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A5EEB" w14:textId="350D8AE7" w:rsidR="00D511C1" w:rsidRPr="00B04E0E" w:rsidRDefault="00CC7EF7" w:rsidP="003219B1">
      <w:pPr>
        <w:pStyle w:val="Heading1"/>
        <w:tabs>
          <w:tab w:val="clear" w:pos="3825"/>
        </w:tabs>
      </w:pPr>
      <w:r>
        <w:t>Coope</w:t>
      </w:r>
      <w:r w:rsidR="008B3E9C">
        <w:t>rative Research Centres Round 2</w:t>
      </w:r>
      <w:r w:rsidR="00114F60">
        <w:t>5</w:t>
      </w:r>
      <w:r>
        <w:t xml:space="preserve"> – Stage 2</w:t>
      </w:r>
    </w:p>
    <w:p w14:paraId="51A82201" w14:textId="001B1E8C" w:rsidR="00D511C1" w:rsidRDefault="00DE7BC8" w:rsidP="00D511C1">
      <w:r w:rsidRPr="00E46E90">
        <w:t xml:space="preserve">Version </w:t>
      </w:r>
      <w:r w:rsidR="00023F61">
        <w:t>October</w:t>
      </w:r>
      <w:r w:rsidR="00C92F7B" w:rsidRPr="00830FD0">
        <w:t xml:space="preserve"> </w:t>
      </w:r>
      <w:r w:rsidR="00CC7EF7" w:rsidRPr="00830FD0">
        <w:t>202</w:t>
      </w:r>
      <w:r w:rsidR="00114F60">
        <w:t>3</w:t>
      </w:r>
    </w:p>
    <w:p w14:paraId="2C361C2F" w14:textId="541A330F"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425613">
        <w:t>program</w:t>
      </w:r>
      <w:r w:rsidRPr="00383D09">
        <w:t>.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563CF7AE" w14:textId="77777777" w:rsidR="006E2156" w:rsidRDefault="006E2156" w:rsidP="006E2156">
      <w:pPr>
        <w:rPr>
          <w:lang w:eastAsia="en-AU"/>
        </w:rPr>
      </w:pPr>
      <w:r>
        <w:rPr>
          <w:lang w:eastAsia="en-AU"/>
        </w:rPr>
        <w:t xml:space="preserve">The online form captures the information required by the department to assess and manage your application for services and funding. </w:t>
      </w:r>
    </w:p>
    <w:p w14:paraId="7BF6B310" w14:textId="77777777" w:rsidR="006E2156" w:rsidRDefault="006E2156" w:rsidP="006E2156">
      <w:pPr>
        <w:rPr>
          <w:lang w:eastAsia="en-AU"/>
        </w:rPr>
      </w:pPr>
      <w:r>
        <w:rPr>
          <w:lang w:eastAsia="en-AU"/>
        </w:rPr>
        <w:t xml:space="preserve">The first page of the application page contains the following instructions. </w:t>
      </w:r>
    </w:p>
    <w:p w14:paraId="42405962" w14:textId="77777777" w:rsidR="006E2156" w:rsidRPr="005861AC" w:rsidRDefault="006E2156" w:rsidP="006E2156">
      <w:pPr>
        <w:pStyle w:val="Heading3introduction"/>
      </w:pPr>
      <w:r w:rsidRPr="005861AC">
        <w:t>Completing your application</w:t>
      </w:r>
    </w:p>
    <w:p w14:paraId="39B1E615" w14:textId="77777777" w:rsidR="006E2156" w:rsidRPr="00B355CB" w:rsidRDefault="006E2156" w:rsidP="006E2156">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78D49987" w14:textId="77777777" w:rsidR="006E2156" w:rsidRPr="00B355CB" w:rsidRDefault="006E2156" w:rsidP="006E2156">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0F12D173" w14:textId="77777777" w:rsidR="006E2156" w:rsidRDefault="006E2156" w:rsidP="006E2156">
      <w:pPr>
        <w:pStyle w:val="Heading3introduction"/>
      </w:pPr>
      <w:r>
        <w:t xml:space="preserve">Saving your responses </w:t>
      </w:r>
    </w:p>
    <w:p w14:paraId="5FF9D090" w14:textId="77777777" w:rsidR="006E2156" w:rsidRDefault="006E2156" w:rsidP="006E2156">
      <w:r w:rsidRPr="00B355CB">
        <w:t>You can save your changes at any time by using the Save button.</w:t>
      </w:r>
      <w:r>
        <w:t xml:space="preserve"> </w:t>
      </w:r>
    </w:p>
    <w:p w14:paraId="0DC30F77" w14:textId="77777777" w:rsidR="006E2156" w:rsidRPr="004D0ED1" w:rsidRDefault="006E2156" w:rsidP="006E2156">
      <w:pPr>
        <w:rPr>
          <w:color w:val="C62C2A"/>
        </w:rPr>
      </w:pPr>
      <w:r w:rsidRPr="004D0ED1">
        <w:rPr>
          <w:color w:val="C62C2A"/>
        </w:rPr>
        <w:t>To prevent you losing your work you should save often. The portal will time out after 30 minutes if you do not save. Typing or moving your mouse does not reset the time out.</w:t>
      </w:r>
    </w:p>
    <w:p w14:paraId="0F34F1F8" w14:textId="77777777" w:rsidR="006E2156" w:rsidRPr="003219B1" w:rsidRDefault="006E2156" w:rsidP="006E2156">
      <w:r w:rsidRPr="003219B1">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7D33713C" w14:textId="77777777" w:rsidR="006E2156" w:rsidRPr="000812C0" w:rsidRDefault="006E2156" w:rsidP="006E2156">
      <w:pPr>
        <w:rPr>
          <w:rFonts w:eastAsia="Times New Roman" w:cs="Arial"/>
          <w:szCs w:val="21"/>
          <w:lang w:eastAsia="en-AU"/>
        </w:rPr>
      </w:pPr>
      <w:r w:rsidRPr="000812C0">
        <w:rPr>
          <w:rFonts w:eastAsia="Times New Roman" w:cs="Arial"/>
          <w:szCs w:val="21"/>
          <w:lang w:eastAsia="en-AU"/>
        </w:rPr>
        <w:t>You can modify saved responses up until you submit your application.</w:t>
      </w:r>
    </w:p>
    <w:p w14:paraId="398C0934" w14:textId="77777777" w:rsidR="006E2156" w:rsidRPr="00554AFF" w:rsidRDefault="006E2156" w:rsidP="006E2156">
      <w:pPr>
        <w:pStyle w:val="Heading3introduction"/>
      </w:pPr>
      <w:r w:rsidRPr="00554AFF">
        <w:t>Participants</w:t>
      </w:r>
    </w:p>
    <w:p w14:paraId="4C49D3DA" w14:textId="77777777" w:rsidR="006E2156" w:rsidRPr="00B355CB" w:rsidRDefault="006E2156" w:rsidP="006E2156">
      <w:r w:rsidRPr="00B355CB">
        <w:t>You may invite others to assist in completing your application via the application summary page. To do this:</w:t>
      </w:r>
    </w:p>
    <w:p w14:paraId="4751225E" w14:textId="77777777" w:rsidR="006E2156" w:rsidRPr="00B355CB" w:rsidRDefault="006E2156" w:rsidP="006E2156">
      <w:pPr>
        <w:pStyle w:val="ListBullet"/>
      </w:pPr>
      <w:r w:rsidRPr="00B355CB">
        <w:t>Select the Participants button</w:t>
      </w:r>
    </w:p>
    <w:p w14:paraId="0EA057A1" w14:textId="77777777" w:rsidR="006E2156" w:rsidRPr="00B355CB" w:rsidRDefault="006E2156" w:rsidP="006E2156">
      <w:pPr>
        <w:pStyle w:val="ListBullet"/>
      </w:pPr>
      <w:r w:rsidRPr="00B355CB">
        <w:t>Enter the details</w:t>
      </w:r>
    </w:p>
    <w:p w14:paraId="384E690C" w14:textId="77777777" w:rsidR="006E2156" w:rsidRDefault="006E2156" w:rsidP="006E2156">
      <w:r w:rsidRPr="00B355CB">
        <w:t>An email will be sent to the participant inviting them to assist with your application.</w:t>
      </w:r>
    </w:p>
    <w:p w14:paraId="3320B59F" w14:textId="77777777" w:rsidR="006E2156" w:rsidRPr="00554AFF" w:rsidRDefault="006E2156" w:rsidP="006E2156">
      <w:pPr>
        <w:pStyle w:val="Heading3introduction"/>
      </w:pPr>
      <w:r w:rsidRPr="00554AFF">
        <w:t>Submitting your application</w:t>
      </w:r>
    </w:p>
    <w:p w14:paraId="08E45A73" w14:textId="77777777" w:rsidR="006E2156" w:rsidRPr="0040430B" w:rsidRDefault="006E2156" w:rsidP="006E2156">
      <w:pPr>
        <w:rPr>
          <w:lang w:eastAsia="en-AU"/>
        </w:rPr>
      </w:pPr>
      <w:r w:rsidRPr="0040430B">
        <w:rPr>
          <w:lang w:eastAsia="en-AU"/>
        </w:rPr>
        <w:t>You must complete every page of the application before you can submit.</w:t>
      </w:r>
    </w:p>
    <w:p w14:paraId="3B6E9E68" w14:textId="77777777" w:rsidR="006E2156" w:rsidRPr="0040430B" w:rsidRDefault="006E2156" w:rsidP="006E2156">
      <w:pPr>
        <w:rPr>
          <w:lang w:eastAsia="en-AU"/>
        </w:rPr>
      </w:pPr>
      <w:r w:rsidRPr="0040430B">
        <w:rPr>
          <w:lang w:eastAsia="en-AU"/>
        </w:rPr>
        <w:t>You must also read and agree to the declaration which advises you of your responsibilities.</w:t>
      </w:r>
    </w:p>
    <w:p w14:paraId="1DBFD134" w14:textId="77777777" w:rsidR="006E2156" w:rsidRPr="0040430B" w:rsidRDefault="006E2156" w:rsidP="006E2156">
      <w:pPr>
        <w:rPr>
          <w:lang w:eastAsia="en-AU"/>
        </w:rPr>
      </w:pPr>
      <w:r w:rsidRPr="0040430B">
        <w:rPr>
          <w:lang w:eastAsia="en-AU"/>
        </w:rPr>
        <w:t>Check all your answers before you submit your application. After you submit, it will no longer be editable.</w:t>
      </w:r>
    </w:p>
    <w:p w14:paraId="62C96E10" w14:textId="77777777" w:rsidR="006E2156" w:rsidRPr="00A573F3" w:rsidRDefault="006E2156" w:rsidP="006E2156">
      <w:pPr>
        <w:pStyle w:val="Heading3introduction"/>
      </w:pPr>
      <w:r w:rsidRPr="00A573F3">
        <w:t>Internet browsers supported by the portal</w:t>
      </w:r>
    </w:p>
    <w:p w14:paraId="6490422A" w14:textId="77777777" w:rsidR="006E2156" w:rsidRPr="0040430B" w:rsidRDefault="006E2156" w:rsidP="006E2156">
      <w:r>
        <w:t>We recommend that you use the following browsers for optimum functionality:</w:t>
      </w:r>
    </w:p>
    <w:p w14:paraId="0D4723BF" w14:textId="77777777" w:rsidR="006E2156" w:rsidRDefault="006E2156" w:rsidP="006E2156">
      <w:pPr>
        <w:pStyle w:val="ListBullet"/>
        <w:numPr>
          <w:ilvl w:val="0"/>
          <w:numId w:val="23"/>
        </w:numPr>
      </w:pPr>
      <w:r>
        <w:t>On Windows: The latest versions of Mozilla Firefox, Google Chrome and Microsoft Edge</w:t>
      </w:r>
    </w:p>
    <w:p w14:paraId="7D330BBB" w14:textId="77777777" w:rsidR="006E2156" w:rsidRDefault="006E2156" w:rsidP="006E2156">
      <w:pPr>
        <w:pStyle w:val="ListBullet"/>
      </w:pPr>
      <w:r>
        <w:t>On Mac: The latest versions of Safari and Google Chrome</w:t>
      </w:r>
    </w:p>
    <w:p w14:paraId="2A5611BA" w14:textId="77777777" w:rsidR="006E2156" w:rsidRPr="00A573F3" w:rsidRDefault="006E2156" w:rsidP="006E2156">
      <w:pPr>
        <w:pStyle w:val="Heading3introduction"/>
      </w:pPr>
      <w:r w:rsidRPr="00A573F3">
        <w:lastRenderedPageBreak/>
        <w:t>Getting help</w:t>
      </w:r>
    </w:p>
    <w:p w14:paraId="42F2CBBC" w14:textId="77777777" w:rsidR="006E2156" w:rsidRDefault="006E2156" w:rsidP="006E2156">
      <w:r>
        <w:t xml:space="preserve">If you require further assistance completing this </w:t>
      </w:r>
      <w:r w:rsidRPr="00AB12DF">
        <w:rPr>
          <w:szCs w:val="20"/>
        </w:rPr>
        <w:t xml:space="preserve">form, </w:t>
      </w:r>
      <w:hyperlink r:id="rId16" w:history="1">
        <w:r w:rsidRPr="00AB12DF">
          <w:rPr>
            <w:rStyle w:val="Hyperlink"/>
            <w:rFonts w:cs="Arial"/>
            <w:szCs w:val="20"/>
          </w:rPr>
          <w:t>contact us</w:t>
        </w:r>
      </w:hyperlink>
      <w:r w:rsidRPr="00AB12DF">
        <w:rPr>
          <w:szCs w:val="20"/>
        </w:rPr>
        <w:t xml:space="preserve"> by</w:t>
      </w:r>
      <w:r>
        <w:t xml:space="preserve"> email or web chat or on </w:t>
      </w:r>
      <w:r>
        <w:br/>
        <w:t>13 28 46.</w:t>
      </w:r>
    </w:p>
    <w:p w14:paraId="16A838AD" w14:textId="77777777" w:rsidR="004C7D54" w:rsidRDefault="004C7D54" w:rsidP="001033BE">
      <w:pPr>
        <w:rPr>
          <w:lang w:eastAsia="en-AU"/>
        </w:rPr>
        <w:sectPr w:rsidR="004C7D54" w:rsidSect="00F61604">
          <w:headerReference w:type="even" r:id="rId17"/>
          <w:headerReference w:type="default" r:id="rId18"/>
          <w:headerReference w:type="first" r:id="rId19"/>
          <w:footerReference w:type="first" r:id="rId20"/>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6E535996" w14:textId="77777777" w:rsidR="00A40FEB" w:rsidRDefault="00A40FEB" w:rsidP="00A40FEB">
      <w:pPr>
        <w:rPr>
          <w:lang w:eastAsia="en-AU"/>
        </w:rPr>
      </w:pPr>
      <w:r>
        <w:rPr>
          <w:lang w:eastAsia="en-AU"/>
        </w:rPr>
        <w:t xml:space="preserve">Before you start your application, we need to first identify what type of entity is applying. </w:t>
      </w:r>
    </w:p>
    <w:tbl>
      <w:tblPr>
        <w:tblStyle w:val="TableGrid"/>
        <w:tblW w:w="9493" w:type="dxa"/>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493"/>
      </w:tblGrid>
      <w:tr w:rsidR="00CC7EF7" w14:paraId="6F9A560D" w14:textId="77777777" w:rsidTr="00CC7EF7">
        <w:tc>
          <w:tcPr>
            <w:tcW w:w="9493" w:type="dxa"/>
            <w:shd w:val="clear" w:color="auto" w:fill="D9D9D9" w:themeFill="background1" w:themeFillShade="D9"/>
          </w:tcPr>
          <w:p w14:paraId="35D3D255" w14:textId="77777777" w:rsidR="004F3D84" w:rsidRDefault="004F3D84" w:rsidP="00CC7EF7">
            <w:pPr>
              <w:pStyle w:val="Normalexplanatory"/>
              <w:tabs>
                <w:tab w:val="left" w:pos="7230"/>
              </w:tabs>
              <w:jc w:val="center"/>
              <w:rPr>
                <w:i w:val="0"/>
                <w:color w:val="auto"/>
              </w:rPr>
            </w:pPr>
            <w:r w:rsidRPr="004F3D84">
              <w:rPr>
                <w:i w:val="0"/>
                <w:color w:val="auto"/>
              </w:rPr>
              <w:t>As per the CRC Round 25 Guidelines, you must apply as a group of collaborators using your planned CRC name as the application entity.</w:t>
            </w:r>
          </w:p>
          <w:p w14:paraId="7050D02E" w14:textId="29BF956A" w:rsidR="00CC7EF7" w:rsidRPr="002D5179" w:rsidRDefault="00CC7EF7" w:rsidP="00CC7EF7">
            <w:pPr>
              <w:pStyle w:val="Normalexplanatory"/>
              <w:tabs>
                <w:tab w:val="left" w:pos="7230"/>
              </w:tabs>
              <w:jc w:val="center"/>
              <w:rPr>
                <w:i w:val="0"/>
                <w:color w:val="auto"/>
              </w:rPr>
            </w:pPr>
            <w:r w:rsidRPr="17EA74E9">
              <w:rPr>
                <w:i w:val="0"/>
                <w:color w:val="auto"/>
              </w:rPr>
              <w:t xml:space="preserve">For your CRC Stage 2 application, when asked if you have an ABN, select “no”. </w:t>
            </w:r>
          </w:p>
          <w:p w14:paraId="674F5C8F" w14:textId="77777777" w:rsidR="00CC7EF7" w:rsidRPr="002D5179" w:rsidRDefault="00CC7EF7" w:rsidP="00CC7EF7">
            <w:pPr>
              <w:pStyle w:val="Normalexplanatory"/>
              <w:tabs>
                <w:tab w:val="left" w:pos="7230"/>
              </w:tabs>
              <w:jc w:val="center"/>
              <w:rPr>
                <w:i w:val="0"/>
                <w:color w:val="auto"/>
              </w:rPr>
            </w:pPr>
            <w:r w:rsidRPr="17EA74E9">
              <w:rPr>
                <w:i w:val="0"/>
                <w:color w:val="auto"/>
              </w:rPr>
              <w:t>When asked “what type of entity are you?” select “CRC bid group”.</w:t>
            </w:r>
          </w:p>
          <w:p w14:paraId="6A9ED0DC" w14:textId="77777777" w:rsidR="00CC7EF7" w:rsidRPr="002D5179" w:rsidRDefault="00CC7EF7" w:rsidP="00CC7EF7">
            <w:pPr>
              <w:pStyle w:val="Normalexplanatory"/>
              <w:tabs>
                <w:tab w:val="left" w:pos="7230"/>
              </w:tabs>
              <w:jc w:val="center"/>
              <w:rPr>
                <w:i w:val="0"/>
                <w:color w:val="auto"/>
              </w:rPr>
            </w:pPr>
            <w:r w:rsidRPr="17EA74E9">
              <w:rPr>
                <w:i w:val="0"/>
                <w:color w:val="auto"/>
              </w:rPr>
              <w:t>When asked “Why do you not have an ABN?” select “The organisation is carrying on an enterprise in Australia but has not yet registered for an ABN”</w:t>
            </w:r>
          </w:p>
          <w:p w14:paraId="69BF6BE0" w14:textId="77777777" w:rsidR="00CC7EF7" w:rsidRPr="00282F3A" w:rsidRDefault="00CC7EF7" w:rsidP="00CC7EF7">
            <w:pPr>
              <w:pStyle w:val="Normalexplanatory"/>
              <w:tabs>
                <w:tab w:val="left" w:pos="7230"/>
              </w:tabs>
              <w:jc w:val="center"/>
            </w:pPr>
            <w:r w:rsidRPr="17EA74E9">
              <w:rPr>
                <w:i w:val="0"/>
                <w:color w:val="auto"/>
              </w:rPr>
              <w:t>Note: further applicant profile questions requiring an ABN in this section are not relevant for this CRC Grant opportunity.</w:t>
            </w:r>
          </w:p>
        </w:tc>
      </w:tr>
    </w:tbl>
    <w:p w14:paraId="7B23E009" w14:textId="77777777" w:rsidR="006E2156" w:rsidRDefault="006E2156" w:rsidP="006E2156">
      <w:pPr>
        <w:rPr>
          <w:lang w:eastAsia="en-AU"/>
        </w:rPr>
      </w:pPr>
      <w:r>
        <w:rPr>
          <w:lang w:eastAsia="en-AU"/>
        </w:rPr>
        <w:t xml:space="preserve">If you are a trustee applying on behalf of a trust we will need details of both the trust and trustee. </w:t>
      </w:r>
    </w:p>
    <w:p w14:paraId="2A56C251" w14:textId="77777777" w:rsidR="006E2156" w:rsidRDefault="006E2156" w:rsidP="006E2156">
      <w:pPr>
        <w:rPr>
          <w:lang w:eastAsia="en-AU"/>
        </w:rPr>
      </w:pPr>
      <w:r>
        <w:rPr>
          <w:lang w:eastAsia="en-AU"/>
        </w:rPr>
        <w:t>Before you start you should have the following details ready if they are applicable to you.</w:t>
      </w:r>
    </w:p>
    <w:p w14:paraId="5D6967D4" w14:textId="77777777" w:rsidR="006E2156" w:rsidRDefault="006E2156" w:rsidP="006E2156">
      <w:pPr>
        <w:pStyle w:val="ListBullet"/>
      </w:pPr>
      <w:r>
        <w:t>Australian Business Number (ABN)</w:t>
      </w:r>
    </w:p>
    <w:p w14:paraId="2FC11804" w14:textId="77777777" w:rsidR="006E2156" w:rsidRDefault="006E2156" w:rsidP="006E2156">
      <w:pPr>
        <w:pStyle w:val="ListBullet"/>
        <w:numPr>
          <w:ilvl w:val="0"/>
          <w:numId w:val="0"/>
        </w:numPr>
        <w:ind w:left="360"/>
      </w:pPr>
      <w:r>
        <w:t>or</w:t>
      </w:r>
    </w:p>
    <w:p w14:paraId="1DC32FCA" w14:textId="77777777" w:rsidR="006E2156" w:rsidRDefault="006E2156" w:rsidP="006E2156">
      <w:pPr>
        <w:pStyle w:val="ListBullet"/>
      </w:pPr>
      <w:r>
        <w:t>Australian Company Number (ACN)</w:t>
      </w:r>
    </w:p>
    <w:p w14:paraId="640D2628" w14:textId="77777777" w:rsidR="006E2156" w:rsidRDefault="006E2156" w:rsidP="006E2156">
      <w:pPr>
        <w:pStyle w:val="ListBullet"/>
      </w:pPr>
      <w:r>
        <w:t>Indigenous Corporation Number</w:t>
      </w:r>
    </w:p>
    <w:p w14:paraId="677DBB33" w14:textId="77777777" w:rsidR="006E2156" w:rsidRDefault="006E2156" w:rsidP="006E2156">
      <w:pPr>
        <w:pStyle w:val="ListBullet"/>
      </w:pPr>
      <w:r>
        <w:t>Australian Registered Body Number</w:t>
      </w:r>
    </w:p>
    <w:p w14:paraId="5D83783B" w14:textId="77777777" w:rsidR="006E2156" w:rsidRDefault="006E2156" w:rsidP="006E2156">
      <w:pPr>
        <w:pStyle w:val="ListBullet"/>
      </w:pPr>
      <w:r>
        <w:t>Australian Registered Scheme Number</w:t>
      </w:r>
    </w:p>
    <w:p w14:paraId="17A84E12" w14:textId="77777777" w:rsidR="006E2156" w:rsidRDefault="006E2156" w:rsidP="006E2156">
      <w:pPr>
        <w:pStyle w:val="ListBullet"/>
      </w:pPr>
      <w:r>
        <w:t>Incorporated Association Registration</w:t>
      </w:r>
    </w:p>
    <w:p w14:paraId="2EC7CBD3" w14:textId="77777777" w:rsidR="006E2156" w:rsidRDefault="006E2156" w:rsidP="006E2156">
      <w:pPr>
        <w:pStyle w:val="ListBullet"/>
      </w:pPr>
      <w:r>
        <w:t>Co-operative Registration Number</w:t>
      </w:r>
    </w:p>
    <w:p w14:paraId="41E33BD6" w14:textId="77777777" w:rsidR="006E2156" w:rsidRDefault="006E2156" w:rsidP="006E2156">
      <w:pPr>
        <w:pStyle w:val="ListBullet"/>
      </w:pPr>
      <w:r>
        <w:t>Charity status</w:t>
      </w:r>
    </w:p>
    <w:p w14:paraId="457B66F2" w14:textId="77777777" w:rsidR="006E2156" w:rsidRDefault="006E2156" w:rsidP="006E2156">
      <w:pPr>
        <w:pStyle w:val="ListBullet"/>
      </w:pPr>
      <w:r>
        <w:t>Not for profit status</w:t>
      </w:r>
    </w:p>
    <w:p w14:paraId="2A292277" w14:textId="77777777" w:rsidR="006E2156" w:rsidRDefault="006E2156" w:rsidP="006E2156">
      <w:r>
        <w:t>Where applicable, international organisations will need to provide</w:t>
      </w:r>
    </w:p>
    <w:p w14:paraId="071BECD3" w14:textId="77777777" w:rsidR="006E2156" w:rsidRDefault="006E2156" w:rsidP="006E2156">
      <w:pPr>
        <w:pStyle w:val="ListBullet"/>
      </w:pPr>
      <w:r>
        <w:t>country of registration</w:t>
      </w:r>
    </w:p>
    <w:p w14:paraId="555919F7" w14:textId="77777777" w:rsidR="006E2156" w:rsidRDefault="006E2156" w:rsidP="006E2156">
      <w:pPr>
        <w:pStyle w:val="ListBullet"/>
      </w:pPr>
      <w:r>
        <w:t>registration number</w:t>
      </w:r>
    </w:p>
    <w:p w14:paraId="5F32C16D" w14:textId="2AB6DF5E" w:rsidR="002C2A37" w:rsidRDefault="002C2A37" w:rsidP="002C2A37">
      <w:pPr>
        <w:rPr>
          <w:lang w:eastAsia="en-AU"/>
        </w:rPr>
      </w:pPr>
      <w:r>
        <w:rPr>
          <w:lang w:eastAsia="en-AU"/>
        </w:rPr>
        <w:t>If you do not have an ABN we will ask you why you do not have one. You should note the following.</w:t>
      </w:r>
    </w:p>
    <w:p w14:paraId="39334E16" w14:textId="5E32792A" w:rsidR="002C2A37" w:rsidRDefault="002C2A37" w:rsidP="002C2A37">
      <w:pPr>
        <w:pStyle w:val="Normalexplanatory"/>
      </w:pPr>
      <w:r>
        <w:t>If you are entitled to an ABN and do not provide it to us, we will be required to withhold 47 per cent from any grant awarded. If you intend to apply for an ABN you should do so before starting your application as you cannot update these details in the application form. If you apply for an ABN after you start your applicatio</w:t>
      </w:r>
      <w:r w:rsidR="00CC7EF7">
        <w:t>n you will need to start again.</w:t>
      </w:r>
    </w:p>
    <w:p w14:paraId="1A74577F" w14:textId="77777777" w:rsidR="00A40FEB" w:rsidRDefault="00A40FEB" w:rsidP="00A40FEB">
      <w:pPr>
        <w:pStyle w:val="Heading3"/>
      </w:pPr>
      <w:r>
        <w:t>Program selection</w:t>
      </w:r>
    </w:p>
    <w:p w14:paraId="421AB618" w14:textId="77777777" w:rsidR="006E2156" w:rsidRDefault="006E2156" w:rsidP="006E2156">
      <w:pPr>
        <w:rPr>
          <w:lang w:eastAsia="en-AU"/>
        </w:rPr>
      </w:pPr>
      <w:r>
        <w:rPr>
          <w:lang w:eastAsia="en-AU"/>
        </w:rPr>
        <w:t>You must select from a drop-down menu the program that you are applying for. If you have been provided with an Invitation code, you will be able to enter it here which will select the program for you.</w:t>
      </w:r>
    </w:p>
    <w:p w14:paraId="42BDA022" w14:textId="6FC8F960" w:rsidR="00A40FEB" w:rsidRDefault="00A40FEB" w:rsidP="00A40FEB">
      <w:pPr>
        <w:pStyle w:val="ListBullet"/>
      </w:pPr>
      <w:r>
        <w:t xml:space="preserve">Field 1 select </w:t>
      </w:r>
      <w:r w:rsidR="00CC7EF7">
        <w:t>–</w:t>
      </w:r>
      <w:r>
        <w:t xml:space="preserve"> </w:t>
      </w:r>
      <w:r w:rsidR="00CC7EF7">
        <w:t>Cooperative Research Centres Round 2</w:t>
      </w:r>
      <w:r w:rsidR="00114F60">
        <w:t>5</w:t>
      </w:r>
      <w:r w:rsidR="00CC7EF7">
        <w:t xml:space="preserve"> – Stage 2</w:t>
      </w:r>
    </w:p>
    <w:p w14:paraId="7FB50500" w14:textId="0C13BE3B" w:rsidR="00A40FEB" w:rsidRDefault="00A40FEB" w:rsidP="00A40FEB">
      <w:pPr>
        <w:pStyle w:val="ListBullet"/>
      </w:pPr>
      <w:r>
        <w:t xml:space="preserve">Field 2 select </w:t>
      </w:r>
      <w:r w:rsidR="00CC7EF7">
        <w:t>–</w:t>
      </w:r>
      <w:r>
        <w:t xml:space="preserve"> </w:t>
      </w:r>
      <w:r w:rsidR="00CC7EF7">
        <w:t>Cooperative Research Centres Round 2</w:t>
      </w:r>
      <w:r w:rsidR="00114F60">
        <w:t>5</w:t>
      </w:r>
      <w:r w:rsidR="00CC7EF7">
        <w:t xml:space="preserve"> – Stage 2</w:t>
      </w:r>
    </w:p>
    <w:p w14:paraId="5E8DCA3C" w14:textId="77777777" w:rsidR="00A40FEB" w:rsidRDefault="00A40FEB" w:rsidP="00A40FEB">
      <w:pPr>
        <w:pStyle w:val="Normalexplanatory"/>
      </w:pPr>
      <w:r>
        <w:t>When you have selected the program, the following text will appear.</w:t>
      </w:r>
    </w:p>
    <w:p w14:paraId="34CE418A" w14:textId="77777777" w:rsidR="00CC7EF7" w:rsidRDefault="00CC7EF7" w:rsidP="00CC7EF7">
      <w:r>
        <w:lastRenderedPageBreak/>
        <w:t xml:space="preserve">The </w:t>
      </w:r>
      <w:r w:rsidRPr="00A71663">
        <w:t xml:space="preserve">Cooperative Research Centres (CRC) </w:t>
      </w:r>
      <w:r>
        <w:t>Program</w:t>
      </w:r>
      <w:r w:rsidRPr="00A71663">
        <w:t xml:space="preserve"> provide</w:t>
      </w:r>
      <w:r>
        <w:t>s</w:t>
      </w:r>
      <w:r w:rsidRPr="00A71663">
        <w:t xml:space="preserve"> funding for medium to long-term, industry-led research collaborations</w:t>
      </w:r>
      <w:r>
        <w:t>. You should only complete this form if you are a s</w:t>
      </w:r>
      <w:r w:rsidRPr="00C855B2">
        <w:t xml:space="preserve">uccessful </w:t>
      </w:r>
      <w:r>
        <w:t>S</w:t>
      </w:r>
      <w:r w:rsidRPr="00C855B2">
        <w:t xml:space="preserve">tage </w:t>
      </w:r>
      <w:r>
        <w:t>1</w:t>
      </w:r>
      <w:r w:rsidRPr="00C855B2">
        <w:t xml:space="preserve"> applican</w:t>
      </w:r>
      <w:r>
        <w:t>t that has been</w:t>
      </w:r>
      <w:r w:rsidRPr="00C855B2">
        <w:t xml:space="preserve"> invited to submit a </w:t>
      </w:r>
      <w:r>
        <w:t>S</w:t>
      </w:r>
      <w:r w:rsidRPr="00C855B2">
        <w:t>tage</w:t>
      </w:r>
      <w:r w:rsidRPr="00C855B2" w:rsidDel="00817B40">
        <w:t xml:space="preserve"> </w:t>
      </w:r>
      <w:r>
        <w:t>2</w:t>
      </w:r>
      <w:r w:rsidRPr="00C855B2">
        <w:t xml:space="preserve"> application. </w:t>
      </w:r>
    </w:p>
    <w:p w14:paraId="05C4C8AB" w14:textId="1C88DDE1" w:rsidR="00A40FEB" w:rsidRDefault="00A40FEB" w:rsidP="00A40FEB">
      <w:r>
        <w:t xml:space="preserve">You should read the </w:t>
      </w:r>
      <w:hyperlink r:id="rId21" w:history="1">
        <w:r w:rsidRPr="00403D73">
          <w:rPr>
            <w:rStyle w:val="Hyperlink"/>
          </w:rPr>
          <w:t>grant opportunity guidelines</w:t>
        </w:r>
      </w:hyperlink>
      <w:r>
        <w:t xml:space="preserve"> and </w:t>
      </w:r>
      <w:hyperlink r:id="rId22" w:history="1">
        <w:r w:rsidRPr="00403D73">
          <w:rPr>
            <w:rStyle w:val="Hyperlink"/>
          </w:rPr>
          <w:t>sample grant agreements</w:t>
        </w:r>
      </w:hyperlink>
      <w:r>
        <w:t xml:space="preserve"> before filling out this application. We recommend you keep the guidelines open </w:t>
      </w:r>
      <w:r w:rsidR="00AD4BF4">
        <w:t>as you are completing your</w:t>
      </w:r>
      <w:r>
        <w:t xml:space="preserve"> application so you can refer to them when providing your responses.</w:t>
      </w:r>
    </w:p>
    <w:p w14:paraId="69530962" w14:textId="5BE80D61" w:rsidR="00A40FEB" w:rsidRPr="00CC7EF7" w:rsidRDefault="00A40FEB" w:rsidP="00A40FEB">
      <w:r w:rsidRPr="00CC7EF7">
        <w:t>You may submit your application at any time up until 5.</w:t>
      </w:r>
      <w:r w:rsidRPr="00576C39">
        <w:t>00pm AEST</w:t>
      </w:r>
      <w:r w:rsidRPr="00CC7EF7">
        <w:t xml:space="preserve"> on </w:t>
      </w:r>
      <w:r w:rsidR="00150F0E">
        <w:t>the closing day (</w:t>
      </w:r>
      <w:r w:rsidR="00AE1158">
        <w:t xml:space="preserve">expected </w:t>
      </w:r>
      <w:r w:rsidR="00576C39">
        <w:t>August 202</w:t>
      </w:r>
      <w:r w:rsidR="00114F60">
        <w:t>4</w:t>
      </w:r>
      <w:r w:rsidR="00150F0E">
        <w:t>)</w:t>
      </w:r>
      <w:r w:rsidRPr="00CC7EF7">
        <w:t xml:space="preserve">. </w:t>
      </w:r>
      <w:r w:rsidR="00AD4BF4" w:rsidRPr="00CC7EF7">
        <w:t>Please take account of time zone differences when submitting your application.</w:t>
      </w:r>
    </w:p>
    <w:p w14:paraId="44B2EFFA" w14:textId="77777777" w:rsidR="007C26A6" w:rsidRDefault="007C26A6" w:rsidP="001033BE">
      <w:pPr>
        <w:rPr>
          <w:lang w:eastAsia="en-AU"/>
        </w:rPr>
      </w:pP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lastRenderedPageBreak/>
        <w:t>Eligibility</w:t>
      </w:r>
    </w:p>
    <w:p w14:paraId="14076C33" w14:textId="0690D1F9" w:rsidR="00CC7EF7" w:rsidRDefault="00CC7EF7" w:rsidP="00CC7EF7">
      <w:pPr>
        <w:tabs>
          <w:tab w:val="left" w:pos="6237"/>
          <w:tab w:val="left" w:pos="7938"/>
        </w:tabs>
      </w:pPr>
      <w:r>
        <w:t>We will ask you the following questions to establish that you are eligible to submit a Stage 2 application for CRC Round 2</w:t>
      </w:r>
      <w:r w:rsidR="00114F60">
        <w:t>5</w:t>
      </w:r>
      <w:r>
        <w:t xml:space="preserve">. </w:t>
      </w:r>
    </w:p>
    <w:p w14:paraId="7BCE99B2" w14:textId="77777777" w:rsidR="00CC7EF7" w:rsidRPr="00B31DBC" w:rsidRDefault="00CC7EF7" w:rsidP="00CC7EF7">
      <w:pPr>
        <w:pStyle w:val="ListBullet"/>
        <w:numPr>
          <w:ilvl w:val="0"/>
          <w:numId w:val="0"/>
        </w:numPr>
        <w:ind w:left="360" w:hanging="360"/>
        <w:rPr>
          <w:i/>
          <w:color w:val="264F90"/>
          <w:lang w:eastAsia="en-US"/>
        </w:rPr>
      </w:pPr>
      <w:r w:rsidRPr="00B558EF">
        <w:rPr>
          <w:i/>
          <w:iCs/>
          <w:color w:val="264F90"/>
          <w:lang w:eastAsia="en-US"/>
        </w:rPr>
        <w:t>Questions marked with an</w:t>
      </w:r>
      <w:r w:rsidRPr="008F6A32">
        <w:rPr>
          <w:i/>
          <w:iCs/>
          <w:color w:val="264F90"/>
          <w:lang w:eastAsia="en-US"/>
        </w:rPr>
        <w:t xml:space="preserve"> asterisk are mandatory. </w:t>
      </w:r>
    </w:p>
    <w:p w14:paraId="3FEB3235" w14:textId="7CD3E4F1" w:rsidR="00CC7EF7" w:rsidRPr="003D0687" w:rsidRDefault="00CC7EF7" w:rsidP="00CC7EF7">
      <w:pPr>
        <w:pStyle w:val="ListBullet"/>
      </w:pPr>
      <w:r>
        <w:t>Were you invited to submit a Stage 2 application for Round 2</w:t>
      </w:r>
      <w:r w:rsidR="00114F60">
        <w:t>5</w:t>
      </w:r>
      <w:r>
        <w:t xml:space="preserve"> of the CRC Program?</w:t>
      </w:r>
      <w:r w:rsidR="006E2156">
        <w:t xml:space="preserve"> </w:t>
      </w:r>
      <w:r w:rsidR="006E2156" w:rsidRPr="000B6DC2">
        <w:rPr>
          <w:color w:val="FF0000"/>
        </w:rPr>
        <w:t>*</w:t>
      </w:r>
    </w:p>
    <w:p w14:paraId="3CF1EE80" w14:textId="77777777" w:rsidR="00CC7EF7" w:rsidRDefault="00CC7EF7" w:rsidP="00CC7EF7">
      <w:pPr>
        <w:rPr>
          <w:i/>
          <w:iCs/>
          <w:color w:val="264F90"/>
        </w:rPr>
      </w:pPr>
      <w:r w:rsidRPr="003D0687" w:rsidDel="00E63DA2">
        <w:rPr>
          <w:i/>
          <w:color w:val="264F90"/>
        </w:rPr>
        <w:t xml:space="preserve">You must </w:t>
      </w:r>
      <w:r w:rsidRPr="00B558EF">
        <w:rPr>
          <w:i/>
          <w:iCs/>
          <w:color w:val="264F90"/>
        </w:rPr>
        <w:t>answer yes</w:t>
      </w:r>
      <w:r w:rsidRPr="008F6A32">
        <w:rPr>
          <w:i/>
          <w:iCs/>
          <w:color w:val="264F90"/>
        </w:rPr>
        <w:t xml:space="preserve"> to proceed.</w:t>
      </w:r>
    </w:p>
    <w:p w14:paraId="1199464D" w14:textId="6802E730" w:rsidR="00F9136B" w:rsidRPr="00B31DBC" w:rsidRDefault="00F9136B" w:rsidP="00CC7EF7">
      <w:pPr>
        <w:rPr>
          <w:i/>
          <w:color w:val="264F90"/>
        </w:rPr>
      </w:pPr>
      <w:r>
        <w:rPr>
          <w:i/>
          <w:color w:val="264F90"/>
        </w:rPr>
        <w:t>You must have been invited to submit a Stage 2 application for Round 2</w:t>
      </w:r>
      <w:r w:rsidR="00114F60">
        <w:rPr>
          <w:i/>
          <w:color w:val="264F90"/>
        </w:rPr>
        <w:t>5</w:t>
      </w:r>
      <w:r>
        <w:rPr>
          <w:i/>
          <w:color w:val="264F90"/>
        </w:rPr>
        <w:t xml:space="preserve"> of the CRC Program to be eligible for this grant opportunity. </w:t>
      </w:r>
    </w:p>
    <w:p w14:paraId="0B03E54B" w14:textId="45A7CDA3" w:rsidR="001D6CE4" w:rsidRDefault="001D6CE4" w:rsidP="0096090D">
      <w:pPr>
        <w:tabs>
          <w:tab w:val="left" w:pos="6237"/>
          <w:tab w:val="left" w:pos="7938"/>
        </w:tabs>
      </w:pPr>
    </w:p>
    <w:p w14:paraId="0CC27A5B" w14:textId="77777777" w:rsidR="00F9136B" w:rsidRDefault="00F9136B" w:rsidP="0096090D">
      <w:pPr>
        <w:tabs>
          <w:tab w:val="left" w:pos="6237"/>
          <w:tab w:val="left" w:pos="7938"/>
        </w:tabs>
        <w:sectPr w:rsidR="00F9136B" w:rsidSect="00F61604">
          <w:pgSz w:w="11906" w:h="16838" w:code="9"/>
          <w:pgMar w:top="1418" w:right="1418" w:bottom="1418" w:left="1701" w:header="709" w:footer="709" w:gutter="0"/>
          <w:cols w:space="708"/>
          <w:docGrid w:linePitch="360"/>
        </w:sectPr>
      </w:pPr>
    </w:p>
    <w:p w14:paraId="5D71190C" w14:textId="21CAB400" w:rsidR="000B6DC2" w:rsidRPr="00E46E90" w:rsidRDefault="000B6DC2" w:rsidP="000B6DC2">
      <w:pPr>
        <w:pStyle w:val="Heading2"/>
      </w:pPr>
      <w:r>
        <w:lastRenderedPageBreak/>
        <w:t>Applicant address</w:t>
      </w:r>
    </w:p>
    <w:p w14:paraId="7E2CAC0C" w14:textId="0191E84E" w:rsidR="00193F0F" w:rsidRDefault="00116051" w:rsidP="005E483D">
      <w:pPr>
        <w:pStyle w:val="Heading3"/>
      </w:pPr>
      <w:r>
        <w:t>Applicant</w:t>
      </w:r>
      <w:r w:rsidR="005E483D">
        <w:t xml:space="preserve"> street address</w:t>
      </w:r>
    </w:p>
    <w:p w14:paraId="14BE6670" w14:textId="18BAB205" w:rsidR="005E483D" w:rsidRDefault="005E483D" w:rsidP="0096090D">
      <w:pPr>
        <w:tabs>
          <w:tab w:val="left" w:pos="6237"/>
          <w:tab w:val="left" w:pos="7938"/>
        </w:tabs>
      </w:pPr>
      <w:r>
        <w:t xml:space="preserve">You must provide your street address </w:t>
      </w:r>
      <w:r w:rsidR="00A30162" w:rsidRPr="000B6DC2">
        <w:rPr>
          <w:color w:val="FF0000"/>
        </w:rPr>
        <w:t>*</w:t>
      </w:r>
    </w:p>
    <w:p w14:paraId="12D14771" w14:textId="24D6F38D" w:rsidR="00193F0F" w:rsidRDefault="005E483D" w:rsidP="005E483D">
      <w:pPr>
        <w:pStyle w:val="Normalexplanatory"/>
      </w:pPr>
      <w:r>
        <w:t>When you start typing the address in the field you can select the correct one from the drop down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63A444E3" w14:textId="69153277" w:rsidR="005E483D" w:rsidRDefault="005E483D" w:rsidP="0096090D">
      <w:pPr>
        <w:tabs>
          <w:tab w:val="left" w:pos="6237"/>
          <w:tab w:val="left" w:pos="7938"/>
        </w:tabs>
      </w:pPr>
      <w:r>
        <w:t xml:space="preserve">You must provide your postal address </w:t>
      </w:r>
      <w:r w:rsidR="00A30162" w:rsidRPr="000B6DC2">
        <w:rPr>
          <w:color w:val="FF0000"/>
        </w:rPr>
        <w:t>*</w:t>
      </w:r>
    </w:p>
    <w:p w14:paraId="4686E7BC" w14:textId="77777777" w:rsidR="005E483D" w:rsidRDefault="005E483D" w:rsidP="005E483D">
      <w:pPr>
        <w:pStyle w:val="Normalexplanatory"/>
      </w:pPr>
      <w:r>
        <w:t>When you start typing the address in the field you can select the correct one from the drop down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59274887" w14:textId="35C8577F" w:rsidR="005E483D" w:rsidRDefault="003250C3" w:rsidP="005E483D">
      <w:pPr>
        <w:pStyle w:val="Heading2"/>
      </w:pPr>
      <w:r>
        <w:lastRenderedPageBreak/>
        <w:t>About your organisation</w:t>
      </w:r>
    </w:p>
    <w:p w14:paraId="5BB2A041" w14:textId="791CF21D" w:rsidR="00CC13BF" w:rsidRDefault="00CC13BF" w:rsidP="00CC13BF">
      <w:pPr>
        <w:pStyle w:val="Normalexplanatory"/>
        <w:rPr>
          <w:rFonts w:ascii="Calibri" w:hAnsi="Calibri"/>
        </w:rPr>
      </w:pPr>
      <w:r>
        <w:t>We collect the following data from all applicants. We use this data to better understand your organisation and to help us develop better policies and programs.</w:t>
      </w:r>
    </w:p>
    <w:p w14:paraId="6E90DA4A" w14:textId="5C07FC7B" w:rsidR="00DE0AFD" w:rsidRDefault="00DE0AFD" w:rsidP="00DE0AFD">
      <w:pPr>
        <w:pStyle w:val="Heading3"/>
      </w:pPr>
      <w:r>
        <w:t>Your ANZSIC code</w:t>
      </w:r>
    </w:p>
    <w:p w14:paraId="71624228" w14:textId="77777777" w:rsidR="003A259C" w:rsidRDefault="003A259C" w:rsidP="003A259C">
      <w:pPr>
        <w:pStyle w:val="Normalexplanatory"/>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230"/>
        </w:tabs>
        <w:jc w:val="center"/>
      </w:pPr>
      <w:r w:rsidRPr="17EA74E9">
        <w:rPr>
          <w:i w:val="0"/>
          <w:color w:val="auto"/>
        </w:rPr>
        <w:t xml:space="preserve">Provide the Australian and New Zealand Standard Industrial Classification (ANZSIC) details for </w:t>
      </w:r>
      <w:r w:rsidRPr="00B558EF">
        <w:rPr>
          <w:b/>
          <w:bCs/>
          <w:i w:val="0"/>
          <w:color w:val="auto"/>
        </w:rPr>
        <w:t>your CRC’s primary target industry</w:t>
      </w:r>
      <w:r w:rsidRPr="17EA74E9">
        <w:rPr>
          <w:i w:val="0"/>
          <w:color w:val="auto"/>
        </w:rPr>
        <w:t>.</w:t>
      </w:r>
    </w:p>
    <w:p w14:paraId="4613414B" w14:textId="77777777" w:rsidR="00DE0AFD" w:rsidRDefault="00DE0AFD" w:rsidP="00DE0AFD">
      <w:r>
        <w:t>Provide from a drop-down menu:</w:t>
      </w:r>
    </w:p>
    <w:p w14:paraId="6BBCB030" w14:textId="2649547C" w:rsidR="00DE0AFD" w:rsidRDefault="00DE0AFD" w:rsidP="00DE0AFD">
      <w:pPr>
        <w:pStyle w:val="ListBullet"/>
      </w:pPr>
      <w:r w:rsidRPr="00650A1D">
        <w:t xml:space="preserve">your </w:t>
      </w:r>
      <w:r>
        <w:t>organisation’s</w:t>
      </w:r>
      <w:r w:rsidRPr="00650A1D">
        <w:t xml:space="preserve"> main revenue earning division under the Australian and New Zealand Standard Industrial Classification (</w:t>
      </w:r>
      <w:hyperlink r:id="rId23" w:history="1">
        <w:r w:rsidRPr="0071755B">
          <w:rPr>
            <w:rStyle w:val="Hyperlink"/>
          </w:rPr>
          <w:t>ANZSIC</w:t>
        </w:r>
      </w:hyperlink>
      <w:r w:rsidRPr="00650A1D">
        <w:t>).</w:t>
      </w:r>
      <w:r w:rsidR="00A30162">
        <w:t xml:space="preserve"> </w:t>
      </w:r>
      <w:r w:rsidR="00A30162" w:rsidRPr="000B6DC2">
        <w:rPr>
          <w:color w:val="FF0000"/>
        </w:rPr>
        <w:t>*</w:t>
      </w:r>
    </w:p>
    <w:p w14:paraId="40C00864" w14:textId="456CB25E" w:rsidR="00DE0AFD" w:rsidRDefault="00DE0AFD" w:rsidP="00DE0AFD">
      <w:pPr>
        <w:pStyle w:val="ListBullet"/>
      </w:pPr>
      <w:r w:rsidRPr="00650A1D">
        <w:t xml:space="preserve">your </w:t>
      </w:r>
      <w:r>
        <w:t>organisation’s</w:t>
      </w:r>
      <w:r w:rsidRPr="00650A1D">
        <w:t xml:space="preserve"> main revenue earning </w:t>
      </w:r>
      <w:r>
        <w:t>class</w:t>
      </w:r>
      <w:r w:rsidRPr="00650A1D">
        <w:t xml:space="preserve"> under the Australian and New Zealand Standard Industrial Classification (</w:t>
      </w:r>
      <w:hyperlink r:id="rId24" w:history="1">
        <w:r w:rsidRPr="0071755B">
          <w:rPr>
            <w:rStyle w:val="Hyperlink"/>
          </w:rPr>
          <w:t>ANZSIC</w:t>
        </w:r>
      </w:hyperlink>
      <w:r w:rsidRPr="00650A1D">
        <w:t>).</w:t>
      </w:r>
      <w:r w:rsidR="00A30162">
        <w:t xml:space="preserve"> </w:t>
      </w:r>
      <w:r w:rsidR="00A30162" w:rsidRPr="000B6DC2">
        <w:rPr>
          <w:color w:val="FF0000"/>
        </w:rPr>
        <w:t>*</w:t>
      </w:r>
    </w:p>
    <w:p w14:paraId="220EADFC" w14:textId="77777777" w:rsidR="00DE0AFD" w:rsidRDefault="00DE0AFD" w:rsidP="00DE0AFD">
      <w:pPr>
        <w:pStyle w:val="Heading3"/>
      </w:pPr>
      <w:r>
        <w:t>Indigenous organisation</w:t>
      </w:r>
    </w:p>
    <w:p w14:paraId="7FD8C638" w14:textId="77777777" w:rsidR="003A259C" w:rsidRDefault="003A259C" w:rsidP="003A259C">
      <w:pPr>
        <w:pStyle w:val="Normalexplanatory"/>
        <w:pBdr>
          <w:top w:val="single" w:sz="4" w:space="1" w:color="auto"/>
          <w:left w:val="single" w:sz="4" w:space="4" w:color="auto"/>
          <w:bottom w:val="single" w:sz="4" w:space="8" w:color="auto"/>
          <w:right w:val="single" w:sz="4" w:space="4" w:color="auto"/>
        </w:pBdr>
        <w:shd w:val="clear" w:color="auto" w:fill="D9D9D9" w:themeFill="background1" w:themeFillShade="D9"/>
        <w:tabs>
          <w:tab w:val="left" w:pos="7230"/>
        </w:tabs>
        <w:jc w:val="center"/>
      </w:pPr>
      <w:r w:rsidRPr="17EA74E9">
        <w:rPr>
          <w:i w:val="0"/>
          <w:color w:val="auto"/>
        </w:rPr>
        <w:t xml:space="preserve">Provide information on </w:t>
      </w:r>
      <w:r w:rsidRPr="00B558EF">
        <w:rPr>
          <w:b/>
          <w:bCs/>
          <w:i w:val="0"/>
          <w:color w:val="auto"/>
        </w:rPr>
        <w:t xml:space="preserve">your CRC’s </w:t>
      </w:r>
      <w:r w:rsidRPr="17EA74E9">
        <w:rPr>
          <w:i w:val="0"/>
          <w:color w:val="auto"/>
        </w:rPr>
        <w:t>indigenous ownership or control.</w:t>
      </w:r>
    </w:p>
    <w:p w14:paraId="2835653B" w14:textId="1F927C9C" w:rsidR="00DE0AFD" w:rsidRDefault="00DE0AFD" w:rsidP="00DE0AFD">
      <w:pPr>
        <w:rPr>
          <w:lang w:eastAsia="en-AU"/>
        </w:rPr>
      </w:pPr>
      <w:r>
        <w:rPr>
          <w:lang w:eastAsia="en-AU"/>
        </w:rPr>
        <w:t>Is your organisation Indigenous owned?</w:t>
      </w:r>
      <w:r w:rsidR="00A30162">
        <w:rPr>
          <w:lang w:eastAsia="en-AU"/>
        </w:rPr>
        <w:t xml:space="preserve"> </w:t>
      </w:r>
      <w:r w:rsidR="00A30162" w:rsidRPr="000B6DC2">
        <w:rPr>
          <w:color w:val="FF0000"/>
        </w:rPr>
        <w:t>*</w:t>
      </w:r>
    </w:p>
    <w:p w14:paraId="23794341" w14:textId="77777777" w:rsidR="00DE0AFD" w:rsidRDefault="00DE0AFD" w:rsidP="00DE0AFD">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E15DEA4" w14:textId="436D20BE" w:rsidR="00DE0AFD" w:rsidRDefault="00DE0AFD" w:rsidP="00DE0AFD">
      <w:pPr>
        <w:rPr>
          <w:lang w:eastAsia="en-AU"/>
        </w:rPr>
      </w:pPr>
      <w:r>
        <w:rPr>
          <w:lang w:eastAsia="en-AU"/>
        </w:rPr>
        <w:t>Is your organisation Indigenous controlled?</w:t>
      </w:r>
      <w:r w:rsidR="00A30162">
        <w:rPr>
          <w:lang w:eastAsia="en-AU"/>
        </w:rPr>
        <w:t xml:space="preserve"> </w:t>
      </w:r>
      <w:r w:rsidR="00A30162" w:rsidRPr="000B6DC2">
        <w:rPr>
          <w:color w:val="FF0000"/>
        </w:rPr>
        <w:t>*</w:t>
      </w:r>
    </w:p>
    <w:p w14:paraId="280B251A" w14:textId="61639EAC" w:rsidR="002D0AC6" w:rsidRDefault="00DE0AFD" w:rsidP="00DE0AFD">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45CB093F" w14:textId="77777777" w:rsidR="002D0AC6" w:rsidRDefault="002D0AC6">
      <w:pPr>
        <w:spacing w:before="0" w:after="200" w:line="276" w:lineRule="auto"/>
        <w:rPr>
          <w:i/>
          <w:color w:val="264F90"/>
          <w:lang w:eastAsia="en-AU"/>
        </w:rPr>
      </w:pPr>
      <w:r>
        <w:br w:type="page"/>
      </w:r>
    </w:p>
    <w:p w14:paraId="2A32A50F" w14:textId="3AFE73A4" w:rsidR="00C25D8C" w:rsidRPr="002D3A0A" w:rsidRDefault="00405849" w:rsidP="002D3A0A">
      <w:pPr>
        <w:pStyle w:val="Heading2"/>
      </w:pPr>
      <w:r w:rsidRPr="002D3A0A">
        <w:lastRenderedPageBreak/>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56B4E9EF" w14:textId="77777777" w:rsidR="00F9136B" w:rsidRDefault="00F9136B" w:rsidP="00F9136B">
      <w:pPr>
        <w:pStyle w:val="Normalexplanatory"/>
      </w:pPr>
      <w:r w:rsidRPr="00AE7F5C">
        <w:t>The information on this page is provided from your Stage 1 application.  Review and update the information as required</w:t>
      </w:r>
      <w:r>
        <w:t>.</w:t>
      </w:r>
    </w:p>
    <w:p w14:paraId="686E85EE" w14:textId="0ED78A2F" w:rsidR="00E278B0" w:rsidRPr="00E46E90" w:rsidRDefault="00E278B0" w:rsidP="00E278B0">
      <w:pPr>
        <w:pStyle w:val="Normalexplanatory"/>
      </w:pPr>
      <w:r w:rsidRPr="00E46E90">
        <w:t xml:space="preserve">If your application is successful, </w:t>
      </w:r>
      <w:r>
        <w:t xml:space="preserve">we will publish some grant </w:t>
      </w:r>
      <w:r w:rsidRPr="00E46E90">
        <w:t xml:space="preserve">details on </w:t>
      </w:r>
      <w:hyperlink r:id="rId25" w:history="1">
        <w:r w:rsidRPr="00446BEC">
          <w:rPr>
            <w:rStyle w:val="Hyperlink"/>
          </w:rPr>
          <w:t>GrantConnect</w:t>
        </w:r>
      </w:hyperlink>
      <w:r w:rsidR="00605C58">
        <w:t xml:space="preserve"> and other government publications. </w:t>
      </w:r>
      <w:r w:rsidRPr="00E46E90">
        <w:t>Published details include:</w:t>
      </w:r>
    </w:p>
    <w:p w14:paraId="7314D97E" w14:textId="77777777" w:rsidR="00E278B0" w:rsidRDefault="00E278B0" w:rsidP="00E278B0">
      <w:pPr>
        <w:pStyle w:val="ListBulletItalics"/>
      </w:pPr>
      <w:r w:rsidRPr="00E46E90">
        <w:t xml:space="preserve">name of the </w:t>
      </w:r>
      <w:r>
        <w:t>grant recipient</w:t>
      </w:r>
    </w:p>
    <w:p w14:paraId="01E8B568" w14:textId="77777777" w:rsidR="00E278B0" w:rsidRDefault="00E278B0" w:rsidP="00E278B0">
      <w:pPr>
        <w:pStyle w:val="ListBulletItalics"/>
      </w:pPr>
      <w:r>
        <w:t>a project title</w:t>
      </w:r>
    </w:p>
    <w:p w14:paraId="5784095B" w14:textId="77777777" w:rsidR="00E278B0" w:rsidRPr="00E46E90" w:rsidRDefault="00E278B0" w:rsidP="00E278B0">
      <w:pPr>
        <w:pStyle w:val="ListBulletItalics"/>
      </w:pPr>
      <w:r>
        <w:t>a brief project description and its intended outcome</w:t>
      </w:r>
    </w:p>
    <w:p w14:paraId="7F67D933" w14:textId="77777777" w:rsidR="00E278B0" w:rsidRDefault="00E278B0" w:rsidP="00E278B0">
      <w:pPr>
        <w:pStyle w:val="ListBulletItalics"/>
      </w:pPr>
      <w:r>
        <w:t xml:space="preserve">amount of grant funding awarded. </w:t>
      </w:r>
    </w:p>
    <w:p w14:paraId="574B41BC" w14:textId="2C9B34C3" w:rsidR="004E78F2" w:rsidRDefault="00A90A16" w:rsidP="004E78F2">
      <w:pPr>
        <w:pStyle w:val="Heading3"/>
      </w:pPr>
      <w:r>
        <w:t>Project title and description</w:t>
      </w:r>
    </w:p>
    <w:p w14:paraId="5943E7B1" w14:textId="385F3FCE" w:rsidR="00A90A16" w:rsidRDefault="00A90A16" w:rsidP="00A90A16">
      <w:pPr>
        <w:rPr>
          <w:lang w:eastAsia="en-AU"/>
        </w:rPr>
      </w:pPr>
      <w:r>
        <w:rPr>
          <w:lang w:eastAsia="en-AU"/>
        </w:rPr>
        <w:t>Provide a project title</w:t>
      </w:r>
      <w:r w:rsidR="00E278B0">
        <w:rPr>
          <w:lang w:eastAsia="en-AU"/>
        </w:rPr>
        <w:t xml:space="preserve">. </w:t>
      </w:r>
      <w:r w:rsidR="00A30162" w:rsidRPr="000B6DC2">
        <w:rPr>
          <w:color w:val="FF0000"/>
        </w:rPr>
        <w:t>*</w:t>
      </w:r>
    </w:p>
    <w:p w14:paraId="1F0CD964" w14:textId="4AFCA626" w:rsidR="00E278B0" w:rsidRDefault="00E278B0" w:rsidP="00E278B0">
      <w:pPr>
        <w:pStyle w:val="Normalexplanatory"/>
      </w:pPr>
      <w:r>
        <w:t xml:space="preserve">Your response is limited to 75 characters including spaces and does not support formatting. </w:t>
      </w:r>
    </w:p>
    <w:p w14:paraId="062DF998" w14:textId="77777777" w:rsidR="00CC7EF7" w:rsidRDefault="00CC7EF7" w:rsidP="00CC7EF7">
      <w:pPr>
        <w:pStyle w:val="Normalexplanatory"/>
      </w:pPr>
      <w:r>
        <w:t>Your project title is your CRC name and must include “Cooperative Research Centre” or “CRC”.</w:t>
      </w:r>
    </w:p>
    <w:p w14:paraId="54D43202" w14:textId="5C92CE9C" w:rsidR="00E278B0" w:rsidRDefault="00E278B0" w:rsidP="00A90A16">
      <w:pPr>
        <w:rPr>
          <w:lang w:eastAsia="en-AU"/>
        </w:rPr>
      </w:pPr>
      <w:r>
        <w:rPr>
          <w:lang w:eastAsia="en-AU"/>
        </w:rPr>
        <w:t>Provide a brief project description</w:t>
      </w:r>
      <w:r w:rsidR="00A30162">
        <w:rPr>
          <w:lang w:eastAsia="en-AU"/>
        </w:rPr>
        <w:t xml:space="preserve"> for publication</w:t>
      </w:r>
      <w:r>
        <w:rPr>
          <w:lang w:eastAsia="en-AU"/>
        </w:rPr>
        <w:t xml:space="preserve">. </w:t>
      </w:r>
      <w:r w:rsidR="00A30162" w:rsidRPr="000B6DC2">
        <w:rPr>
          <w:color w:val="FF0000"/>
        </w:rPr>
        <w:t>*</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6BAF5883" w:rsidR="00E278B0" w:rsidRDefault="00E278B0" w:rsidP="00E278B0">
      <w:pPr>
        <w:pStyle w:val="Normalexplanatory"/>
      </w:pPr>
      <w:r w:rsidRPr="008704C1">
        <w:t xml:space="preserve">Ensure your project description focuses on your project’s key activities and outcomes. </w:t>
      </w:r>
      <w:r w:rsidR="0042153F">
        <w:t>Outline</w:t>
      </w:r>
      <w:r w:rsidRPr="008704C1">
        <w:t xml:space="preserve"> what it is you are going to do and how it will benefit your </w:t>
      </w:r>
      <w:r w:rsidR="0038243E">
        <w:t>industry</w:t>
      </w:r>
      <w:r w:rsidRPr="008704C1">
        <w:t>.</w:t>
      </w:r>
    </w:p>
    <w:p w14:paraId="27EEB596" w14:textId="6A0E7662" w:rsidR="00E278B0" w:rsidRDefault="00E278B0" w:rsidP="00E278B0">
      <w:pPr>
        <w:pStyle w:val="Heading3"/>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65DBEDCF"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r w:rsidR="00A30162">
        <w:t xml:space="preserve"> </w:t>
      </w:r>
      <w:r w:rsidR="00A30162" w:rsidRPr="000B6DC2">
        <w:rPr>
          <w:color w:val="FF0000"/>
        </w:rPr>
        <w:t>*</w:t>
      </w:r>
    </w:p>
    <w:p w14:paraId="76E284C0" w14:textId="77777777" w:rsidR="00EA5792" w:rsidRDefault="00EA5792" w:rsidP="00EA5792">
      <w:pPr>
        <w:pStyle w:val="Normalexplanatory"/>
        <w:tabs>
          <w:tab w:val="left" w:pos="7230"/>
        </w:tabs>
      </w:pPr>
      <w:r>
        <w:t>This should include a succinct summary of the proposed CRC, its objectives, research outcomes and impacts including:</w:t>
      </w:r>
    </w:p>
    <w:p w14:paraId="6B0BB395" w14:textId="77777777" w:rsidR="00EA5792" w:rsidRDefault="00EA5792" w:rsidP="00EA5792">
      <w:pPr>
        <w:pStyle w:val="ListBulletItalics"/>
        <w:tabs>
          <w:tab w:val="left" w:pos="7230"/>
        </w:tabs>
        <w:ind w:left="720"/>
      </w:pPr>
      <w:r>
        <w:t>the industry problem to be solved</w:t>
      </w:r>
    </w:p>
    <w:p w14:paraId="3AF54275" w14:textId="58F5670F" w:rsidR="00EA5792" w:rsidRDefault="00EA5792" w:rsidP="00EA5792">
      <w:pPr>
        <w:pStyle w:val="ListBulletItalics"/>
        <w:tabs>
          <w:tab w:val="left" w:pos="7230"/>
        </w:tabs>
        <w:ind w:left="720"/>
      </w:pPr>
      <w:r>
        <w:t xml:space="preserve">the scope of the CRC; </w:t>
      </w:r>
      <w:r w:rsidDel="00A33BCB">
        <w:t xml:space="preserve">the </w:t>
      </w:r>
      <w:r>
        <w:t>names and outline of the research programs, research methodology and key activities to address the problem; and any links with growth sectors</w:t>
      </w:r>
    </w:p>
    <w:p w14:paraId="6E03488F" w14:textId="77777777" w:rsidR="00EA5792" w:rsidRDefault="00EA5792" w:rsidP="00EA5792">
      <w:pPr>
        <w:pStyle w:val="ListBulletItalics"/>
        <w:tabs>
          <w:tab w:val="left" w:pos="7230"/>
        </w:tabs>
        <w:ind w:left="720"/>
      </w:pPr>
      <w:r>
        <w:t>what does success look like? Provide a clear outline of the outputs of the collaborative research program, including the expected results such as new and/or improved goods, services, processes and/or technologies derived from the CRC.</w:t>
      </w:r>
    </w:p>
    <w:p w14:paraId="32EF8065" w14:textId="05E54030" w:rsidR="003B792F" w:rsidRDefault="003B792F" w:rsidP="003B792F">
      <w:pPr>
        <w:pStyle w:val="Normalexplanatory"/>
      </w:pPr>
      <w:r>
        <w:t xml:space="preserve">Your response is limited to 5000 characters including spaces and does not support formatting. </w:t>
      </w:r>
    </w:p>
    <w:p w14:paraId="56562BC6" w14:textId="77777777" w:rsidR="00EA5792" w:rsidRDefault="00EA5792" w:rsidP="00EA5792">
      <w:pPr>
        <w:pStyle w:val="Heading3"/>
        <w:ind w:left="709"/>
      </w:pPr>
      <w:r>
        <w:t>Updates from your Stage 1 application</w:t>
      </w:r>
    </w:p>
    <w:p w14:paraId="42DA375A" w14:textId="526BFD2B" w:rsidR="00EA5792" w:rsidRDefault="00EA5792" w:rsidP="00EA5792">
      <w:pPr>
        <w:rPr>
          <w:lang w:eastAsia="en-AU"/>
        </w:rPr>
      </w:pPr>
      <w:r>
        <w:rPr>
          <w:lang w:eastAsia="en-AU"/>
        </w:rPr>
        <w:t xml:space="preserve">In this section provide your response to Stage 1 feedback and changes to the CRC proposal since the Stage 1 Application. </w:t>
      </w:r>
      <w:r w:rsidR="002B778C">
        <w:rPr>
          <w:lang w:eastAsia="en-AU"/>
        </w:rPr>
        <w:t>Provide</w:t>
      </w:r>
      <w:r>
        <w:rPr>
          <w:lang w:eastAsia="en-AU"/>
        </w:rPr>
        <w:t>:</w:t>
      </w:r>
    </w:p>
    <w:p w14:paraId="488A4B2A" w14:textId="13DC4792" w:rsidR="00EA5792" w:rsidRDefault="00EA5792" w:rsidP="00EA5792">
      <w:pPr>
        <w:pStyle w:val="ListParagraph"/>
        <w:numPr>
          <w:ilvl w:val="0"/>
          <w:numId w:val="28"/>
        </w:numPr>
        <w:rPr>
          <w:lang w:eastAsia="en-AU"/>
        </w:rPr>
      </w:pPr>
      <w:r>
        <w:rPr>
          <w:lang w:eastAsia="en-AU"/>
        </w:rPr>
        <w:t xml:space="preserve"> a response to Stage 1 feedback from the CRC Advisory Committee</w:t>
      </w:r>
      <w:r w:rsidRPr="00F05D29">
        <w:rPr>
          <w:color w:val="FF0000"/>
          <w:lang w:eastAsia="en-AU"/>
        </w:rPr>
        <w:t>*</w:t>
      </w:r>
    </w:p>
    <w:p w14:paraId="19FC67B9" w14:textId="77777777" w:rsidR="00170F72" w:rsidRDefault="00EA5792" w:rsidP="00EA5792">
      <w:pPr>
        <w:spacing w:before="0"/>
        <w:rPr>
          <w:i/>
          <w:iCs/>
          <w:color w:val="264F90"/>
          <w:lang w:eastAsia="en-AU"/>
        </w:rPr>
      </w:pPr>
      <w:r w:rsidRPr="00B558EF">
        <w:rPr>
          <w:i/>
          <w:iCs/>
          <w:color w:val="264F90"/>
          <w:lang w:eastAsia="en-AU"/>
        </w:rPr>
        <w:t xml:space="preserve">Provide a thorough response to any committee feedback, including context and detail. </w:t>
      </w:r>
    </w:p>
    <w:p w14:paraId="7C72716E" w14:textId="0323D909" w:rsidR="00EA5792" w:rsidRPr="002D5179" w:rsidRDefault="00EA5792" w:rsidP="00EA5792">
      <w:pPr>
        <w:spacing w:before="0"/>
        <w:rPr>
          <w:i/>
          <w:iCs/>
          <w:color w:val="264F90"/>
          <w:lang w:eastAsia="en-AU"/>
        </w:rPr>
      </w:pPr>
      <w:r w:rsidRPr="00B558EF">
        <w:rPr>
          <w:i/>
          <w:iCs/>
          <w:color w:val="264F90"/>
          <w:lang w:eastAsia="en-AU"/>
        </w:rPr>
        <w:lastRenderedPageBreak/>
        <w:t>Your response is limited to 10</w:t>
      </w:r>
      <w:r>
        <w:rPr>
          <w:i/>
          <w:iCs/>
          <w:color w:val="264F90"/>
          <w:lang w:eastAsia="en-AU"/>
        </w:rPr>
        <w:t>,</w:t>
      </w:r>
      <w:r w:rsidRPr="00B558EF">
        <w:rPr>
          <w:i/>
          <w:iCs/>
          <w:color w:val="264F90"/>
          <w:lang w:eastAsia="en-AU"/>
        </w:rPr>
        <w:t>000 characters including spaces and does not support formatting.</w:t>
      </w:r>
    </w:p>
    <w:p w14:paraId="4D768DBC" w14:textId="04B26391" w:rsidR="00EA5792" w:rsidRDefault="00EA5792" w:rsidP="00EA5792">
      <w:pPr>
        <w:pStyle w:val="ListParagraph"/>
        <w:numPr>
          <w:ilvl w:val="0"/>
          <w:numId w:val="28"/>
        </w:numPr>
        <w:rPr>
          <w:lang w:eastAsia="en-AU"/>
        </w:rPr>
      </w:pPr>
      <w:r>
        <w:rPr>
          <w:lang w:eastAsia="en-AU"/>
        </w:rPr>
        <w:t xml:space="preserve"> a summary of any significant changes to your proposal since the Stage 1 application</w:t>
      </w:r>
      <w:r w:rsidRPr="00F05D29">
        <w:rPr>
          <w:color w:val="FF0000"/>
          <w:lang w:eastAsia="en-AU"/>
        </w:rPr>
        <w:t>*</w:t>
      </w:r>
    </w:p>
    <w:p w14:paraId="1AFBE4AC" w14:textId="77777777" w:rsidR="00170F72" w:rsidRDefault="00EA5792" w:rsidP="00EA5792">
      <w:pPr>
        <w:rPr>
          <w:lang w:eastAsia="en-AU"/>
        </w:rPr>
      </w:pPr>
      <w:r w:rsidRPr="00B558EF">
        <w:rPr>
          <w:i/>
          <w:iCs/>
          <w:color w:val="264F90"/>
          <w:lang w:eastAsia="en-AU"/>
        </w:rPr>
        <w:t>Include any changes to the research programs, grant request, partners or, contributions below.</w:t>
      </w:r>
      <w:r>
        <w:rPr>
          <w:lang w:eastAsia="en-AU"/>
        </w:rPr>
        <w:t xml:space="preserve"> </w:t>
      </w:r>
    </w:p>
    <w:p w14:paraId="58283A0A" w14:textId="4C806A82" w:rsidR="00EA5792" w:rsidRPr="002D5179" w:rsidRDefault="00EA5792" w:rsidP="00EA5792">
      <w:pPr>
        <w:rPr>
          <w:i/>
          <w:iCs/>
          <w:color w:val="264F90"/>
          <w:lang w:eastAsia="en-AU"/>
        </w:rPr>
      </w:pPr>
      <w:r w:rsidRPr="00B558EF">
        <w:rPr>
          <w:i/>
          <w:iCs/>
          <w:color w:val="264F90"/>
          <w:lang w:eastAsia="en-AU"/>
        </w:rPr>
        <w:t>Your response is limited to 10</w:t>
      </w:r>
      <w:r>
        <w:rPr>
          <w:i/>
          <w:iCs/>
          <w:color w:val="264F90"/>
          <w:lang w:eastAsia="en-AU"/>
        </w:rPr>
        <w:t>,</w:t>
      </w:r>
      <w:r w:rsidRPr="00B558EF">
        <w:rPr>
          <w:i/>
          <w:iCs/>
          <w:color w:val="264F90"/>
          <w:lang w:eastAsia="en-AU"/>
        </w:rPr>
        <w:t>000 characters including spaces and does not support formatting.</w:t>
      </w:r>
    </w:p>
    <w:p w14:paraId="1A477C2F" w14:textId="4AA255A4" w:rsidR="00EA5792" w:rsidRDefault="00EA5792" w:rsidP="00EA5792">
      <w:pPr>
        <w:pStyle w:val="ListParagraph"/>
        <w:numPr>
          <w:ilvl w:val="0"/>
          <w:numId w:val="28"/>
        </w:numPr>
        <w:rPr>
          <w:lang w:eastAsia="en-AU"/>
        </w:rPr>
      </w:pPr>
      <w:r>
        <w:rPr>
          <w:lang w:eastAsia="en-AU"/>
        </w:rPr>
        <w:t xml:space="preserve"> a description of any significant developments in your area of research nationally/internationally that impact on this CRC proposal</w:t>
      </w:r>
      <w:r w:rsidRPr="00F05D29">
        <w:rPr>
          <w:color w:val="FF0000"/>
          <w:lang w:eastAsia="en-AU"/>
        </w:rPr>
        <w:t>*</w:t>
      </w:r>
    </w:p>
    <w:p w14:paraId="4373D5CA" w14:textId="77777777" w:rsidR="00EA5792" w:rsidRPr="00D649E2" w:rsidRDefault="00EA5792" w:rsidP="00EA5792">
      <w:pPr>
        <w:spacing w:before="0" w:after="200" w:line="276" w:lineRule="auto"/>
        <w:rPr>
          <w:i/>
          <w:iCs/>
          <w:color w:val="264F90"/>
          <w:lang w:eastAsia="en-AU"/>
        </w:rPr>
      </w:pPr>
      <w:r w:rsidRPr="00B558EF">
        <w:rPr>
          <w:i/>
          <w:iCs/>
          <w:color w:val="264F90"/>
          <w:lang w:eastAsia="en-AU"/>
        </w:rPr>
        <w:t>Your response is limited to 10</w:t>
      </w:r>
      <w:r>
        <w:rPr>
          <w:i/>
          <w:iCs/>
          <w:color w:val="264F90"/>
          <w:lang w:eastAsia="en-AU"/>
        </w:rPr>
        <w:t>,</w:t>
      </w:r>
      <w:r w:rsidRPr="00B558EF">
        <w:rPr>
          <w:i/>
          <w:iCs/>
          <w:color w:val="264F90"/>
          <w:lang w:eastAsia="en-AU"/>
        </w:rPr>
        <w:t xml:space="preserve">000 characters including spaces and does not support formatting </w:t>
      </w:r>
    </w:p>
    <w:p w14:paraId="63C4CDA8" w14:textId="5734A97E" w:rsidR="00CD18FB" w:rsidRDefault="00CD18FB" w:rsidP="00CD18FB">
      <w:pPr>
        <w:pStyle w:val="Heading3"/>
      </w:pPr>
      <w:r>
        <w:t>Project duration</w:t>
      </w:r>
    </w:p>
    <w:p w14:paraId="591C735C" w14:textId="374CAF86" w:rsidR="00EA5792" w:rsidRDefault="00EA5792" w:rsidP="00EA5792">
      <w:pPr>
        <w:pStyle w:val="Normalexplanatory"/>
      </w:pPr>
      <w:r w:rsidRPr="001B6EB1">
        <w:t xml:space="preserve">Your project </w:t>
      </w:r>
      <w:r w:rsidRPr="00601CF7">
        <w:t>may not be m</w:t>
      </w:r>
      <w:r w:rsidRPr="001B6EB1">
        <w:t xml:space="preserve">ore than 10 years (120 months) in duration. The </w:t>
      </w:r>
      <w:r w:rsidR="00BC6833">
        <w:t>project</w:t>
      </w:r>
      <w:r w:rsidR="00BC6833" w:rsidRPr="001B6EB1">
        <w:t xml:space="preserve"> </w:t>
      </w:r>
      <w:r w:rsidRPr="001B6EB1">
        <w:t xml:space="preserve">start date </w:t>
      </w:r>
      <w:r w:rsidR="00BC6833">
        <w:t>must be</w:t>
      </w:r>
      <w:r w:rsidRPr="001B6EB1">
        <w:t xml:space="preserve"> </w:t>
      </w:r>
      <w:r w:rsidR="00F27118">
        <w:t>1 July 202</w:t>
      </w:r>
      <w:r w:rsidR="009C7100">
        <w:t>5</w:t>
      </w:r>
      <w:r w:rsidR="00BC6833">
        <w:t>.</w:t>
      </w:r>
      <w:r w:rsidRPr="00830FD0">
        <w:t>.</w:t>
      </w:r>
    </w:p>
    <w:p w14:paraId="27EA0988" w14:textId="21B4E7B5" w:rsidR="00BC6D60" w:rsidRDefault="00BC6D60" w:rsidP="00BC6D60">
      <w:pPr>
        <w:pStyle w:val="ListBullet"/>
      </w:pPr>
      <w:r>
        <w:t xml:space="preserve">Estimated project </w:t>
      </w:r>
      <w:r w:rsidR="00CD18FB">
        <w:t>start</w:t>
      </w:r>
      <w:r>
        <w:t xml:space="preserve"> date</w:t>
      </w:r>
      <w:r w:rsidR="00237AB8" w:rsidRPr="00F05D29">
        <w:rPr>
          <w:color w:val="FF0000"/>
        </w:rPr>
        <w:t>*</w:t>
      </w:r>
    </w:p>
    <w:p w14:paraId="587C7681" w14:textId="15FACF90" w:rsidR="00BC6D60" w:rsidRDefault="00BC6D60" w:rsidP="00BC6D60">
      <w:pPr>
        <w:pStyle w:val="ListBullet"/>
      </w:pPr>
      <w:r>
        <w:t xml:space="preserve">Estimated project </w:t>
      </w:r>
      <w:r w:rsidR="00CD18FB">
        <w:t>end</w:t>
      </w:r>
      <w:r>
        <w:t xml:space="preserve"> date</w:t>
      </w:r>
      <w:r w:rsidR="00237AB8" w:rsidRPr="00F05D29">
        <w:rPr>
          <w:color w:val="FF0000"/>
        </w:rPr>
        <w:t>*</w:t>
      </w:r>
    </w:p>
    <w:p w14:paraId="2482FB8E" w14:textId="73B86328" w:rsidR="00BC6D60" w:rsidRDefault="00BC6D60" w:rsidP="00BC6D60">
      <w:pPr>
        <w:pStyle w:val="ListBullet"/>
      </w:pPr>
      <w:r>
        <w:t xml:space="preserve">Estimated project </w:t>
      </w:r>
      <w:r w:rsidR="00237AB8">
        <w:t xml:space="preserve">duration </w:t>
      </w:r>
      <w:r>
        <w:t>(in months)</w:t>
      </w:r>
      <w:r w:rsidR="00237AB8" w:rsidRPr="00F05D29">
        <w:rPr>
          <w:color w:val="FF0000"/>
        </w:rPr>
        <w:t>*</w:t>
      </w:r>
    </w:p>
    <w:p w14:paraId="19C6301E" w14:textId="1E2FD120" w:rsidR="00EA5792" w:rsidRDefault="00EA5792" w:rsidP="00EA5792">
      <w:pPr>
        <w:pStyle w:val="Normalexplanatory"/>
      </w:pPr>
      <w:r>
        <w:t xml:space="preserve">The project </w:t>
      </w:r>
      <w:r w:rsidR="00237AB8">
        <w:t xml:space="preserve">duration </w:t>
      </w:r>
      <w:r>
        <w:t xml:space="preserve">will be calculated by the start and end dates you enter. </w:t>
      </w:r>
    </w:p>
    <w:p w14:paraId="11AD9A00" w14:textId="77777777" w:rsidR="00B04E0E" w:rsidRDefault="00B04E0E" w:rsidP="00B04E0E">
      <w:pPr>
        <w:pStyle w:val="Heading3"/>
      </w:pPr>
      <w:r>
        <w:t>Project location</w:t>
      </w:r>
    </w:p>
    <w:p w14:paraId="59738834" w14:textId="48E31618"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e undertaken and the estimated percentage</w:t>
      </w:r>
      <w:r>
        <w:rPr>
          <w:lang w:eastAsia="en-AU"/>
        </w:rPr>
        <w:t xml:space="preserve"> of project value expected to be undertaken at that site. </w:t>
      </w:r>
      <w:r w:rsidR="008C1BE2">
        <w:rPr>
          <w:lang w:eastAsia="en-AU"/>
        </w:rPr>
        <w:t>If you have multiple sites you mus</w:t>
      </w:r>
      <w:r w:rsidR="00EA5792">
        <w:rPr>
          <w:lang w:eastAsia="en-AU"/>
        </w:rPr>
        <w:t>t add the address of each site.</w:t>
      </w:r>
    </w:p>
    <w:p w14:paraId="403D1C04" w14:textId="77DA5A48" w:rsidR="00B04E0E" w:rsidRDefault="00B04E0E" w:rsidP="00B04E0E">
      <w:pPr>
        <w:pStyle w:val="Normalexplanatory"/>
      </w:pPr>
      <w:r>
        <w:t>A projec</w:t>
      </w:r>
      <w:r w:rsidR="001F34A5">
        <w:t xml:space="preserve">t site must be a street address. Do not provide a postal address, institution or building name. </w:t>
      </w:r>
    </w:p>
    <w:p w14:paraId="090A435B" w14:textId="650A763E" w:rsidR="00EA5792" w:rsidRPr="00DB41C8" w:rsidRDefault="00EA5792" w:rsidP="00EA5792">
      <w:pPr>
        <w:pStyle w:val="Normalexplanatory"/>
        <w:tabs>
          <w:tab w:val="left" w:pos="7230"/>
        </w:tabs>
      </w:pPr>
      <w:r>
        <w:t>Include the proposed location of your CRC headquarters as your first entry.</w:t>
      </w:r>
      <w:r w:rsidR="004F3D84" w:rsidRPr="004F3D84">
        <w:t xml:space="preserve"> Ensure you include industry locations (e.g. demonstration sites) as well as research locations.</w:t>
      </w:r>
    </w:p>
    <w:p w14:paraId="0368993A" w14:textId="2B768C3F" w:rsidR="00B04E0E" w:rsidRDefault="00B04E0E" w:rsidP="00B04E0E">
      <w:pPr>
        <w:pStyle w:val="ListBullet"/>
      </w:pPr>
      <w:r>
        <w:t xml:space="preserve">Project site address </w:t>
      </w:r>
      <w:r w:rsidR="00237AB8" w:rsidRPr="00F05D29">
        <w:rPr>
          <w:color w:val="FF0000"/>
        </w:rPr>
        <w:t>*</w:t>
      </w:r>
    </w:p>
    <w:p w14:paraId="5ECAFC64" w14:textId="455C376B" w:rsidR="00B04E0E" w:rsidRDefault="00B04E0E" w:rsidP="00B04E0E">
      <w:pPr>
        <w:pStyle w:val="ListBullet"/>
      </w:pPr>
      <w:r>
        <w:t xml:space="preserve">Estimated </w:t>
      </w:r>
      <w:r w:rsidR="008C1BE2">
        <w:t>percentage</w:t>
      </w:r>
      <w:r>
        <w:t xml:space="preserve"> of project value expected to be undertaken at site</w:t>
      </w:r>
      <w:r w:rsidR="00237AB8">
        <w:t xml:space="preserve"> </w:t>
      </w:r>
      <w:r w:rsidR="00237AB8" w:rsidRPr="00F05D29">
        <w:rPr>
          <w:color w:val="FF0000"/>
        </w:rPr>
        <w:t>*</w:t>
      </w:r>
    </w:p>
    <w:p w14:paraId="6E296790" w14:textId="77777777" w:rsidR="002D0AC6" w:rsidRDefault="002D0AC6" w:rsidP="002D0AC6">
      <w:pPr>
        <w:pStyle w:val="Heading3"/>
      </w:pPr>
      <w:r>
        <w:t>Disclosure of financial penalties</w:t>
      </w:r>
    </w:p>
    <w:p w14:paraId="7F3B5375" w14:textId="4B0E962B" w:rsidR="002D0AC6" w:rsidRDefault="002D0AC6" w:rsidP="002D0AC6">
      <w:pPr>
        <w:rPr>
          <w:lang w:eastAsia="en-AU"/>
        </w:rPr>
      </w:pPr>
      <w:r w:rsidRPr="00730108">
        <w:rPr>
          <w:lang w:eastAsia="en-AU"/>
        </w:rPr>
        <w:t xml:space="preserve">Have any of your board members, management or persons of authority been subject to any pecuniary penalty, whether civil, criminal or administrative, imposed by a Commonwealth, </w:t>
      </w:r>
      <w:r>
        <w:rPr>
          <w:lang w:eastAsia="en-AU"/>
        </w:rPr>
        <w:t>s</w:t>
      </w:r>
      <w:r w:rsidRPr="00730108">
        <w:rPr>
          <w:lang w:eastAsia="en-AU"/>
        </w:rPr>
        <w:t xml:space="preserve">tate, or </w:t>
      </w:r>
      <w:r>
        <w:rPr>
          <w:lang w:eastAsia="en-AU"/>
        </w:rPr>
        <w:t>t</w:t>
      </w:r>
      <w:r w:rsidRPr="00730108">
        <w:rPr>
          <w:lang w:eastAsia="en-AU"/>
        </w:rPr>
        <w:t xml:space="preserve">erritory court or a Commonwealth, </w:t>
      </w:r>
      <w:r>
        <w:rPr>
          <w:lang w:eastAsia="en-AU"/>
        </w:rPr>
        <w:t>s</w:t>
      </w:r>
      <w:r w:rsidRPr="00730108">
        <w:rPr>
          <w:lang w:eastAsia="en-AU"/>
        </w:rPr>
        <w:t xml:space="preserve">tate, or </w:t>
      </w:r>
      <w:r>
        <w:rPr>
          <w:lang w:eastAsia="en-AU"/>
        </w:rPr>
        <w:t>t</w:t>
      </w:r>
      <w:r w:rsidRPr="00730108">
        <w:rPr>
          <w:lang w:eastAsia="en-AU"/>
        </w:rPr>
        <w:t>erritory entity</w:t>
      </w:r>
      <w:r>
        <w:rPr>
          <w:lang w:eastAsia="en-AU"/>
        </w:rPr>
        <w:t>?</w:t>
      </w:r>
      <w:r w:rsidR="00237AB8" w:rsidRPr="00F05D29">
        <w:rPr>
          <w:color w:val="FF0000"/>
          <w:lang w:eastAsia="en-AU"/>
        </w:rPr>
        <w:t>*</w:t>
      </w:r>
    </w:p>
    <w:p w14:paraId="21FDB2A1" w14:textId="77777777" w:rsidR="002D0AC6" w:rsidRPr="008230DF" w:rsidRDefault="002D0AC6" w:rsidP="002D0AC6">
      <w:pPr>
        <w:rPr>
          <w:lang w:eastAsia="en-AU"/>
        </w:rPr>
      </w:pPr>
      <w:r>
        <w:rPr>
          <w:lang w:eastAsia="en-AU"/>
        </w:rPr>
        <w:t>If yes, p</w:t>
      </w:r>
      <w:r w:rsidRPr="008230DF">
        <w:rPr>
          <w:lang w:eastAsia="en-AU"/>
        </w:rPr>
        <w:t xml:space="preserve">rovide </w:t>
      </w:r>
      <w:r>
        <w:rPr>
          <w:lang w:eastAsia="en-AU"/>
        </w:rPr>
        <w:t>d</w:t>
      </w:r>
      <w:r w:rsidRPr="008230DF">
        <w:rPr>
          <w:lang w:eastAsia="en-AU"/>
        </w:rPr>
        <w:t>etails</w:t>
      </w:r>
      <w:r>
        <w:rPr>
          <w:lang w:eastAsia="en-AU"/>
        </w:rPr>
        <w:t xml:space="preserve"> of the penalty.</w:t>
      </w:r>
    </w:p>
    <w:p w14:paraId="1CBA9F89" w14:textId="77777777" w:rsidR="002D0AC6" w:rsidRDefault="002D0AC6" w:rsidP="002D0AC6">
      <w:pPr>
        <w:rPr>
          <w:i/>
          <w:color w:val="264F90"/>
          <w:lang w:eastAsia="en-AU"/>
        </w:rPr>
      </w:pPr>
      <w:r w:rsidRPr="008230DF">
        <w:rPr>
          <w:i/>
          <w:color w:val="264F90"/>
          <w:lang w:eastAsia="en-AU"/>
        </w:rPr>
        <w:t>Your response is limited to 750 characters including spaces and does not support formatting.</w:t>
      </w:r>
    </w:p>
    <w:p w14:paraId="3E870477" w14:textId="77777777" w:rsidR="002D0AC6" w:rsidRPr="008230DF" w:rsidRDefault="002D0AC6" w:rsidP="002D0AC6">
      <w:pPr>
        <w:pStyle w:val="Heading3"/>
      </w:pPr>
      <w:r>
        <w:t>Foreign affiliations</w:t>
      </w:r>
    </w:p>
    <w:p w14:paraId="445C0444" w14:textId="51E8DDD9" w:rsidR="002D0AC6" w:rsidRPr="00FB5CA2" w:rsidRDefault="002D0AC6" w:rsidP="002D0AC6">
      <w:r>
        <w:t>Does your project receive any funding or non-financial support from a foreign source?</w:t>
      </w:r>
      <w:r w:rsidR="00237AB8" w:rsidRPr="00F05D29">
        <w:rPr>
          <w:color w:val="FF0000"/>
          <w:lang w:eastAsia="en-AU"/>
        </w:rPr>
        <w:t>*</w:t>
      </w:r>
    </w:p>
    <w:p w14:paraId="191C6BAA" w14:textId="77777777" w:rsidR="002D0AC6" w:rsidRPr="008230DF" w:rsidRDefault="002D0AC6" w:rsidP="002D0AC6">
      <w:pPr>
        <w:rPr>
          <w:lang w:eastAsia="en-AU"/>
        </w:rPr>
      </w:pPr>
      <w:r>
        <w:rPr>
          <w:lang w:eastAsia="en-AU"/>
        </w:rPr>
        <w:t>If yes, p</w:t>
      </w:r>
      <w:r w:rsidRPr="008230DF">
        <w:rPr>
          <w:lang w:eastAsia="en-AU"/>
        </w:rPr>
        <w:t xml:space="preserve">rovide </w:t>
      </w:r>
      <w:r>
        <w:rPr>
          <w:lang w:eastAsia="en-AU"/>
        </w:rPr>
        <w:t>d</w:t>
      </w:r>
      <w:r w:rsidRPr="008230DF">
        <w:rPr>
          <w:lang w:eastAsia="en-AU"/>
        </w:rPr>
        <w:t>etails</w:t>
      </w:r>
      <w:r>
        <w:rPr>
          <w:lang w:eastAsia="en-AU"/>
        </w:rPr>
        <w:t xml:space="preserve"> of the foreign financial support.</w:t>
      </w:r>
    </w:p>
    <w:p w14:paraId="725B0CC1" w14:textId="77777777" w:rsidR="002D0AC6" w:rsidRDefault="002D0AC6" w:rsidP="002D0AC6">
      <w:pPr>
        <w:rPr>
          <w:i/>
          <w:color w:val="264F90"/>
          <w:lang w:eastAsia="en-AU"/>
        </w:rPr>
      </w:pPr>
      <w:r w:rsidRPr="008230DF">
        <w:rPr>
          <w:i/>
          <w:color w:val="264F90"/>
          <w:lang w:eastAsia="en-AU"/>
        </w:rPr>
        <w:t>Your response is limited to 750 characters including spaces and does not support formatting.</w:t>
      </w:r>
    </w:p>
    <w:p w14:paraId="2A054A91" w14:textId="2AE07AA2" w:rsidR="002D0AC6" w:rsidRDefault="002D0AC6" w:rsidP="002D0AC6">
      <w:r>
        <w:lastRenderedPageBreak/>
        <w:t>Do any entities or key personnel involved with the project receive financial support or benefits from a foreign source?</w:t>
      </w:r>
      <w:r w:rsidR="00237AB8" w:rsidRPr="00F05D29">
        <w:rPr>
          <w:color w:val="FF0000"/>
          <w:lang w:eastAsia="en-AU"/>
        </w:rPr>
        <w:t>*</w:t>
      </w:r>
    </w:p>
    <w:p w14:paraId="280A594B" w14:textId="77777777" w:rsidR="002D0AC6" w:rsidRPr="008230DF" w:rsidRDefault="002D0AC6" w:rsidP="002D0AC6">
      <w:pPr>
        <w:rPr>
          <w:lang w:eastAsia="en-AU"/>
        </w:rPr>
      </w:pPr>
      <w:r>
        <w:rPr>
          <w:lang w:eastAsia="en-AU"/>
        </w:rPr>
        <w:t>If yes, provide details of the arrangement.</w:t>
      </w:r>
    </w:p>
    <w:p w14:paraId="30106A10" w14:textId="77777777" w:rsidR="002D0AC6" w:rsidRDefault="002D0AC6" w:rsidP="002D0AC6">
      <w:pPr>
        <w:rPr>
          <w:i/>
          <w:color w:val="264F90"/>
          <w:lang w:eastAsia="en-AU"/>
        </w:rPr>
      </w:pPr>
      <w:r w:rsidRPr="008230DF">
        <w:rPr>
          <w:i/>
          <w:color w:val="264F90"/>
          <w:lang w:eastAsia="en-AU"/>
        </w:rPr>
        <w:t>Your response is limited to 750 characters including spaces and does not support formatting.</w:t>
      </w:r>
    </w:p>
    <w:p w14:paraId="00C1BD29" w14:textId="638ABD76" w:rsidR="002D0AC6" w:rsidRDefault="002D0AC6" w:rsidP="002D0AC6">
      <w:r>
        <w:t>Do any entities or key personnel involved with the project have any current or former association with a foreign talent program?</w:t>
      </w:r>
      <w:r w:rsidR="00237AB8" w:rsidRPr="00F05D29">
        <w:rPr>
          <w:color w:val="FF0000"/>
          <w:lang w:eastAsia="en-AU"/>
        </w:rPr>
        <w:t>*</w:t>
      </w:r>
    </w:p>
    <w:p w14:paraId="23827D1A" w14:textId="77777777" w:rsidR="002D0AC6" w:rsidRPr="008230DF" w:rsidRDefault="002D0AC6" w:rsidP="002D0AC6">
      <w:pPr>
        <w:rPr>
          <w:lang w:eastAsia="en-AU"/>
        </w:rPr>
      </w:pPr>
      <w:r>
        <w:rPr>
          <w:lang w:eastAsia="en-AU"/>
        </w:rPr>
        <w:t>If yes, p</w:t>
      </w:r>
      <w:r w:rsidRPr="008230DF">
        <w:rPr>
          <w:lang w:eastAsia="en-AU"/>
        </w:rPr>
        <w:t xml:space="preserve">rovide </w:t>
      </w:r>
      <w:r>
        <w:t>details of the foreign talent program.</w:t>
      </w:r>
    </w:p>
    <w:p w14:paraId="6006128E" w14:textId="77777777" w:rsidR="002D0AC6" w:rsidRDefault="002D0AC6" w:rsidP="002D0AC6">
      <w:pPr>
        <w:rPr>
          <w:i/>
          <w:color w:val="264F90"/>
          <w:lang w:eastAsia="en-AU"/>
        </w:rPr>
      </w:pPr>
      <w:r w:rsidRPr="008230DF">
        <w:rPr>
          <w:i/>
          <w:color w:val="264F90"/>
          <w:lang w:eastAsia="en-AU"/>
        </w:rPr>
        <w:t>Your response is limited to 750 characters including spaces and does not support formatting.</w:t>
      </w:r>
    </w:p>
    <w:p w14:paraId="6402BB32" w14:textId="6DFD6EC5" w:rsidR="002D0AC6" w:rsidRDefault="002D0AC6" w:rsidP="002D0AC6">
      <w:r>
        <w:t>Do any entities or key personnel involved with the project have any ties to a foreign government, military or state-owned enterprise?</w:t>
      </w:r>
      <w:r w:rsidR="00237AB8" w:rsidRPr="00F05D29">
        <w:rPr>
          <w:color w:val="FF0000"/>
          <w:lang w:eastAsia="en-AU"/>
        </w:rPr>
        <w:t>*</w:t>
      </w:r>
    </w:p>
    <w:p w14:paraId="57D45B02" w14:textId="77777777" w:rsidR="002D0AC6" w:rsidRPr="008230DF" w:rsidRDefault="002D0AC6" w:rsidP="002D0AC6">
      <w:pPr>
        <w:rPr>
          <w:lang w:eastAsia="en-AU"/>
        </w:rPr>
      </w:pPr>
      <w:r>
        <w:rPr>
          <w:lang w:eastAsia="en-AU"/>
        </w:rPr>
        <w:t xml:space="preserve">If yes, </w:t>
      </w:r>
      <w:r>
        <w:t>provide details of the affiliations or associations.</w:t>
      </w:r>
    </w:p>
    <w:p w14:paraId="08B44082" w14:textId="77777777" w:rsidR="002D0AC6" w:rsidRDefault="002D0AC6" w:rsidP="002D0AC6">
      <w:pPr>
        <w:rPr>
          <w:i/>
          <w:color w:val="264F90"/>
          <w:lang w:eastAsia="en-AU"/>
        </w:rPr>
      </w:pPr>
      <w:r w:rsidRPr="008230DF">
        <w:rPr>
          <w:i/>
          <w:color w:val="264F90"/>
          <w:lang w:eastAsia="en-AU"/>
        </w:rPr>
        <w:t>Your response is limited to 750 characters including spaces and does not support formatting.</w:t>
      </w:r>
    </w:p>
    <w:p w14:paraId="061B7A78" w14:textId="77777777" w:rsidR="002D0AC6" w:rsidRDefault="002D0AC6" w:rsidP="002D0AC6">
      <w:pPr>
        <w:pStyle w:val="Heading3"/>
      </w:pPr>
      <w:r>
        <w:t>National security plan</w:t>
      </w:r>
    </w:p>
    <w:p w14:paraId="1F944D0A" w14:textId="5482C060" w:rsidR="002D0AC6" w:rsidRDefault="002D0AC6" w:rsidP="002D0AC6">
      <w:r>
        <w:t>Does your organisation have a plan or framework in place to manage any potential security risks associated with the project and your organisation more broadly?</w:t>
      </w:r>
      <w:r w:rsidR="00237AB8" w:rsidRPr="00F05D29">
        <w:rPr>
          <w:color w:val="FF0000"/>
          <w:lang w:eastAsia="en-AU"/>
        </w:rPr>
        <w:t>*</w:t>
      </w:r>
    </w:p>
    <w:p w14:paraId="13D173DB" w14:textId="4241A5F4" w:rsidR="002D0AC6" w:rsidRDefault="004F3D84" w:rsidP="002D0AC6">
      <w:pPr>
        <w:pStyle w:val="Normalexplanatory"/>
      </w:pPr>
      <w:r w:rsidRPr="004F3D84">
        <w:t xml:space="preserve">You should follow the Guidelines on security in the CRC Program available at </w:t>
      </w:r>
      <w:hyperlink r:id="rId26" w:anchor="program-documents" w:history="1">
        <w:r w:rsidRPr="00484678">
          <w:rPr>
            <w:rStyle w:val="Hyperlink"/>
          </w:rPr>
          <w:t>business.gov.au</w:t>
        </w:r>
      </w:hyperlink>
      <w:r w:rsidRPr="004F3D84">
        <w:t xml:space="preserve">. Plans should be consistent with the Australian Government’s Protective Security Policy Framework and address risks relating to governance, information (including relevant cyber security risks), personnel and physical security. </w:t>
      </w:r>
      <w:r w:rsidR="002D0AC6" w:rsidRPr="00C91C79">
        <w:t xml:space="preserve">This includes protecting your </w:t>
      </w:r>
      <w:r w:rsidR="002D0AC6">
        <w:t>organisation</w:t>
      </w:r>
      <w:r w:rsidR="002D0AC6" w:rsidRPr="00C91C79">
        <w:t xml:space="preserve"> from potential national security risks including cyber security threats and the secure handling of</w:t>
      </w:r>
      <w:r w:rsidR="002D0AC6" w:rsidRPr="00C91C79">
        <w:rPr>
          <w:sz w:val="21"/>
          <w:szCs w:val="21"/>
          <w:shd w:val="clear" w:color="auto" w:fill="FFFFFF"/>
        </w:rPr>
        <w:t xml:space="preserve"> </w:t>
      </w:r>
      <w:r w:rsidR="002D0AC6" w:rsidRPr="00C91C79">
        <w:t>data</w:t>
      </w:r>
      <w:r w:rsidR="002D0AC6">
        <w:t>.</w:t>
      </w:r>
      <w:r w:rsidR="002D0AC6" w:rsidRPr="00C91C79">
        <w:t xml:space="preserve"> </w:t>
      </w:r>
      <w:r w:rsidR="002D0AC6">
        <w:t xml:space="preserve">We may ask for </w:t>
      </w:r>
      <w:r w:rsidR="002D0AC6" w:rsidRPr="00C91C79">
        <w:t>a copy of your plan or framework at a later stage.</w:t>
      </w:r>
    </w:p>
    <w:p w14:paraId="3DA3C4EE" w14:textId="77777777" w:rsidR="002D0AC6" w:rsidRDefault="002D0AC6">
      <w:pPr>
        <w:spacing w:before="0" w:after="200" w:line="276" w:lineRule="auto"/>
        <w:rPr>
          <w:i/>
          <w:color w:val="264F90"/>
          <w:lang w:eastAsia="en-AU"/>
        </w:rPr>
      </w:pPr>
      <w:r>
        <w:br w:type="page"/>
      </w:r>
    </w:p>
    <w:p w14:paraId="18888ACC" w14:textId="77777777" w:rsidR="00EA5792" w:rsidRDefault="00EA5792" w:rsidP="00EA5792">
      <w:pPr>
        <w:pStyle w:val="Heading2"/>
      </w:pPr>
      <w:r>
        <w:lastRenderedPageBreak/>
        <w:t>Research Alignment</w:t>
      </w:r>
    </w:p>
    <w:p w14:paraId="71EE1272" w14:textId="77777777" w:rsidR="00EC3686" w:rsidRPr="007E01C1" w:rsidRDefault="00EC3686" w:rsidP="00EC3686">
      <w:pPr>
        <w:pStyle w:val="Heading3"/>
        <w:tabs>
          <w:tab w:val="left" w:pos="7230"/>
        </w:tabs>
        <w:ind w:left="709"/>
      </w:pPr>
      <w:r>
        <w:t>National Reconstruction Fund Priority Areas</w:t>
      </w:r>
    </w:p>
    <w:p w14:paraId="554693C7" w14:textId="027F71FA" w:rsidR="00EC3686" w:rsidRDefault="00EC3686" w:rsidP="00EC3686">
      <w:pPr>
        <w:pStyle w:val="Normalexplanatory"/>
        <w:tabs>
          <w:tab w:val="left" w:pos="7230"/>
        </w:tabs>
        <w:rPr>
          <w:i w:val="0"/>
          <w:color w:val="auto"/>
          <w:lang w:eastAsia="en-US"/>
        </w:rPr>
      </w:pPr>
      <w:r w:rsidRPr="08CAF366">
        <w:rPr>
          <w:i w:val="0"/>
          <w:color w:val="auto"/>
          <w:lang w:eastAsia="en-US"/>
        </w:rPr>
        <w:t xml:space="preserve">Indicate the </w:t>
      </w:r>
      <w:r>
        <w:rPr>
          <w:i w:val="0"/>
          <w:color w:val="auto"/>
          <w:lang w:eastAsia="en-US"/>
        </w:rPr>
        <w:t>priority areas of the National Reconstruction Fund</w:t>
      </w:r>
      <w:r w:rsidRPr="08CAF366">
        <w:rPr>
          <w:i w:val="0"/>
          <w:color w:val="auto"/>
          <w:lang w:eastAsia="en-US"/>
        </w:rPr>
        <w:t xml:space="preserve"> the CRC will contribute to.</w:t>
      </w:r>
      <w:r w:rsidR="0096628A">
        <w:rPr>
          <w:i w:val="0"/>
          <w:color w:val="auto"/>
          <w:lang w:eastAsia="en-US"/>
        </w:rPr>
        <w:t xml:space="preserve"> </w:t>
      </w:r>
      <w:r w:rsidR="0096628A" w:rsidRPr="00F05D29">
        <w:rPr>
          <w:color w:val="FF0000"/>
        </w:rPr>
        <w:t>*</w:t>
      </w:r>
    </w:p>
    <w:p w14:paraId="6BCC90DC" w14:textId="77777777" w:rsidR="00F87284" w:rsidRDefault="00F87284" w:rsidP="00F87284">
      <w:pPr>
        <w:pStyle w:val="ListBullet"/>
        <w:tabs>
          <w:tab w:val="left" w:pos="7230"/>
        </w:tabs>
        <w:ind w:left="720"/>
      </w:pPr>
      <w:r>
        <w:t>value-add in resources</w:t>
      </w:r>
    </w:p>
    <w:p w14:paraId="21DE370B" w14:textId="77777777" w:rsidR="00F87284" w:rsidRDefault="00F87284" w:rsidP="00F87284">
      <w:pPr>
        <w:pStyle w:val="ListBullet"/>
        <w:tabs>
          <w:tab w:val="left" w:pos="7230"/>
        </w:tabs>
        <w:ind w:left="720"/>
      </w:pPr>
      <w:r>
        <w:t>value-add in agriculture forestry and fisheries</w:t>
      </w:r>
    </w:p>
    <w:p w14:paraId="64F262DB" w14:textId="77777777" w:rsidR="00F87284" w:rsidRDefault="00F87284" w:rsidP="00F87284">
      <w:pPr>
        <w:pStyle w:val="ListBullet"/>
        <w:tabs>
          <w:tab w:val="left" w:pos="7230"/>
        </w:tabs>
        <w:ind w:left="720"/>
      </w:pPr>
      <w:r>
        <w:t>transport</w:t>
      </w:r>
    </w:p>
    <w:p w14:paraId="41C75ECC" w14:textId="77777777" w:rsidR="00F87284" w:rsidRDefault="00F87284" w:rsidP="00F87284">
      <w:pPr>
        <w:pStyle w:val="ListBullet"/>
        <w:tabs>
          <w:tab w:val="left" w:pos="7230"/>
        </w:tabs>
        <w:ind w:left="720"/>
      </w:pPr>
      <w:r>
        <w:t>medical science</w:t>
      </w:r>
    </w:p>
    <w:p w14:paraId="188C9FE3" w14:textId="77777777" w:rsidR="00F87284" w:rsidRDefault="00F87284" w:rsidP="00F87284">
      <w:pPr>
        <w:pStyle w:val="ListBullet"/>
        <w:tabs>
          <w:tab w:val="left" w:pos="7230"/>
        </w:tabs>
        <w:ind w:left="720"/>
      </w:pPr>
      <w:r>
        <w:t>renewables and low emission technologies</w:t>
      </w:r>
    </w:p>
    <w:p w14:paraId="65DE90E5" w14:textId="77777777" w:rsidR="00F87284" w:rsidRDefault="00F87284" w:rsidP="00F87284">
      <w:pPr>
        <w:pStyle w:val="ListBullet"/>
        <w:tabs>
          <w:tab w:val="left" w:pos="7230"/>
        </w:tabs>
        <w:ind w:left="720"/>
      </w:pPr>
      <w:r>
        <w:t xml:space="preserve">defence capability </w:t>
      </w:r>
    </w:p>
    <w:p w14:paraId="26697B55" w14:textId="77777777" w:rsidR="00F87284" w:rsidRDefault="00F87284" w:rsidP="00F87284">
      <w:pPr>
        <w:pStyle w:val="ListBullet"/>
        <w:tabs>
          <w:tab w:val="left" w:pos="7230"/>
        </w:tabs>
        <w:ind w:left="720"/>
      </w:pPr>
      <w:r>
        <w:t>enabling capabilities</w:t>
      </w:r>
    </w:p>
    <w:p w14:paraId="37AD3310" w14:textId="77777777" w:rsidR="00F87284" w:rsidRPr="00161AA6" w:rsidRDefault="00F87284" w:rsidP="00F87284">
      <w:pPr>
        <w:pStyle w:val="ListBullet"/>
        <w:tabs>
          <w:tab w:val="left" w:pos="7230"/>
        </w:tabs>
        <w:ind w:left="720"/>
      </w:pPr>
      <w:r>
        <w:t>not applicable.</w:t>
      </w:r>
    </w:p>
    <w:p w14:paraId="0FA01695" w14:textId="13F679CE" w:rsidR="00EC3686" w:rsidRDefault="00EC3686" w:rsidP="00EC3686">
      <w:pPr>
        <w:pStyle w:val="Normalexplanatory"/>
        <w:tabs>
          <w:tab w:val="left" w:pos="7230"/>
        </w:tabs>
      </w:pPr>
      <w:r>
        <w:t>Further information on the National Reconstruction Fund priority a</w:t>
      </w:r>
      <w:r w:rsidRPr="00C2716E">
        <w:t>reas</w:t>
      </w:r>
      <w:r>
        <w:t xml:space="preserve"> is available at </w:t>
      </w:r>
      <w:hyperlink r:id="rId27">
        <w:r w:rsidRPr="08CAF366">
          <w:rPr>
            <w:rStyle w:val="Hyperlink"/>
          </w:rPr>
          <w:t>www.industry.gov.au</w:t>
        </w:r>
      </w:hyperlink>
      <w:r>
        <w:t>.</w:t>
      </w:r>
    </w:p>
    <w:p w14:paraId="790F5A05" w14:textId="77777777" w:rsidR="00A0120F" w:rsidRPr="007E01C1" w:rsidRDefault="00A0120F" w:rsidP="00A0120F">
      <w:pPr>
        <w:pStyle w:val="Heading3"/>
        <w:tabs>
          <w:tab w:val="left" w:pos="7230"/>
        </w:tabs>
        <w:ind w:left="709"/>
      </w:pPr>
      <w:r>
        <w:t>Science and Research Priorities</w:t>
      </w:r>
    </w:p>
    <w:p w14:paraId="5CFD5F49" w14:textId="2DA21506" w:rsidR="00A0120F" w:rsidRDefault="00A0120F" w:rsidP="00A0120F">
      <w:pPr>
        <w:pStyle w:val="Normalexplanatory"/>
        <w:tabs>
          <w:tab w:val="left" w:pos="7230"/>
        </w:tabs>
        <w:rPr>
          <w:i w:val="0"/>
          <w:color w:val="auto"/>
          <w:lang w:eastAsia="en-US"/>
        </w:rPr>
      </w:pPr>
      <w:r w:rsidRPr="17EA74E9">
        <w:rPr>
          <w:i w:val="0"/>
          <w:color w:val="auto"/>
          <w:lang w:eastAsia="en-US"/>
        </w:rPr>
        <w:t>Indicate the Science and Research Priorities the CRC will contribute to.</w:t>
      </w:r>
      <w:r w:rsidR="0096628A">
        <w:rPr>
          <w:i w:val="0"/>
          <w:color w:val="auto"/>
          <w:lang w:eastAsia="en-US"/>
        </w:rPr>
        <w:t xml:space="preserve"> </w:t>
      </w:r>
      <w:r w:rsidR="0096628A" w:rsidRPr="00F05D29">
        <w:rPr>
          <w:color w:val="FF0000"/>
        </w:rPr>
        <w:t>*</w:t>
      </w:r>
    </w:p>
    <w:p w14:paraId="0E7420FA" w14:textId="77777777" w:rsidR="00F87284" w:rsidRDefault="00F87284" w:rsidP="00F87284">
      <w:pPr>
        <w:pStyle w:val="ListBullet"/>
        <w:tabs>
          <w:tab w:val="left" w:pos="7230"/>
        </w:tabs>
        <w:ind w:left="720"/>
      </w:pPr>
      <w:r>
        <w:t>food</w:t>
      </w:r>
    </w:p>
    <w:p w14:paraId="1821CB33" w14:textId="77777777" w:rsidR="00F87284" w:rsidRDefault="00F87284" w:rsidP="00F87284">
      <w:pPr>
        <w:pStyle w:val="ListBullet"/>
        <w:tabs>
          <w:tab w:val="left" w:pos="7230"/>
        </w:tabs>
        <w:ind w:left="720"/>
      </w:pPr>
      <w:r>
        <w:t>soil and water</w:t>
      </w:r>
    </w:p>
    <w:p w14:paraId="637D15BA" w14:textId="77777777" w:rsidR="00F87284" w:rsidRDefault="00F87284" w:rsidP="00F87284">
      <w:pPr>
        <w:pStyle w:val="ListBullet"/>
        <w:tabs>
          <w:tab w:val="left" w:pos="7230"/>
        </w:tabs>
        <w:ind w:left="720"/>
      </w:pPr>
      <w:r>
        <w:t>transport</w:t>
      </w:r>
    </w:p>
    <w:p w14:paraId="50B7753C" w14:textId="77777777" w:rsidR="00F87284" w:rsidRDefault="00F87284" w:rsidP="00F87284">
      <w:pPr>
        <w:pStyle w:val="ListBullet"/>
        <w:tabs>
          <w:tab w:val="left" w:pos="7230"/>
        </w:tabs>
        <w:ind w:left="720"/>
      </w:pPr>
      <w:r>
        <w:t>cyber security</w:t>
      </w:r>
    </w:p>
    <w:p w14:paraId="0919BFFC" w14:textId="71AB8A4E" w:rsidR="00B92D3E" w:rsidRDefault="00F87284" w:rsidP="00F87284">
      <w:pPr>
        <w:pStyle w:val="ListBullet"/>
        <w:tabs>
          <w:tab w:val="left" w:pos="7230"/>
        </w:tabs>
        <w:ind w:left="720"/>
      </w:pPr>
      <w:r>
        <w:t>energy</w:t>
      </w:r>
    </w:p>
    <w:p w14:paraId="29195185" w14:textId="40B20940" w:rsidR="00F87284" w:rsidRDefault="00F87284" w:rsidP="00F87284">
      <w:pPr>
        <w:pStyle w:val="ListBullet"/>
        <w:tabs>
          <w:tab w:val="left" w:pos="7230"/>
        </w:tabs>
        <w:ind w:left="720"/>
      </w:pPr>
      <w:r>
        <w:t>resources</w:t>
      </w:r>
    </w:p>
    <w:p w14:paraId="4B59232C" w14:textId="77777777" w:rsidR="00F87284" w:rsidRDefault="00F87284" w:rsidP="00F87284">
      <w:pPr>
        <w:pStyle w:val="ListBullet"/>
        <w:tabs>
          <w:tab w:val="left" w:pos="7230"/>
        </w:tabs>
        <w:ind w:left="720"/>
      </w:pPr>
      <w:r>
        <w:t>advanced manufacturing</w:t>
      </w:r>
    </w:p>
    <w:p w14:paraId="35A7303E" w14:textId="77777777" w:rsidR="00F87284" w:rsidRDefault="00F87284" w:rsidP="00F87284">
      <w:pPr>
        <w:pStyle w:val="ListBullet"/>
        <w:tabs>
          <w:tab w:val="left" w:pos="7230"/>
        </w:tabs>
        <w:ind w:left="720"/>
      </w:pPr>
      <w:r>
        <w:t>environmental change</w:t>
      </w:r>
    </w:p>
    <w:p w14:paraId="69F28B85" w14:textId="77777777" w:rsidR="00F87284" w:rsidRDefault="00F87284" w:rsidP="00F87284">
      <w:pPr>
        <w:pStyle w:val="ListBullet"/>
        <w:tabs>
          <w:tab w:val="left" w:pos="7230"/>
        </w:tabs>
        <w:ind w:left="720"/>
      </w:pPr>
      <w:r>
        <w:t>health</w:t>
      </w:r>
    </w:p>
    <w:p w14:paraId="18DF54B8" w14:textId="77777777" w:rsidR="00F87284" w:rsidRDefault="00F87284" w:rsidP="00F87284">
      <w:pPr>
        <w:pStyle w:val="ListBullet"/>
        <w:tabs>
          <w:tab w:val="left" w:pos="7230"/>
        </w:tabs>
        <w:ind w:left="720"/>
      </w:pPr>
      <w:r>
        <w:t>not applicable.</w:t>
      </w:r>
    </w:p>
    <w:p w14:paraId="7F3D5BE4" w14:textId="78186676" w:rsidR="00A0120F" w:rsidRDefault="00A0120F" w:rsidP="00A0120F">
      <w:pPr>
        <w:pStyle w:val="Normalexplanatory"/>
        <w:tabs>
          <w:tab w:val="left" w:pos="7230"/>
        </w:tabs>
      </w:pPr>
      <w:r>
        <w:t xml:space="preserve">Further information on the Science and Research Priorities is available at </w:t>
      </w:r>
      <w:hyperlink r:id="rId28">
        <w:r w:rsidRPr="08CAF366">
          <w:rPr>
            <w:rStyle w:val="Hyperlink"/>
          </w:rPr>
          <w:t>www.industry.gov.au</w:t>
        </w:r>
      </w:hyperlink>
      <w:r>
        <w:t>.</w:t>
      </w:r>
    </w:p>
    <w:p w14:paraId="74A672F7" w14:textId="77777777" w:rsidR="00A0120F" w:rsidRPr="00AC7CB2" w:rsidRDefault="00A0120F" w:rsidP="00A0120F">
      <w:pPr>
        <w:pStyle w:val="Heading3"/>
        <w:tabs>
          <w:tab w:val="left" w:pos="7230"/>
        </w:tabs>
        <w:ind w:left="709"/>
      </w:pPr>
      <w:r>
        <w:t>Other Government Priorities</w:t>
      </w:r>
    </w:p>
    <w:p w14:paraId="30956EFC" w14:textId="5A1947EE" w:rsidR="00A0120F" w:rsidRDefault="00A0120F" w:rsidP="00A0120F">
      <w:pPr>
        <w:tabs>
          <w:tab w:val="left" w:pos="7230"/>
        </w:tabs>
      </w:pPr>
      <w:r>
        <w:t xml:space="preserve">There may be other </w:t>
      </w:r>
      <w:r w:rsidR="0096628A">
        <w:t>g</w:t>
      </w:r>
      <w:r>
        <w:t xml:space="preserve">overnment </w:t>
      </w:r>
      <w:r w:rsidR="0096628A">
        <w:t>p</w:t>
      </w:r>
      <w:r>
        <w:t>riorities the CRC addresses. Please list up to ten of these below.</w:t>
      </w:r>
    </w:p>
    <w:p w14:paraId="6FCF79C2" w14:textId="31F5341C" w:rsidR="00A0120F" w:rsidRDefault="00A0120F" w:rsidP="00A0120F">
      <w:pPr>
        <w:tabs>
          <w:tab w:val="left" w:pos="7230"/>
        </w:tabs>
      </w:pPr>
      <w:r>
        <w:t xml:space="preserve">Basis for Government </w:t>
      </w:r>
      <w:r w:rsidR="0096628A">
        <w:t>p</w:t>
      </w:r>
      <w:r>
        <w:t>riority (report, statement, etc.)</w:t>
      </w:r>
    </w:p>
    <w:p w14:paraId="2489CB29" w14:textId="77777777" w:rsidR="00F3020D" w:rsidRDefault="00A0120F" w:rsidP="00EA5792">
      <w:pPr>
        <w:pStyle w:val="Normalexplanatory"/>
        <w:tabs>
          <w:tab w:val="left" w:pos="7230"/>
        </w:tabs>
      </w:pPr>
      <w:r>
        <w:t xml:space="preserve">Your response is limited to 100 characters including spaces and does not support formatting. </w:t>
      </w:r>
    </w:p>
    <w:p w14:paraId="14B9009E" w14:textId="77777777" w:rsidR="00F3020D" w:rsidRDefault="00F3020D">
      <w:pPr>
        <w:spacing w:before="0" w:after="200" w:line="276" w:lineRule="auto"/>
        <w:rPr>
          <w:i/>
          <w:color w:val="264F90"/>
          <w:lang w:eastAsia="en-AU"/>
        </w:rPr>
      </w:pPr>
      <w:r>
        <w:br w:type="page"/>
      </w:r>
    </w:p>
    <w:p w14:paraId="34AA77FF" w14:textId="7116DA13" w:rsidR="00B81EE6" w:rsidRDefault="00A0120F" w:rsidP="00EA5792">
      <w:pPr>
        <w:pStyle w:val="Normalexplanatory"/>
        <w:tabs>
          <w:tab w:val="left" w:pos="7230"/>
        </w:tabs>
      </w:pPr>
      <w:r>
        <w:lastRenderedPageBreak/>
        <w:t xml:space="preserve"> </w:t>
      </w:r>
    </w:p>
    <w:p w14:paraId="4BEB7DD0" w14:textId="77777777" w:rsidR="00EA5792" w:rsidRPr="0018648B" w:rsidRDefault="00EA5792" w:rsidP="00EA5792">
      <w:pPr>
        <w:pStyle w:val="Heading2"/>
      </w:pPr>
      <w:r w:rsidRPr="0018648B">
        <w:t>Key personnel</w:t>
      </w:r>
    </w:p>
    <w:p w14:paraId="24466BEE" w14:textId="5B1FA803" w:rsidR="00EA5792" w:rsidRPr="008F6A32" w:rsidRDefault="00EA5792" w:rsidP="00EA5792">
      <w:pPr>
        <w:rPr>
          <w:i/>
          <w:iCs/>
          <w:color w:val="264F90"/>
          <w:lang w:eastAsia="en-AU"/>
        </w:rPr>
      </w:pPr>
      <w:r w:rsidRPr="00B558EF">
        <w:rPr>
          <w:i/>
          <w:iCs/>
          <w:color w:val="264F90"/>
          <w:lang w:eastAsia="en-AU"/>
        </w:rPr>
        <w:t>Details of key staff, including roles, responsibilities and experience: Key staff must include at a minimum the CRC Board Chair, CEO, research program leaders</w:t>
      </w:r>
      <w:r w:rsidR="004F3D84">
        <w:rPr>
          <w:i/>
          <w:iCs/>
          <w:color w:val="264F90"/>
          <w:lang w:eastAsia="en-AU"/>
        </w:rPr>
        <w:t xml:space="preserve"> </w:t>
      </w:r>
      <w:r w:rsidR="004F3D84" w:rsidRPr="004F3D84">
        <w:rPr>
          <w:i/>
          <w:iCs/>
          <w:color w:val="264F90"/>
          <w:lang w:eastAsia="en-AU"/>
        </w:rPr>
        <w:t>and industry leads</w:t>
      </w:r>
      <w:r w:rsidRPr="00B558EF">
        <w:rPr>
          <w:i/>
          <w:iCs/>
          <w:color w:val="264F90"/>
          <w:lang w:eastAsia="en-AU"/>
        </w:rPr>
        <w:t>. This section may also include other personnel such as directors, business/commercialisation managers and in</w:t>
      </w:r>
      <w:r w:rsidRPr="008F6A32">
        <w:rPr>
          <w:i/>
          <w:iCs/>
          <w:color w:val="264F90"/>
          <w:lang w:eastAsia="en-AU"/>
        </w:rPr>
        <w:t>dustry leaders. There should be an emphasis in the proposal on relevant experience for the roles.</w:t>
      </w:r>
    </w:p>
    <w:p w14:paraId="3CA75B5C" w14:textId="2F7FCE79" w:rsidR="00EA5792" w:rsidRPr="008F6A32" w:rsidRDefault="00EA5792" w:rsidP="00EA5792">
      <w:pPr>
        <w:rPr>
          <w:i/>
          <w:iCs/>
          <w:color w:val="264F90"/>
          <w:lang w:eastAsia="en-AU"/>
        </w:rPr>
      </w:pPr>
      <w:r w:rsidRPr="00B558EF">
        <w:rPr>
          <w:i/>
          <w:iCs/>
          <w:color w:val="264F90"/>
          <w:lang w:eastAsia="en-AU"/>
        </w:rPr>
        <w:t>List up to ten people who will be the key personnel in the proposed CRC. The percentage of time commitment to the CRC is based on all commitments, not just re</w:t>
      </w:r>
      <w:r w:rsidRPr="008F6A32">
        <w:rPr>
          <w:i/>
          <w:iCs/>
          <w:color w:val="264F90"/>
          <w:lang w:eastAsia="en-AU"/>
        </w:rPr>
        <w:t>search (</w:t>
      </w:r>
      <w:r w:rsidR="00B92D3E" w:rsidRPr="08CAF366">
        <w:rPr>
          <w:i/>
          <w:iCs/>
          <w:color w:val="264F90"/>
          <w:lang w:eastAsia="en-AU"/>
        </w:rPr>
        <w:t>a full-time employee is 100%</w:t>
      </w:r>
      <w:r w:rsidR="0063158C">
        <w:rPr>
          <w:i/>
          <w:iCs/>
          <w:color w:val="264F90"/>
          <w:lang w:eastAsia="en-AU"/>
        </w:rPr>
        <w:t>)</w:t>
      </w:r>
      <w:r w:rsidRPr="00B558EF">
        <w:rPr>
          <w:i/>
          <w:iCs/>
          <w:color w:val="264F90"/>
          <w:lang w:eastAsia="en-AU"/>
        </w:rPr>
        <w:t>.</w:t>
      </w:r>
    </w:p>
    <w:p w14:paraId="5E938E4E" w14:textId="0DA63042" w:rsidR="0096628A" w:rsidRDefault="00131D21" w:rsidP="00EA5792">
      <w:pPr>
        <w:rPr>
          <w:i/>
          <w:iCs/>
          <w:color w:val="264F90"/>
          <w:lang w:eastAsia="en-AU"/>
        </w:rPr>
      </w:pPr>
      <w:r>
        <w:rPr>
          <w:i/>
          <w:iCs/>
          <w:color w:val="264F90"/>
          <w:lang w:eastAsia="en-AU"/>
        </w:rPr>
        <w:t>At Stage 2 you are expected to identify all key staff types as listed above.</w:t>
      </w:r>
    </w:p>
    <w:p w14:paraId="77DC84EB" w14:textId="577FD823" w:rsidR="00EA5792" w:rsidRPr="008F6A32" w:rsidRDefault="00EA5792" w:rsidP="00EA5792">
      <w:pPr>
        <w:rPr>
          <w:b/>
          <w:bCs/>
        </w:rPr>
      </w:pPr>
      <w:r w:rsidRPr="00B558EF">
        <w:rPr>
          <w:b/>
          <w:bCs/>
        </w:rPr>
        <w:t>Key Personnel 1</w:t>
      </w:r>
    </w:p>
    <w:p w14:paraId="61E41EAF" w14:textId="3B961756" w:rsidR="00EA5792" w:rsidRDefault="00EA5792" w:rsidP="00EA5792">
      <w:r>
        <w:t>Role</w:t>
      </w:r>
      <w:r w:rsidR="0096628A" w:rsidRPr="00F05D29">
        <w:rPr>
          <w:color w:val="FF0000"/>
          <w:lang w:eastAsia="en-AU"/>
        </w:rPr>
        <w:t>*</w:t>
      </w:r>
    </w:p>
    <w:p w14:paraId="077A0E66" w14:textId="6B664E63" w:rsidR="00EA5792" w:rsidRDefault="00EA5792" w:rsidP="00EA5792">
      <w:r>
        <w:t>Name</w:t>
      </w:r>
      <w:r w:rsidR="0096628A" w:rsidRPr="00F05D29">
        <w:rPr>
          <w:color w:val="FF0000"/>
          <w:lang w:eastAsia="en-AU"/>
        </w:rPr>
        <w:t>*</w:t>
      </w:r>
    </w:p>
    <w:p w14:paraId="708704F7" w14:textId="4EDA2EB7" w:rsidR="00EA5792" w:rsidRDefault="00EA5792" w:rsidP="00EA5792">
      <w:r>
        <w:t>% of time commitment to the CRC</w:t>
      </w:r>
      <w:r w:rsidR="0096628A" w:rsidRPr="00F05D29">
        <w:rPr>
          <w:color w:val="FF0000"/>
          <w:lang w:eastAsia="en-AU"/>
        </w:rPr>
        <w:t>*</w:t>
      </w:r>
    </w:p>
    <w:p w14:paraId="06D6747D" w14:textId="233EFAF9" w:rsidR="00EA5792" w:rsidRDefault="00EA5792" w:rsidP="00EA5792">
      <w:r>
        <w:t>Organisation</w:t>
      </w:r>
      <w:r w:rsidR="0096628A" w:rsidRPr="00F05D29">
        <w:rPr>
          <w:color w:val="FF0000"/>
          <w:lang w:eastAsia="en-AU"/>
        </w:rPr>
        <w:t>*</w:t>
      </w:r>
    </w:p>
    <w:p w14:paraId="6C3FA385" w14:textId="422EE9CA" w:rsidR="00EA5792" w:rsidRDefault="00EA5792" w:rsidP="00EA5792">
      <w:r>
        <w:t>Describe relevant experience</w:t>
      </w:r>
      <w:r w:rsidR="0096628A" w:rsidRPr="00F05D29">
        <w:rPr>
          <w:color w:val="FF0000"/>
          <w:lang w:eastAsia="en-AU"/>
        </w:rPr>
        <w:t>*</w:t>
      </w:r>
    </w:p>
    <w:p w14:paraId="6071036D" w14:textId="5AF02DBB" w:rsidR="00EA5792" w:rsidRDefault="00EA5792" w:rsidP="00EA5792">
      <w:pPr>
        <w:pStyle w:val="Normalexplanatory"/>
      </w:pPr>
      <w:r>
        <w:t xml:space="preserve">The following list of attributes and skills includes both researchers and non-research skill and experience. </w:t>
      </w:r>
      <w:r w:rsidR="00FF66F0">
        <w:t>Address the areas in the list below relevant to the role</w:t>
      </w:r>
      <w:r>
        <w:t>.</w:t>
      </w:r>
    </w:p>
    <w:p w14:paraId="6A9D4BD4" w14:textId="77777777" w:rsidR="00EA5792" w:rsidRDefault="00EA5792" w:rsidP="00EA5792">
      <w:pPr>
        <w:pStyle w:val="ListBulletItalics"/>
        <w:numPr>
          <w:ilvl w:val="1"/>
          <w:numId w:val="3"/>
        </w:numPr>
      </w:pPr>
      <w:r>
        <w:t>details of their specific leadership experience, with an indication of items/projects/enterprises where leadership of both researchers and industry was involved</w:t>
      </w:r>
    </w:p>
    <w:p w14:paraId="2F72FF0D" w14:textId="77777777" w:rsidR="00EA5792" w:rsidRDefault="00EA5792" w:rsidP="00EA5792">
      <w:pPr>
        <w:pStyle w:val="ListBulletItalics"/>
        <w:numPr>
          <w:ilvl w:val="1"/>
          <w:numId w:val="3"/>
        </w:numPr>
      </w:pPr>
      <w:r>
        <w:t>ability to build and manage collaborations across industry, government, and/or research institutions</w:t>
      </w:r>
    </w:p>
    <w:p w14:paraId="69AF52F0" w14:textId="77777777" w:rsidR="00EA5792" w:rsidRDefault="00EA5792" w:rsidP="00EA5792">
      <w:pPr>
        <w:pStyle w:val="ListBulletItalics"/>
        <w:numPr>
          <w:ilvl w:val="1"/>
          <w:numId w:val="3"/>
        </w:numPr>
      </w:pPr>
      <w:r>
        <w:t>relevant experience in identifying, protecting and managing IP and in commercialising research outputs</w:t>
      </w:r>
    </w:p>
    <w:p w14:paraId="060DAA64" w14:textId="77777777" w:rsidR="00EA5792" w:rsidRDefault="00EA5792" w:rsidP="00EA5792">
      <w:pPr>
        <w:pStyle w:val="ListBulletItalics"/>
        <w:numPr>
          <w:ilvl w:val="1"/>
          <w:numId w:val="3"/>
        </w:numPr>
      </w:pPr>
      <w:r>
        <w:t>summary of formal qualifications (including discipline/field, organisation, country, year awarded)</w:t>
      </w:r>
    </w:p>
    <w:p w14:paraId="554E72B4" w14:textId="77777777" w:rsidR="00EA5792" w:rsidRDefault="00EA5792" w:rsidP="00EA5792">
      <w:pPr>
        <w:pStyle w:val="ListBulletItalics"/>
        <w:numPr>
          <w:ilvl w:val="1"/>
          <w:numId w:val="3"/>
        </w:numPr>
      </w:pPr>
      <w:r>
        <w:t>summary of professional experience or track record, academic, research and impact of contribution over the past five years (key positions held, relevant dates, roles, responsibilities and achievements)</w:t>
      </w:r>
    </w:p>
    <w:p w14:paraId="3D933BF5" w14:textId="489CB078" w:rsidR="00EA5792" w:rsidRDefault="00EA5792" w:rsidP="00EA5792">
      <w:pPr>
        <w:pStyle w:val="ListBulletItalics"/>
        <w:numPr>
          <w:ilvl w:val="1"/>
          <w:numId w:val="3"/>
        </w:numPr>
      </w:pPr>
      <w:r>
        <w:t>summary of contribution to the relevant research field, including evidence of their capacity to conduct high quality, innovative research, and evidence of their national and/or international research standing</w:t>
      </w:r>
      <w:r w:rsidR="0063158C">
        <w:t xml:space="preserve"> </w:t>
      </w:r>
      <w:r>
        <w:t>in areas relevant to the proposal</w:t>
      </w:r>
    </w:p>
    <w:p w14:paraId="546FF44E" w14:textId="77777777" w:rsidR="00EA5792" w:rsidRDefault="00EA5792" w:rsidP="00EA5792">
      <w:pPr>
        <w:pStyle w:val="ListBulletItalics"/>
        <w:numPr>
          <w:ilvl w:val="1"/>
          <w:numId w:val="3"/>
        </w:numPr>
      </w:pPr>
      <w:r>
        <w:t>summary of research supervision and mentoring achievements across their career</w:t>
      </w:r>
    </w:p>
    <w:p w14:paraId="65FC270E" w14:textId="4BC7DC12" w:rsidR="00EA5792" w:rsidRDefault="00EA5792" w:rsidP="00EA5792">
      <w:pPr>
        <w:pStyle w:val="Normalexplanatory"/>
      </w:pPr>
      <w:r>
        <w:t xml:space="preserve">Your response is limited to </w:t>
      </w:r>
      <w:r w:rsidR="004C4001">
        <w:t>4</w:t>
      </w:r>
      <w:r>
        <w:t xml:space="preserve">000 characters including spaces and does not support formatting. </w:t>
      </w:r>
    </w:p>
    <w:p w14:paraId="1573324F" w14:textId="4A80D37D" w:rsidR="00EA5792" w:rsidRDefault="00EA5792" w:rsidP="00EA5792">
      <w:r>
        <w:t>Describe contribution to CRC</w:t>
      </w:r>
      <w:r w:rsidR="0096628A" w:rsidRPr="00F05D29">
        <w:rPr>
          <w:color w:val="FF0000"/>
          <w:lang w:eastAsia="en-AU"/>
        </w:rPr>
        <w:t>*</w:t>
      </w:r>
    </w:p>
    <w:p w14:paraId="7F5DBB97" w14:textId="77777777" w:rsidR="00EA5792" w:rsidRPr="00B558EF" w:rsidRDefault="00EA5792" w:rsidP="00EA5792">
      <w:pPr>
        <w:rPr>
          <w:i/>
          <w:iCs/>
          <w:color w:val="264F90"/>
          <w:lang w:eastAsia="en-AU"/>
        </w:rPr>
      </w:pPr>
      <w:r w:rsidRPr="00B558EF">
        <w:rPr>
          <w:i/>
          <w:iCs/>
          <w:color w:val="264F90"/>
          <w:lang w:eastAsia="en-AU"/>
        </w:rPr>
        <w:t>Based on the above information, detail the key personnel’s roles and the contribution they will make to the proposed CRC's activities. Include which research programs they will be involved in (e.g., Research Program 1 and Research Program 3).</w:t>
      </w:r>
    </w:p>
    <w:p w14:paraId="49F28737" w14:textId="0BFE8CD1" w:rsidR="00EA5792" w:rsidRPr="00B558EF" w:rsidRDefault="00EA5792" w:rsidP="00EA5792">
      <w:pPr>
        <w:rPr>
          <w:i/>
          <w:iCs/>
          <w:color w:val="264F90"/>
          <w:lang w:eastAsia="en-AU"/>
        </w:rPr>
      </w:pPr>
      <w:r w:rsidRPr="00B558EF">
        <w:rPr>
          <w:i/>
          <w:iCs/>
          <w:color w:val="264F90"/>
          <w:lang w:eastAsia="en-AU"/>
        </w:rPr>
        <w:t xml:space="preserve">Explain how their time commitment will be structured (e.g. does </w:t>
      </w:r>
      <w:r w:rsidR="00550ED2">
        <w:rPr>
          <w:i/>
          <w:iCs/>
          <w:color w:val="264F90"/>
          <w:lang w:eastAsia="en-AU"/>
        </w:rPr>
        <w:t>50%</w:t>
      </w:r>
      <w:r w:rsidRPr="00B558EF">
        <w:rPr>
          <w:i/>
          <w:iCs/>
          <w:color w:val="264F90"/>
          <w:lang w:eastAsia="en-AU"/>
        </w:rPr>
        <w:t xml:space="preserve"> mean 2.5 days per week or six month continuous period), how this will be managed, and justify their capacity to support the </w:t>
      </w:r>
      <w:r w:rsidRPr="00B558EF">
        <w:rPr>
          <w:i/>
          <w:iCs/>
          <w:color w:val="264F90"/>
          <w:lang w:eastAsia="en-AU"/>
        </w:rPr>
        <w:lastRenderedPageBreak/>
        <w:t>proposed CRC. Detail other commitments external to the CRC which the key personnel will be involved in.</w:t>
      </w:r>
    </w:p>
    <w:p w14:paraId="783A3074" w14:textId="1E731E7E" w:rsidR="00EA5792" w:rsidRDefault="00EA5792" w:rsidP="00EA5792">
      <w:pPr>
        <w:pStyle w:val="Normalexplanatory"/>
      </w:pPr>
      <w:r>
        <w:t xml:space="preserve">Your response is limited to </w:t>
      </w:r>
      <w:r w:rsidR="00FC6BA9">
        <w:t>5</w:t>
      </w:r>
      <w:r>
        <w:t xml:space="preserve">000 characters including spaces and does not support formatting. </w:t>
      </w:r>
    </w:p>
    <w:p w14:paraId="416591E1" w14:textId="577B26A3" w:rsidR="00F3020D" w:rsidRDefault="00F3020D">
      <w:pPr>
        <w:spacing w:before="0" w:after="200" w:line="276" w:lineRule="auto"/>
        <w:rPr>
          <w:i/>
          <w:color w:val="264F90"/>
          <w:lang w:eastAsia="en-AU"/>
        </w:rPr>
      </w:pPr>
      <w:r>
        <w:br w:type="page"/>
      </w:r>
    </w:p>
    <w:p w14:paraId="52A5F873" w14:textId="1EE1BC88" w:rsidR="00954C0E" w:rsidRPr="002D3A0A" w:rsidRDefault="00954C0E" w:rsidP="00954C0E">
      <w:pPr>
        <w:pStyle w:val="Heading2"/>
      </w:pPr>
      <w:r w:rsidRPr="002D3A0A">
        <w:lastRenderedPageBreak/>
        <w:t xml:space="preserve">Project </w:t>
      </w:r>
      <w:r w:rsidR="00E06020">
        <w:t>budget</w:t>
      </w:r>
    </w:p>
    <w:p w14:paraId="035CE257" w14:textId="77777777" w:rsidR="00EA5792" w:rsidRPr="00B31DBC" w:rsidRDefault="00EA5792" w:rsidP="00EA5792">
      <w:pPr>
        <w:tabs>
          <w:tab w:val="left" w:pos="7230"/>
        </w:tabs>
        <w:rPr>
          <w:i/>
          <w:color w:val="264F90"/>
          <w:lang w:eastAsia="en-AU"/>
        </w:rPr>
      </w:pPr>
      <w:bookmarkStart w:id="0" w:name="_Hlk146116519"/>
      <w:r w:rsidRPr="00BC7458">
        <w:rPr>
          <w:b/>
          <w:bCs/>
          <w:i/>
          <w:iCs/>
          <w:color w:val="264F90"/>
          <w:lang w:eastAsia="en-AU"/>
        </w:rPr>
        <w:t>Total Commonwealth funding sought</w:t>
      </w:r>
      <w:r>
        <w:rPr>
          <w:i/>
          <w:iCs/>
          <w:color w:val="264F90"/>
          <w:lang w:eastAsia="en-AU"/>
        </w:rPr>
        <w:t xml:space="preserve"> - </w:t>
      </w:r>
      <w:bookmarkEnd w:id="0"/>
      <w:r w:rsidRPr="17EA74E9">
        <w:rPr>
          <w:i/>
          <w:iCs/>
          <w:color w:val="264F90"/>
          <w:lang w:eastAsia="en-AU"/>
        </w:rPr>
        <w:t>Enter the amount of grant funding you are requesting. Validations will limit your request to be within the grant opportunity guidelines.</w:t>
      </w:r>
    </w:p>
    <w:p w14:paraId="1D63CF4B" w14:textId="61C99D22" w:rsidR="00EA5792" w:rsidRDefault="00EA5792" w:rsidP="00EA5792">
      <w:pPr>
        <w:pStyle w:val="Normalexplanatory"/>
        <w:tabs>
          <w:tab w:val="left" w:pos="7230"/>
        </w:tabs>
      </w:pPr>
      <w:r>
        <w:t xml:space="preserve">Partners are required to contribute total cash and in-kind resources at least equal to the grant funding sought. Each partner is required to make contributions to the CRC and must provide a </w:t>
      </w:r>
      <w:r w:rsidR="00476304">
        <w:t>signed p</w:t>
      </w:r>
      <w:r>
        <w:t xml:space="preserve">artner </w:t>
      </w:r>
      <w:r w:rsidR="00476304">
        <w:t>d</w:t>
      </w:r>
      <w:r>
        <w:t xml:space="preserve">eclaration to be attached </w:t>
      </w:r>
      <w:r w:rsidR="00C5187D">
        <w:t>later in</w:t>
      </w:r>
      <w:r>
        <w:t xml:space="preserve"> th</w:t>
      </w:r>
      <w:r w:rsidR="00C5187D">
        <w:t>is</w:t>
      </w:r>
      <w:r>
        <w:t xml:space="preserve"> application</w:t>
      </w:r>
      <w:r w:rsidR="00C5187D">
        <w:t>.</w:t>
      </w:r>
      <w:r>
        <w:t xml:space="preserve"> </w:t>
      </w:r>
    </w:p>
    <w:p w14:paraId="19141FC1" w14:textId="62ED3C98" w:rsidR="00EA5792" w:rsidRDefault="00EA5792" w:rsidP="00EA5792">
      <w:pPr>
        <w:pStyle w:val="Normalexplanatory"/>
        <w:tabs>
          <w:tab w:val="left" w:pos="7230"/>
        </w:tabs>
      </w:pPr>
      <w:r>
        <w:t xml:space="preserve">Later in this form you will upload your CRC </w:t>
      </w:r>
      <w:r w:rsidR="00E459F3">
        <w:t>b</w:t>
      </w:r>
      <w:r>
        <w:t xml:space="preserve">udget and </w:t>
      </w:r>
      <w:r w:rsidR="00E459F3">
        <w:t>m</w:t>
      </w:r>
      <w:r>
        <w:t xml:space="preserve">ilestones spreadsheet. This includes an annual breakdown of expenditure and partner contributions, as well as milestones over the life of the CRC. </w:t>
      </w:r>
    </w:p>
    <w:p w14:paraId="3412E8BC" w14:textId="07567F0E" w:rsidR="00EA5792" w:rsidRDefault="00EA5792" w:rsidP="00EA5792">
      <w:pPr>
        <w:pStyle w:val="Normalexplanatory"/>
        <w:tabs>
          <w:tab w:val="left" w:pos="7230"/>
        </w:tabs>
      </w:pPr>
      <w:r>
        <w:t xml:space="preserve">The total contributions of each partner in the CRC </w:t>
      </w:r>
      <w:r w:rsidR="00E459F3">
        <w:t>b</w:t>
      </w:r>
      <w:r>
        <w:t xml:space="preserve">udget and </w:t>
      </w:r>
      <w:r w:rsidR="00E459F3">
        <w:t>m</w:t>
      </w:r>
      <w:r>
        <w:t xml:space="preserve">ilestones spreadsheet must match the total partner contributions in the signed </w:t>
      </w:r>
      <w:r w:rsidR="00E459F3">
        <w:t>p</w:t>
      </w:r>
      <w:r>
        <w:t xml:space="preserve">artner </w:t>
      </w:r>
      <w:r w:rsidR="00E459F3">
        <w:t>d</w:t>
      </w:r>
      <w:r>
        <w:t>eclaration.</w:t>
      </w:r>
    </w:p>
    <w:p w14:paraId="547741EC" w14:textId="0043A6D4" w:rsidR="00EA5792" w:rsidRDefault="00EA5792" w:rsidP="00EA5792">
      <w:pPr>
        <w:pStyle w:val="Normalexplanatory"/>
        <w:tabs>
          <w:tab w:val="left" w:pos="7230"/>
        </w:tabs>
      </w:pPr>
      <w:r>
        <w:t xml:space="preserve">The partner and third party totals from your CRC </w:t>
      </w:r>
      <w:r w:rsidR="00E459F3">
        <w:t>b</w:t>
      </w:r>
      <w:r>
        <w:t xml:space="preserve">udget and </w:t>
      </w:r>
      <w:r w:rsidR="00E459F3">
        <w:t>m</w:t>
      </w:r>
      <w:r>
        <w:t>ilestones spreadsheet will be used to fill the tables below.</w:t>
      </w:r>
    </w:p>
    <w:p w14:paraId="7E28DB77" w14:textId="77777777" w:rsidR="00EA5792" w:rsidRDefault="00EA5792" w:rsidP="00EA5792">
      <w:pPr>
        <w:pStyle w:val="Normalexplanatory"/>
        <w:tabs>
          <w:tab w:val="left" w:pos="7230"/>
        </w:tabs>
      </w:pPr>
      <w:bookmarkStart w:id="1" w:name="_Hlk146117254"/>
      <w:r w:rsidRPr="00BC7458">
        <w:rPr>
          <w:b/>
          <w:bCs/>
        </w:rPr>
        <w:t>Total partner contributions</w:t>
      </w:r>
      <w:r>
        <w:t xml:space="preserve"> – </w:t>
      </w:r>
      <w:bookmarkEnd w:id="1"/>
      <w:r>
        <w:t>Provide the total of all partner contribution amounts over the life of the CRC for cash, staff FTE dollar value, and non-staff in-kind dollar value.</w:t>
      </w:r>
    </w:p>
    <w:p w14:paraId="0078512E" w14:textId="77777777" w:rsidR="00EA5792" w:rsidRDefault="00EA5792" w:rsidP="00EA5792">
      <w:pPr>
        <w:pStyle w:val="Normalexplanatory"/>
        <w:tabs>
          <w:tab w:val="left" w:pos="7230"/>
        </w:tabs>
      </w:pPr>
      <w:r w:rsidRPr="00BC7458">
        <w:rPr>
          <w:b/>
          <w:bCs/>
        </w:rPr>
        <w:t>Total Third Party contributions -</w:t>
      </w:r>
      <w:r w:rsidRPr="000D1A50">
        <w:t xml:space="preserve"> Provide total third party contribution amounts over the life of the CRC in the categories of </w:t>
      </w:r>
      <w:r>
        <w:t>cash, staff FTE dollar value, and non-staff in-kind dollar value</w:t>
      </w:r>
      <w:r w:rsidRPr="000D1A50">
        <w:t>.</w:t>
      </w:r>
    </w:p>
    <w:p w14:paraId="22CF0963" w14:textId="77777777" w:rsidR="00EA5792" w:rsidRDefault="00EA5792" w:rsidP="00EA5792">
      <w:pPr>
        <w:pStyle w:val="Normalexplanatory"/>
        <w:tabs>
          <w:tab w:val="left" w:pos="7230"/>
        </w:tabs>
      </w:pPr>
      <w:r>
        <w:t>Note: Partner cash contributions are cash monies provided by project partners to a CRC for the purposes of undertaking the agreed CRC project; In-kind contributions are the non-cash contributions; Staff FTE dollar value is calculated using the labour calculations in Appendix B of the grant opportunity guidelines.</w:t>
      </w:r>
      <w:r w:rsidRPr="000D1A50">
        <w:t xml:space="preserve"> Allowable in-kind contributions are detailed in Appendix C of the grant opportunity guidelines.</w:t>
      </w:r>
      <w:r>
        <w:t xml:space="preserve"> </w:t>
      </w:r>
    </w:p>
    <w:p w14:paraId="7BA7CCDD" w14:textId="072267A8" w:rsidR="00EA5792" w:rsidRDefault="00EA5792" w:rsidP="00EA5792">
      <w:pPr>
        <w:pStyle w:val="Normalexplanatory"/>
        <w:tabs>
          <w:tab w:val="left" w:pos="7230"/>
        </w:tabs>
      </w:pPr>
      <w:r>
        <w:t xml:space="preserve">Third party organisations do not need to supply a </w:t>
      </w:r>
      <w:r w:rsidR="00F3020D">
        <w:t>p</w:t>
      </w:r>
      <w:r>
        <w:t xml:space="preserve">artner </w:t>
      </w:r>
      <w:r w:rsidR="00F3020D">
        <w:t>d</w:t>
      </w:r>
      <w:r>
        <w:t xml:space="preserve">eclaration. They may be parties involved for short periods, or organisations unable to provide a </w:t>
      </w:r>
      <w:r w:rsidR="00F3020D">
        <w:t>p</w:t>
      </w:r>
      <w:r>
        <w:t xml:space="preserve">artner </w:t>
      </w:r>
      <w:r w:rsidR="00F3020D">
        <w:t>d</w:t>
      </w:r>
      <w:r>
        <w:t>eclaration. Any specified Third Party contributions will not be used for eligibility purposes when ensuring matching funding to the grant request.</w:t>
      </w:r>
    </w:p>
    <w:p w14:paraId="6F6B44F0" w14:textId="6B9D4B3B" w:rsidR="00EA5792" w:rsidRDefault="00EA5792" w:rsidP="00EA5792">
      <w:pPr>
        <w:pStyle w:val="Normalexplanatory"/>
        <w:tabs>
          <w:tab w:val="left" w:pos="7230"/>
        </w:tabs>
      </w:pPr>
      <w:r w:rsidRPr="009062FE">
        <w:t xml:space="preserve">Total Project Cash </w:t>
      </w:r>
      <w:r w:rsidR="00F3020D">
        <w:t>e</w:t>
      </w:r>
      <w:r w:rsidRPr="009062FE">
        <w:t xml:space="preserve">xpenditure is equal to Partner Cash, Third Party Cash and </w:t>
      </w:r>
      <w:r w:rsidR="00C5187D" w:rsidRPr="00BC7458">
        <w:t>Total Commonwealth Funding Sought</w:t>
      </w:r>
      <w:r w:rsidRPr="009062FE">
        <w:t>.</w:t>
      </w:r>
    </w:p>
    <w:p w14:paraId="01409D28" w14:textId="77777777" w:rsidR="00EA5792" w:rsidRDefault="00EA5792" w:rsidP="00EA5792">
      <w:pPr>
        <w:pStyle w:val="Normalexplanatory"/>
        <w:tabs>
          <w:tab w:val="left" w:pos="7230"/>
        </w:tabs>
      </w:pPr>
      <w:r>
        <w:t>Due Date – put in the end date of the CRC which you use on the Project Information screen.</w:t>
      </w:r>
    </w:p>
    <w:p w14:paraId="26D9C5A6" w14:textId="77777777" w:rsidR="00EA5792" w:rsidRDefault="00EA5792" w:rsidP="00EA5792">
      <w:pPr>
        <w:pStyle w:val="Normalexplanatory"/>
        <w:tabs>
          <w:tab w:val="left" w:pos="7230"/>
        </w:tabs>
        <w:rPr>
          <w:i w:val="0"/>
          <w:color w:val="auto"/>
        </w:rPr>
      </w:pPr>
      <w:r w:rsidRPr="00D570BF">
        <w:rPr>
          <w:i w:val="0"/>
          <w:color w:val="auto"/>
        </w:rPr>
        <w:t xml:space="preserve">Project Budget Summary </w:t>
      </w:r>
    </w:p>
    <w:p w14:paraId="0B803B0A" w14:textId="720F1927" w:rsidR="00EA5792" w:rsidRPr="006D0B15" w:rsidRDefault="00EA5792" w:rsidP="00EA5792">
      <w:pPr>
        <w:pStyle w:val="ListBullet"/>
        <w:tabs>
          <w:tab w:val="left" w:pos="7230"/>
        </w:tabs>
        <w:ind w:left="720"/>
      </w:pPr>
      <w:r w:rsidRPr="009062FE">
        <w:t xml:space="preserve">Total Project Cash </w:t>
      </w:r>
      <w:r w:rsidR="005C7A63" w:rsidRPr="00F05D29">
        <w:rPr>
          <w:color w:val="FF0000"/>
        </w:rPr>
        <w:t>*</w:t>
      </w:r>
    </w:p>
    <w:p w14:paraId="5165A36B" w14:textId="77777777" w:rsidR="00EA5792" w:rsidRDefault="00EA5792" w:rsidP="00EA5792">
      <w:pPr>
        <w:tabs>
          <w:tab w:val="left" w:pos="7230"/>
        </w:tabs>
      </w:pPr>
      <w:r>
        <w:t>Total Commonwealth Funding Sought ($AUD and GST exclusive)</w:t>
      </w:r>
      <w:r w:rsidRPr="08CAF366">
        <w:rPr>
          <w:color w:val="FF0000"/>
        </w:rPr>
        <w:t>*</w:t>
      </w:r>
    </w:p>
    <w:p w14:paraId="433B2B95" w14:textId="4BCF844F" w:rsidR="00EA5792" w:rsidRDefault="00EA5792" w:rsidP="00EA5792">
      <w:pPr>
        <w:tabs>
          <w:tab w:val="left" w:pos="7230"/>
        </w:tabs>
      </w:pPr>
      <w:r>
        <w:t>Total partner contributions</w:t>
      </w:r>
      <w:r w:rsidR="00463B53" w:rsidRPr="08CAF366">
        <w:rPr>
          <w:color w:val="FF0000"/>
        </w:rPr>
        <w:t>*</w:t>
      </w:r>
    </w:p>
    <w:p w14:paraId="5003BDE8" w14:textId="77777777" w:rsidR="00EA5792" w:rsidRDefault="00EA5792" w:rsidP="00EA5792">
      <w:pPr>
        <w:pStyle w:val="ListBullet"/>
        <w:tabs>
          <w:tab w:val="left" w:pos="7230"/>
        </w:tabs>
        <w:ind w:left="720"/>
      </w:pPr>
      <w:r>
        <w:t>Cash</w:t>
      </w:r>
    </w:p>
    <w:p w14:paraId="3A9951C3" w14:textId="77777777" w:rsidR="00EA5792" w:rsidRDefault="00EA5792" w:rsidP="00EA5792">
      <w:pPr>
        <w:pStyle w:val="ListBullet"/>
        <w:tabs>
          <w:tab w:val="left" w:pos="7230"/>
        </w:tabs>
        <w:ind w:left="720"/>
      </w:pPr>
      <w:r>
        <w:t>FTE value</w:t>
      </w:r>
    </w:p>
    <w:p w14:paraId="26E26F92" w14:textId="77777777" w:rsidR="00EA5792" w:rsidRDefault="00EA5792" w:rsidP="00EA5792">
      <w:pPr>
        <w:pStyle w:val="ListBullet"/>
        <w:tabs>
          <w:tab w:val="left" w:pos="7230"/>
        </w:tabs>
        <w:ind w:left="720"/>
      </w:pPr>
      <w:r>
        <w:t>Non-staff In-kind</w:t>
      </w:r>
    </w:p>
    <w:p w14:paraId="57DF03B0" w14:textId="77777777" w:rsidR="00EA5792" w:rsidRDefault="00EA5792" w:rsidP="00EA5792">
      <w:pPr>
        <w:tabs>
          <w:tab w:val="left" w:pos="7230"/>
        </w:tabs>
        <w:rPr>
          <w:color w:val="FF0000"/>
        </w:rPr>
      </w:pPr>
      <w:r>
        <w:t>Total third party contributions</w:t>
      </w:r>
      <w:r w:rsidRPr="08CAF366">
        <w:rPr>
          <w:color w:val="FF0000"/>
        </w:rPr>
        <w:t>*</w:t>
      </w:r>
    </w:p>
    <w:p w14:paraId="219D5400" w14:textId="77777777" w:rsidR="00EA5792" w:rsidRDefault="00EA5792" w:rsidP="00EA5792">
      <w:pPr>
        <w:pStyle w:val="ListBullet"/>
        <w:tabs>
          <w:tab w:val="left" w:pos="7230"/>
        </w:tabs>
        <w:ind w:left="720"/>
      </w:pPr>
      <w:r>
        <w:t>Cash</w:t>
      </w:r>
    </w:p>
    <w:p w14:paraId="2BAC4E68" w14:textId="77777777" w:rsidR="00EA5792" w:rsidRDefault="00EA5792" w:rsidP="00EA5792">
      <w:pPr>
        <w:pStyle w:val="ListBullet"/>
        <w:tabs>
          <w:tab w:val="left" w:pos="7230"/>
        </w:tabs>
        <w:ind w:left="720"/>
      </w:pPr>
      <w:r>
        <w:t>FTE value</w:t>
      </w:r>
    </w:p>
    <w:p w14:paraId="7ED1CAC3" w14:textId="7CB29055" w:rsidR="00F3020D" w:rsidRDefault="00EA5792" w:rsidP="00463B53">
      <w:pPr>
        <w:pStyle w:val="ListBullet"/>
        <w:tabs>
          <w:tab w:val="left" w:pos="7230"/>
        </w:tabs>
        <w:spacing w:before="0" w:after="200" w:line="276" w:lineRule="auto"/>
        <w:ind w:left="720"/>
      </w:pPr>
      <w:r>
        <w:t>Non-staff In-kind</w:t>
      </w:r>
      <w:r w:rsidR="00F3020D">
        <w:br w:type="page"/>
      </w:r>
    </w:p>
    <w:p w14:paraId="08703CD8" w14:textId="41BA1F96" w:rsidR="00B02743" w:rsidRPr="00EA5792" w:rsidRDefault="00B02743" w:rsidP="00B02743">
      <w:pPr>
        <w:pStyle w:val="Heading2"/>
      </w:pPr>
      <w:r w:rsidRPr="00EA5792">
        <w:lastRenderedPageBreak/>
        <w:t>Additional contact</w:t>
      </w:r>
    </w:p>
    <w:p w14:paraId="71441130" w14:textId="77777777" w:rsidR="00EA5792" w:rsidRDefault="00EA5792" w:rsidP="00EA5792">
      <w:pPr>
        <w:pStyle w:val="Heading3"/>
        <w:numPr>
          <w:ilvl w:val="1"/>
          <w:numId w:val="0"/>
        </w:numPr>
        <w:tabs>
          <w:tab w:val="left" w:pos="7230"/>
        </w:tabs>
        <w:ind w:left="709" w:hanging="709"/>
      </w:pPr>
      <w:r>
        <w:t>Additional Contact</w:t>
      </w:r>
    </w:p>
    <w:p w14:paraId="5B545114" w14:textId="7044CD40" w:rsidR="00EA5792" w:rsidRDefault="00EA5792" w:rsidP="00EA5792">
      <w:pPr>
        <w:tabs>
          <w:tab w:val="left" w:pos="7230"/>
        </w:tabs>
      </w:pPr>
      <w:r>
        <w:t>Your primary contact is recorded later in the form. The additional contact will only be used if necessary.</w:t>
      </w:r>
    </w:p>
    <w:p w14:paraId="1A82FC26" w14:textId="55B304BC" w:rsidR="007B246E" w:rsidRDefault="007B246E" w:rsidP="00BC7458">
      <w:pPr>
        <w:pStyle w:val="Normalexplanatory"/>
      </w:pPr>
      <w:r w:rsidRPr="007B246E">
        <w:t>The additional contact must be part of your CRC collaboration and will receive copies of CRC Program email correspondence. If these details change, inform us as soon as possible so emails can be redirected.</w:t>
      </w:r>
    </w:p>
    <w:p w14:paraId="2260A770" w14:textId="77777777" w:rsidR="008D51A6" w:rsidRDefault="008D51A6" w:rsidP="008D51A6">
      <w:pPr>
        <w:pStyle w:val="ListBullet"/>
        <w:tabs>
          <w:tab w:val="left" w:pos="7230"/>
        </w:tabs>
        <w:ind w:left="720"/>
      </w:pPr>
      <w:r>
        <w:t>Title</w:t>
      </w:r>
    </w:p>
    <w:p w14:paraId="710448E1" w14:textId="77777777" w:rsidR="008D51A6" w:rsidRDefault="008D51A6" w:rsidP="008D51A6">
      <w:pPr>
        <w:pStyle w:val="ListBullet"/>
        <w:tabs>
          <w:tab w:val="left" w:pos="7230"/>
        </w:tabs>
        <w:ind w:left="720"/>
      </w:pPr>
      <w:r>
        <w:t>Given name</w:t>
      </w:r>
      <w:r w:rsidRPr="08CAF366">
        <w:rPr>
          <w:color w:val="FF0000"/>
        </w:rPr>
        <w:t>*</w:t>
      </w:r>
    </w:p>
    <w:p w14:paraId="4C6CCDBC" w14:textId="77777777" w:rsidR="008D51A6" w:rsidRDefault="008D51A6" w:rsidP="008D51A6">
      <w:pPr>
        <w:pStyle w:val="ListBullet"/>
        <w:tabs>
          <w:tab w:val="left" w:pos="7230"/>
        </w:tabs>
        <w:ind w:left="720"/>
      </w:pPr>
      <w:r>
        <w:t>Family name</w:t>
      </w:r>
      <w:r w:rsidRPr="08CAF366">
        <w:rPr>
          <w:color w:val="FF0000"/>
        </w:rPr>
        <w:t>*</w:t>
      </w:r>
    </w:p>
    <w:p w14:paraId="051D71A7" w14:textId="77777777" w:rsidR="008D51A6" w:rsidRDefault="008D51A6" w:rsidP="008D51A6">
      <w:pPr>
        <w:pStyle w:val="ListBullet"/>
        <w:tabs>
          <w:tab w:val="left" w:pos="7230"/>
        </w:tabs>
        <w:ind w:left="720"/>
      </w:pPr>
      <w:r>
        <w:t>Position title (with Organisation)</w:t>
      </w:r>
      <w:r w:rsidRPr="08CAF366">
        <w:rPr>
          <w:color w:val="FF0000"/>
        </w:rPr>
        <w:t>*</w:t>
      </w:r>
      <w:r>
        <w:t xml:space="preserve"> </w:t>
      </w:r>
    </w:p>
    <w:p w14:paraId="559DCAAA" w14:textId="77777777" w:rsidR="008D51A6" w:rsidRDefault="008D51A6" w:rsidP="008D51A6">
      <w:pPr>
        <w:pStyle w:val="ListBullet"/>
        <w:tabs>
          <w:tab w:val="left" w:pos="7230"/>
        </w:tabs>
        <w:ind w:left="720"/>
      </w:pPr>
      <w:r>
        <w:t>Email address</w:t>
      </w:r>
      <w:r w:rsidRPr="08CAF366">
        <w:rPr>
          <w:color w:val="FF0000"/>
        </w:rPr>
        <w:t>*</w:t>
      </w:r>
    </w:p>
    <w:p w14:paraId="2174C20A" w14:textId="77777777" w:rsidR="008D51A6" w:rsidRDefault="008D51A6" w:rsidP="008D51A6">
      <w:pPr>
        <w:pStyle w:val="ListBullet"/>
        <w:tabs>
          <w:tab w:val="left" w:pos="7230"/>
        </w:tabs>
        <w:ind w:left="720"/>
      </w:pPr>
      <w:r>
        <w:t>Primary phone number</w:t>
      </w:r>
      <w:r w:rsidRPr="08CAF366">
        <w:rPr>
          <w:color w:val="FF0000"/>
        </w:rPr>
        <w:t>*</w:t>
      </w:r>
    </w:p>
    <w:p w14:paraId="1744AACA" w14:textId="24897E7A" w:rsidR="008D51A6" w:rsidRDefault="008D51A6" w:rsidP="008D51A6">
      <w:pPr>
        <w:pStyle w:val="ListBullet"/>
        <w:tabs>
          <w:tab w:val="left" w:pos="7230"/>
        </w:tabs>
        <w:ind w:left="720"/>
      </w:pPr>
      <w:r>
        <w:t>Secondary phone number</w:t>
      </w:r>
    </w:p>
    <w:p w14:paraId="4058C0DA" w14:textId="77777777" w:rsidR="008D51A6" w:rsidRDefault="008D51A6" w:rsidP="008D51A6">
      <w:pPr>
        <w:pStyle w:val="ListBullet"/>
        <w:tabs>
          <w:tab w:val="left" w:pos="7230"/>
        </w:tabs>
        <w:ind w:left="720"/>
      </w:pPr>
      <w:r>
        <w:t>Address</w:t>
      </w:r>
    </w:p>
    <w:p w14:paraId="64587563" w14:textId="69C1D712" w:rsidR="00F3020D" w:rsidRDefault="00F3020D">
      <w:pPr>
        <w:spacing w:before="0" w:after="200" w:line="276" w:lineRule="auto"/>
        <w:rPr>
          <w:lang w:eastAsia="en-AU"/>
        </w:rPr>
      </w:pPr>
      <w:r>
        <w:br w:type="page"/>
      </w:r>
    </w:p>
    <w:p w14:paraId="553560E4" w14:textId="27702C32" w:rsidR="00B02743" w:rsidRDefault="0085782F" w:rsidP="00B02743">
      <w:pPr>
        <w:pStyle w:val="Heading2"/>
      </w:pPr>
      <w:r>
        <w:lastRenderedPageBreak/>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27CA3DB" w:rsidR="008D4613" w:rsidRDefault="008D4613" w:rsidP="00B02743">
      <w:r>
        <w:t>Do you have any perceived or existing conflicts of interest to declare?</w:t>
      </w:r>
      <w:r w:rsidR="00463B53" w:rsidRPr="08CAF366">
        <w:rPr>
          <w:color w:val="FF0000"/>
        </w:rPr>
        <w:t>*</w:t>
      </w:r>
    </w:p>
    <w:p w14:paraId="25CBC1B3" w14:textId="100EC7E3" w:rsidR="00B02743" w:rsidRPr="00EB1F2F" w:rsidRDefault="00B02743" w:rsidP="00B02743">
      <w:pPr>
        <w:rPr>
          <w:i/>
          <w:color w:val="264F90"/>
          <w:lang w:eastAsia="en-AU"/>
        </w:rPr>
      </w:pPr>
      <w:r w:rsidRPr="00EB1F2F">
        <w:rPr>
          <w:i/>
          <w:color w:val="264F90"/>
          <w:lang w:eastAsia="en-AU"/>
        </w:rPr>
        <w:t>Refer to the grant opportunity guidelines for further information on your conflict of interest responsibilities.</w:t>
      </w:r>
    </w:p>
    <w:p w14:paraId="73F08B1A" w14:textId="1B2E5EDD" w:rsidR="00CC3E75" w:rsidRDefault="00CC3E75" w:rsidP="00CC3E75">
      <w:r w:rsidRPr="00E84E36">
        <w:t>If yes, describe the perceived or existing conflicts of interest.</w:t>
      </w:r>
    </w:p>
    <w:p w14:paraId="6E1546F9" w14:textId="77777777" w:rsidR="00CC3E75" w:rsidRDefault="00CC3E75" w:rsidP="00CC3E75">
      <w:pPr>
        <w:pStyle w:val="Normalexplanatory"/>
      </w:pPr>
      <w:r w:rsidRPr="008D4613">
        <w:t>Your response is limited to 750 characters including spaces and does not support formatting.</w:t>
      </w:r>
    </w:p>
    <w:p w14:paraId="76B9F491" w14:textId="078A2A80" w:rsidR="008D4613" w:rsidRDefault="008D4613" w:rsidP="008D4613">
      <w:r w:rsidRPr="00E84E36">
        <w:t xml:space="preserve">If yes, describe how you anticipate managing </w:t>
      </w:r>
      <w:r w:rsidR="00CC3E75">
        <w:t>this conflict</w:t>
      </w:r>
      <w:r w:rsidRPr="00E84E36">
        <w:t>.</w:t>
      </w:r>
    </w:p>
    <w:p w14:paraId="0B8DDDA3" w14:textId="1F56AFA8" w:rsidR="008D4613" w:rsidRDefault="008D4613" w:rsidP="008D4613">
      <w:pPr>
        <w:pStyle w:val="Normalexplanatory"/>
      </w:pPr>
      <w:r w:rsidRPr="008D4613">
        <w:t>Your response is limited to 750 characters including spaces and does not support formatting.</w:t>
      </w:r>
    </w:p>
    <w:p w14:paraId="70A2C43E" w14:textId="3AE0EC28" w:rsidR="0085782F" w:rsidRDefault="00DE0AFD" w:rsidP="0085782F">
      <w:pPr>
        <w:pStyle w:val="Heading3"/>
      </w:pPr>
      <w:r>
        <w:t>Additional</w:t>
      </w:r>
      <w:r w:rsidR="0085782F">
        <w:t xml:space="preserve"> </w:t>
      </w:r>
      <w:r w:rsidR="002501FE">
        <w:t>information</w:t>
      </w:r>
    </w:p>
    <w:p w14:paraId="08C114F1" w14:textId="26974C83" w:rsidR="008D51A6" w:rsidRDefault="008D51A6" w:rsidP="008D51A6">
      <w:pPr>
        <w:pStyle w:val="Normalexplanatory"/>
      </w:pPr>
      <w:r>
        <w:t xml:space="preserve">You must attach the following supporting documentation. You must only attach documents we have requested. Any additional attachments other than the </w:t>
      </w:r>
      <w:r w:rsidR="00AF44A1">
        <w:t xml:space="preserve">impact tool, CRC budget </w:t>
      </w:r>
      <w:r w:rsidR="00AF44A1" w:rsidRPr="00B4338C">
        <w:t xml:space="preserve">and </w:t>
      </w:r>
      <w:r w:rsidR="00AF44A1">
        <w:t>m</w:t>
      </w:r>
      <w:r w:rsidR="00AF44A1" w:rsidRPr="00B4338C">
        <w:t xml:space="preserve">ilestones </w:t>
      </w:r>
      <w:r w:rsidR="00AF44A1">
        <w:t>spreadsheet</w:t>
      </w:r>
      <w:r w:rsidR="00AF44A1" w:rsidRPr="00B4338C">
        <w:t xml:space="preserve"> (Stage 2)</w:t>
      </w:r>
      <w:r w:rsidR="00AF44A1">
        <w:t xml:space="preserve"> or p</w:t>
      </w:r>
      <w:r w:rsidR="00AF44A1" w:rsidRPr="0024061F">
        <w:t xml:space="preserve">artner </w:t>
      </w:r>
      <w:r w:rsidR="00AF44A1">
        <w:t>d</w:t>
      </w:r>
      <w:r w:rsidR="00AF44A1" w:rsidRPr="0024061F">
        <w:t>eclarations</w:t>
      </w:r>
      <w:r>
        <w:t xml:space="preserve"> will not be considered as part of the application and will not be considered by the CRC Advisory Committee.  </w:t>
      </w:r>
    </w:p>
    <w:p w14:paraId="3ACF3C7E" w14:textId="77777777" w:rsidR="0077126D" w:rsidRDefault="0077126D" w:rsidP="0077126D">
      <w:pPr>
        <w:pStyle w:val="Normalexplanatory"/>
      </w:pPr>
      <w:r>
        <w:t xml:space="preserve">The total of all attachments cannot exceed 20 MB. </w:t>
      </w:r>
    </w:p>
    <w:p w14:paraId="3B508464" w14:textId="2C616D13" w:rsidR="0077126D" w:rsidRDefault="0077126D" w:rsidP="0077126D">
      <w:pPr>
        <w:pStyle w:val="Normalexplanatory"/>
      </w:pPr>
      <w:r>
        <w:t>Individual files must be smaller than 2.0mb, and be one of the following types:docx, rtf, pdf, xlsx, csv, jpg, jpeg, png, gif.</w:t>
      </w:r>
    </w:p>
    <w:p w14:paraId="1AF3C945" w14:textId="77777777" w:rsidR="0077126D" w:rsidRDefault="0077126D" w:rsidP="0077126D">
      <w:pPr>
        <w:pStyle w:val="Normalexplanatory"/>
      </w:pPr>
      <w:r>
        <w:t xml:space="preserve">Filenames should only include letters or numbers and should be fewer than 40 characters. </w:t>
      </w:r>
    </w:p>
    <w:p w14:paraId="4B41E282" w14:textId="5BA8CFA2" w:rsidR="00EA5792" w:rsidRPr="00B4338C" w:rsidRDefault="00EA5792" w:rsidP="00EA5792">
      <w:pPr>
        <w:pStyle w:val="ListBullet"/>
      </w:pPr>
      <w:r>
        <w:t xml:space="preserve">Impact </w:t>
      </w:r>
      <w:r w:rsidR="0077126D">
        <w:t>t</w:t>
      </w:r>
      <w:r>
        <w:t>ool</w:t>
      </w:r>
      <w:r w:rsidR="00720C03" w:rsidRPr="08CAF366">
        <w:rPr>
          <w:color w:val="FF0000"/>
        </w:rPr>
        <w:t>*</w:t>
      </w:r>
      <w:r>
        <w:br/>
      </w:r>
      <w:r w:rsidRPr="0095373D">
        <w:rPr>
          <w:i/>
          <w:iCs/>
          <w:color w:val="264F90"/>
        </w:rPr>
        <w:t xml:space="preserve">You must provide a completed </w:t>
      </w:r>
      <w:r w:rsidR="0077126D">
        <w:rPr>
          <w:i/>
          <w:iCs/>
          <w:color w:val="264F90"/>
        </w:rPr>
        <w:t>i</w:t>
      </w:r>
      <w:r w:rsidRPr="0095373D">
        <w:rPr>
          <w:i/>
          <w:iCs/>
          <w:color w:val="264F90"/>
        </w:rPr>
        <w:t xml:space="preserve">mpact </w:t>
      </w:r>
      <w:r w:rsidR="0077126D">
        <w:rPr>
          <w:i/>
          <w:iCs/>
          <w:color w:val="264F90"/>
        </w:rPr>
        <w:t>t</w:t>
      </w:r>
      <w:r w:rsidRPr="0095373D">
        <w:rPr>
          <w:i/>
          <w:iCs/>
          <w:color w:val="264F90"/>
        </w:rPr>
        <w:t>ool</w:t>
      </w:r>
      <w:r w:rsidRPr="00B558EF">
        <w:rPr>
          <w:i/>
          <w:iCs/>
          <w:color w:val="264F90"/>
        </w:rPr>
        <w:t xml:space="preserve"> </w:t>
      </w:r>
      <w:r w:rsidR="0077126D">
        <w:rPr>
          <w:i/>
          <w:iCs/>
          <w:color w:val="264F90"/>
        </w:rPr>
        <w:t>template showing</w:t>
      </w:r>
      <w:r w:rsidRPr="00B558EF">
        <w:rPr>
          <w:i/>
          <w:iCs/>
          <w:color w:val="264F90"/>
        </w:rPr>
        <w:t xml:space="preserve"> the pathway from the </w:t>
      </w:r>
      <w:r w:rsidRPr="00B4338C">
        <w:rPr>
          <w:i/>
          <w:iCs/>
          <w:color w:val="264F90"/>
        </w:rPr>
        <w:t xml:space="preserve">CRC’s inputs to its impacts. The template is available from </w:t>
      </w:r>
      <w:hyperlink r:id="rId29" w:anchor="program-documents" w:history="1">
        <w:r w:rsidRPr="0077126D">
          <w:rPr>
            <w:rStyle w:val="Hyperlink"/>
            <w:i/>
            <w:iCs/>
          </w:rPr>
          <w:t>business.gov.au</w:t>
        </w:r>
      </w:hyperlink>
      <w:r w:rsidRPr="00B4338C">
        <w:rPr>
          <w:i/>
          <w:iCs/>
          <w:color w:val="264F90"/>
        </w:rPr>
        <w:t>.</w:t>
      </w:r>
    </w:p>
    <w:p w14:paraId="399B6F11" w14:textId="24B1CC3F" w:rsidR="00EA5792" w:rsidRPr="0024061F" w:rsidRDefault="00EA5792" w:rsidP="00EA5792">
      <w:pPr>
        <w:pStyle w:val="ListBullet"/>
      </w:pPr>
      <w:r>
        <w:t xml:space="preserve">CRC </w:t>
      </w:r>
      <w:r w:rsidR="0077126D">
        <w:t>b</w:t>
      </w:r>
      <w:r>
        <w:t xml:space="preserve">udget </w:t>
      </w:r>
      <w:r w:rsidRPr="00B4338C">
        <w:t xml:space="preserve">and </w:t>
      </w:r>
      <w:r w:rsidR="0077126D">
        <w:t>m</w:t>
      </w:r>
      <w:r w:rsidRPr="00B4338C">
        <w:t xml:space="preserve">ilestones </w:t>
      </w:r>
      <w:r w:rsidR="0077126D">
        <w:t>s</w:t>
      </w:r>
      <w:r>
        <w:t>preadsheet</w:t>
      </w:r>
      <w:r w:rsidRPr="00B4338C">
        <w:t xml:space="preserve"> (Stage 2)</w:t>
      </w:r>
      <w:r w:rsidR="00720C03" w:rsidRPr="08CAF366">
        <w:rPr>
          <w:color w:val="FF0000"/>
        </w:rPr>
        <w:t>*</w:t>
      </w:r>
      <w:r w:rsidRPr="00B4338C">
        <w:br/>
      </w:r>
      <w:r w:rsidRPr="00B4338C">
        <w:rPr>
          <w:i/>
          <w:iCs/>
          <w:color w:val="264F90"/>
        </w:rPr>
        <w:t>You must provide</w:t>
      </w:r>
      <w:r w:rsidRPr="00A04A1A">
        <w:rPr>
          <w:i/>
          <w:iCs/>
          <w:color w:val="264F90"/>
        </w:rPr>
        <w:t xml:space="preserve"> a completed</w:t>
      </w:r>
      <w:r w:rsidR="00172F6C">
        <w:rPr>
          <w:i/>
          <w:iCs/>
          <w:color w:val="264F90"/>
        </w:rPr>
        <w:t xml:space="preserve"> </w:t>
      </w:r>
      <w:r>
        <w:rPr>
          <w:i/>
          <w:iCs/>
          <w:color w:val="264F90"/>
        </w:rPr>
        <w:t xml:space="preserve">CRC </w:t>
      </w:r>
      <w:r w:rsidR="003E1717">
        <w:rPr>
          <w:i/>
          <w:iCs/>
          <w:color w:val="264F90"/>
        </w:rPr>
        <w:t>b</w:t>
      </w:r>
      <w:r>
        <w:rPr>
          <w:i/>
          <w:iCs/>
          <w:color w:val="264F90"/>
        </w:rPr>
        <w:t xml:space="preserve">udget </w:t>
      </w:r>
      <w:r w:rsidRPr="0095373D">
        <w:rPr>
          <w:i/>
          <w:iCs/>
          <w:color w:val="264F90"/>
        </w:rPr>
        <w:t xml:space="preserve">and </w:t>
      </w:r>
      <w:r w:rsidR="003E1717">
        <w:rPr>
          <w:i/>
          <w:iCs/>
          <w:color w:val="264F90"/>
        </w:rPr>
        <w:t>m</w:t>
      </w:r>
      <w:r w:rsidRPr="0095373D">
        <w:rPr>
          <w:i/>
          <w:iCs/>
          <w:color w:val="264F90"/>
        </w:rPr>
        <w:t xml:space="preserve">ilestones </w:t>
      </w:r>
      <w:r w:rsidR="00F52A46">
        <w:rPr>
          <w:i/>
          <w:iCs/>
          <w:color w:val="264F90"/>
        </w:rPr>
        <w:t>s</w:t>
      </w:r>
      <w:r>
        <w:rPr>
          <w:i/>
          <w:iCs/>
          <w:color w:val="264F90"/>
        </w:rPr>
        <w:t>preadsheet</w:t>
      </w:r>
      <w:r w:rsidRPr="0095373D">
        <w:rPr>
          <w:i/>
          <w:iCs/>
          <w:color w:val="264F90"/>
        </w:rPr>
        <w:t xml:space="preserve"> which is </w:t>
      </w:r>
      <w:r w:rsidRPr="00B558EF">
        <w:rPr>
          <w:i/>
          <w:iCs/>
          <w:color w:val="264F90"/>
        </w:rPr>
        <w:t xml:space="preserve">a </w:t>
      </w:r>
      <w:r w:rsidRPr="0095373D">
        <w:rPr>
          <w:i/>
          <w:iCs/>
          <w:color w:val="264F90"/>
        </w:rPr>
        <w:t>d</w:t>
      </w:r>
      <w:r w:rsidRPr="00B558EF">
        <w:rPr>
          <w:i/>
          <w:iCs/>
          <w:color w:val="264F90"/>
        </w:rPr>
        <w:t xml:space="preserve">etailed breakdown of </w:t>
      </w:r>
      <w:r>
        <w:rPr>
          <w:i/>
          <w:iCs/>
          <w:color w:val="264F90"/>
        </w:rPr>
        <w:t xml:space="preserve">project milestones, partners, </w:t>
      </w:r>
      <w:r w:rsidRPr="002D5179">
        <w:rPr>
          <w:i/>
          <w:iCs/>
          <w:color w:val="264F90"/>
        </w:rPr>
        <w:t xml:space="preserve">partner contributions </w:t>
      </w:r>
      <w:r>
        <w:rPr>
          <w:i/>
          <w:iCs/>
          <w:color w:val="264F90"/>
        </w:rPr>
        <w:t xml:space="preserve">and </w:t>
      </w:r>
      <w:r w:rsidRPr="00B558EF">
        <w:rPr>
          <w:i/>
          <w:iCs/>
          <w:color w:val="264F90"/>
        </w:rPr>
        <w:t xml:space="preserve">eligible </w:t>
      </w:r>
      <w:r w:rsidRPr="008F6A32">
        <w:rPr>
          <w:i/>
          <w:iCs/>
          <w:color w:val="264F90"/>
        </w:rPr>
        <w:t>expenditure</w:t>
      </w:r>
      <w:r>
        <w:rPr>
          <w:i/>
          <w:iCs/>
          <w:color w:val="264F90"/>
        </w:rPr>
        <w:t xml:space="preserve"> </w:t>
      </w:r>
      <w:r w:rsidRPr="002D5179">
        <w:rPr>
          <w:i/>
          <w:iCs/>
          <w:color w:val="264F90"/>
        </w:rPr>
        <w:t>over the life of the project</w:t>
      </w:r>
      <w:r>
        <w:rPr>
          <w:i/>
          <w:iCs/>
          <w:color w:val="264F90"/>
        </w:rPr>
        <w:t xml:space="preserve">. The template is available from </w:t>
      </w:r>
      <w:hyperlink r:id="rId30" w:anchor="program-documents" w:history="1">
        <w:r w:rsidRPr="0077126D">
          <w:rPr>
            <w:rStyle w:val="Hyperlink"/>
            <w:i/>
            <w:iCs/>
          </w:rPr>
          <w:t>business.gov.au</w:t>
        </w:r>
      </w:hyperlink>
      <w:r>
        <w:rPr>
          <w:i/>
          <w:iCs/>
          <w:color w:val="264F90"/>
        </w:rPr>
        <w:t>.</w:t>
      </w:r>
    </w:p>
    <w:p w14:paraId="1B00B0DA" w14:textId="2BDD55B1" w:rsidR="00EA5792" w:rsidRPr="00336738" w:rsidRDefault="00EA5792" w:rsidP="00EA5792">
      <w:pPr>
        <w:pStyle w:val="ListBullet"/>
      </w:pPr>
      <w:r w:rsidRPr="0024061F">
        <w:t xml:space="preserve">Partner </w:t>
      </w:r>
      <w:r w:rsidR="00F52A46">
        <w:t>d</w:t>
      </w:r>
      <w:r w:rsidRPr="0024061F">
        <w:t>eclarations</w:t>
      </w:r>
      <w:r>
        <w:t>.</w:t>
      </w:r>
      <w:r w:rsidR="00720C03" w:rsidRPr="08CAF366">
        <w:rPr>
          <w:color w:val="FF0000"/>
        </w:rPr>
        <w:t>*</w:t>
      </w:r>
      <w:r>
        <w:br/>
      </w:r>
      <w:r w:rsidRPr="00B31DBC">
        <w:rPr>
          <w:i/>
          <w:color w:val="264F90"/>
        </w:rPr>
        <w:t xml:space="preserve">You must provide signed </w:t>
      </w:r>
      <w:r w:rsidR="00F52A46">
        <w:rPr>
          <w:i/>
          <w:color w:val="264F90"/>
        </w:rPr>
        <w:t>p</w:t>
      </w:r>
      <w:r w:rsidRPr="00B31DBC">
        <w:rPr>
          <w:i/>
          <w:color w:val="264F90"/>
        </w:rPr>
        <w:t xml:space="preserve">artner </w:t>
      </w:r>
      <w:r w:rsidR="00F52A46">
        <w:rPr>
          <w:i/>
          <w:color w:val="264F90"/>
        </w:rPr>
        <w:t>d</w:t>
      </w:r>
      <w:r w:rsidRPr="00B31DBC">
        <w:rPr>
          <w:i/>
          <w:color w:val="264F90"/>
        </w:rPr>
        <w:t xml:space="preserve">eclarations for </w:t>
      </w:r>
      <w:r>
        <w:rPr>
          <w:i/>
          <w:color w:val="264F90"/>
        </w:rPr>
        <w:t>all p</w:t>
      </w:r>
      <w:r w:rsidRPr="00B31DBC">
        <w:rPr>
          <w:i/>
          <w:color w:val="264F90"/>
        </w:rPr>
        <w:t>artners</w:t>
      </w:r>
      <w:r>
        <w:rPr>
          <w:i/>
          <w:color w:val="264F90"/>
        </w:rPr>
        <w:t xml:space="preserve"> on t</w:t>
      </w:r>
      <w:r w:rsidRPr="00B31DBC">
        <w:rPr>
          <w:i/>
          <w:color w:val="264F90"/>
        </w:rPr>
        <w:t xml:space="preserve">he template </w:t>
      </w:r>
      <w:r>
        <w:rPr>
          <w:i/>
          <w:color w:val="264F90"/>
        </w:rPr>
        <w:t xml:space="preserve">from </w:t>
      </w:r>
      <w:hyperlink r:id="rId31" w:anchor="program-documents" w:history="1">
        <w:r w:rsidRPr="00F52A46">
          <w:rPr>
            <w:rStyle w:val="Hyperlink"/>
            <w:i/>
          </w:rPr>
          <w:t>business.gov.au</w:t>
        </w:r>
      </w:hyperlink>
      <w:r>
        <w:rPr>
          <w:i/>
          <w:color w:val="264F90"/>
        </w:rPr>
        <w:t xml:space="preserve">. At Stage 2 only supply </w:t>
      </w:r>
      <w:r w:rsidR="00F52A46">
        <w:rPr>
          <w:i/>
          <w:color w:val="264F90"/>
        </w:rPr>
        <w:t>d</w:t>
      </w:r>
      <w:r>
        <w:rPr>
          <w:i/>
          <w:color w:val="264F90"/>
        </w:rPr>
        <w:t xml:space="preserve">eclarations for new partners/changed contributions. Detail removed partners in </w:t>
      </w:r>
      <w:r>
        <w:rPr>
          <w:i/>
          <w:iCs/>
          <w:color w:val="264F90"/>
        </w:rPr>
        <w:t>‘updates from</w:t>
      </w:r>
      <w:r>
        <w:rPr>
          <w:i/>
          <w:color w:val="264F90"/>
        </w:rPr>
        <w:t xml:space="preserve"> Stage </w:t>
      </w:r>
      <w:r w:rsidRPr="00B6465A">
        <w:rPr>
          <w:i/>
          <w:iCs/>
          <w:color w:val="264F90"/>
        </w:rPr>
        <w:t>1</w:t>
      </w:r>
      <w:r>
        <w:rPr>
          <w:i/>
          <w:iCs/>
          <w:color w:val="264F90"/>
        </w:rPr>
        <w:t>’</w:t>
      </w:r>
      <w:r w:rsidRPr="00B6465A">
        <w:rPr>
          <w:i/>
          <w:iCs/>
          <w:color w:val="264F90"/>
        </w:rPr>
        <w:t>.</w:t>
      </w:r>
      <w:r w:rsidRPr="00B31DBC">
        <w:rPr>
          <w:i/>
          <w:color w:val="264F90"/>
        </w:rPr>
        <w:t xml:space="preserve"> </w:t>
      </w:r>
      <w:r w:rsidRPr="00B31DBC">
        <w:rPr>
          <w:i/>
          <w:color w:val="264F90"/>
        </w:rPr>
        <w:br/>
      </w:r>
      <w:r>
        <w:rPr>
          <w:i/>
          <w:color w:val="264F90"/>
        </w:rPr>
        <w:t>You can</w:t>
      </w:r>
      <w:r w:rsidRPr="007F7384">
        <w:rPr>
          <w:i/>
          <w:color w:val="264F90"/>
        </w:rPr>
        <w:t xml:space="preserve"> </w:t>
      </w:r>
      <w:r>
        <w:rPr>
          <w:i/>
          <w:color w:val="264F90"/>
        </w:rPr>
        <w:t>group</w:t>
      </w:r>
      <w:r w:rsidRPr="007F7384">
        <w:rPr>
          <w:i/>
          <w:color w:val="264F90"/>
        </w:rPr>
        <w:t xml:space="preserve"> </w:t>
      </w:r>
      <w:r w:rsidR="000E27FD">
        <w:rPr>
          <w:i/>
          <w:color w:val="264F90"/>
        </w:rPr>
        <w:t>p</w:t>
      </w:r>
      <w:r w:rsidRPr="007F7384">
        <w:rPr>
          <w:i/>
          <w:color w:val="264F90"/>
        </w:rPr>
        <w:t xml:space="preserve">artner </w:t>
      </w:r>
      <w:r w:rsidR="000E27FD">
        <w:rPr>
          <w:i/>
          <w:color w:val="264F90"/>
        </w:rPr>
        <w:t>d</w:t>
      </w:r>
      <w:r w:rsidRPr="007F7384">
        <w:rPr>
          <w:i/>
          <w:color w:val="264F90"/>
        </w:rPr>
        <w:t xml:space="preserve">eclarations </w:t>
      </w:r>
      <w:r>
        <w:rPr>
          <w:i/>
          <w:color w:val="264F90"/>
        </w:rPr>
        <w:t xml:space="preserve">together </w:t>
      </w:r>
      <w:r w:rsidRPr="007F7384">
        <w:rPr>
          <w:i/>
          <w:color w:val="264F90"/>
        </w:rPr>
        <w:t>provided attachment size limits are not exceeded.</w:t>
      </w:r>
    </w:p>
    <w:p w14:paraId="4B2FB7A0" w14:textId="77777777" w:rsidR="00037BBC" w:rsidRDefault="00037BBC">
      <w:pPr>
        <w:spacing w:before="0" w:after="200" w:line="276" w:lineRule="auto"/>
        <w:rPr>
          <w:color w:val="264F90"/>
          <w:lang w:eastAsia="en-AU"/>
        </w:rPr>
      </w:pPr>
    </w:p>
    <w:p w14:paraId="314B27D3" w14:textId="77777777" w:rsidR="00037BBC" w:rsidRDefault="00037BBC" w:rsidP="00037BBC">
      <w:pPr>
        <w:pStyle w:val="Heading3"/>
      </w:pPr>
      <w:r>
        <w:t>Program feedback</w:t>
      </w:r>
    </w:p>
    <w:p w14:paraId="2B438EBD" w14:textId="77777777" w:rsidR="00037BBC" w:rsidRDefault="00037BBC" w:rsidP="00037BBC">
      <w:r>
        <w:t>How did you hear about the grant opportunity?</w:t>
      </w:r>
      <w:r w:rsidRPr="00AE53C7">
        <w:rPr>
          <w:b/>
          <w:color w:val="FF0000"/>
        </w:rPr>
        <w:t xml:space="preserve"> *</w:t>
      </w:r>
    </w:p>
    <w:p w14:paraId="59C7AE44" w14:textId="77777777" w:rsidR="00037BBC" w:rsidRDefault="00037BBC" w:rsidP="00037BBC">
      <w:pPr>
        <w:pStyle w:val="Normalexplanatory"/>
      </w:pPr>
      <w:r>
        <w:t xml:space="preserve">You must select from a drop-down menu. </w:t>
      </w:r>
    </w:p>
    <w:p w14:paraId="5C755D17" w14:textId="77777777" w:rsidR="00037BBC" w:rsidRDefault="00037BBC" w:rsidP="00037BBC">
      <w:pPr>
        <w:pStyle w:val="Normalexplanatory"/>
        <w:rPr>
          <w:i w:val="0"/>
          <w:color w:val="auto"/>
          <w:lang w:eastAsia="en-US"/>
        </w:rPr>
      </w:pPr>
      <w:r w:rsidRPr="00165381">
        <w:rPr>
          <w:i w:val="0"/>
          <w:color w:val="auto"/>
          <w:lang w:eastAsia="en-US"/>
        </w:rPr>
        <w:t>Did you read the grant opportunity guidelines?</w:t>
      </w:r>
      <w:r w:rsidRPr="004C7AEB">
        <w:rPr>
          <w:b/>
          <w:color w:val="FF0000"/>
        </w:rPr>
        <w:t xml:space="preserve"> </w:t>
      </w:r>
      <w:r w:rsidRPr="00AE53C7">
        <w:rPr>
          <w:b/>
          <w:color w:val="FF0000"/>
        </w:rPr>
        <w:t>*</w:t>
      </w:r>
    </w:p>
    <w:p w14:paraId="1D8114E6" w14:textId="1A98ED9A" w:rsidR="00037BBC" w:rsidRDefault="00037BBC" w:rsidP="00037BBC">
      <w:pPr>
        <w:pStyle w:val="Normalexplanatory"/>
      </w:pPr>
      <w:r>
        <w:t xml:space="preserve">You must select from a drop-down menu. </w:t>
      </w:r>
    </w:p>
    <w:p w14:paraId="1C6565E8" w14:textId="77777777" w:rsidR="00903C07" w:rsidRDefault="00903C07" w:rsidP="00BC7458">
      <w:bookmarkStart w:id="2" w:name="_Hlk152076379"/>
      <w:r w:rsidRPr="00BC7458">
        <w:lastRenderedPageBreak/>
        <w:t>How useful were the guidelines in completing your application?</w:t>
      </w:r>
      <w:bookmarkEnd w:id="2"/>
      <w:r w:rsidRPr="00BC7458">
        <w:t>*</w:t>
      </w:r>
      <w:r>
        <w:t xml:space="preserve"> </w:t>
      </w:r>
    </w:p>
    <w:p w14:paraId="77DFFA58" w14:textId="79032741" w:rsidR="00903C07" w:rsidRDefault="00903C07" w:rsidP="00903C07">
      <w:pPr>
        <w:pStyle w:val="Normalexplanatory"/>
      </w:pPr>
      <w:r>
        <w:t>You must select from a drop-down menu.</w:t>
      </w:r>
    </w:p>
    <w:p w14:paraId="7C0B715A" w14:textId="77777777" w:rsidR="00037BBC" w:rsidRDefault="00037BBC" w:rsidP="00037BBC">
      <w:r>
        <w:t>We welcome any additional feedback on the guidelines.</w:t>
      </w:r>
    </w:p>
    <w:p w14:paraId="5E087391" w14:textId="77777777" w:rsidR="00037BBC" w:rsidRDefault="00037BBC" w:rsidP="00037BBC">
      <w:pPr>
        <w:pStyle w:val="Normalexplanatory"/>
      </w:pPr>
      <w:r w:rsidRPr="008D4613">
        <w:t>Your response is limited to 750 characters including spaces and does not support formatting.</w:t>
      </w:r>
    </w:p>
    <w:p w14:paraId="054674D8" w14:textId="77777777" w:rsidR="00037BBC" w:rsidRDefault="00037BBC" w:rsidP="00037BBC">
      <w:r>
        <w:t>How satisfied were you with the process of applying for a grant?</w:t>
      </w:r>
      <w:r w:rsidRPr="004C7AEB">
        <w:rPr>
          <w:b/>
          <w:color w:val="FF0000"/>
        </w:rPr>
        <w:t xml:space="preserve"> </w:t>
      </w:r>
      <w:r w:rsidRPr="00AE53C7">
        <w:rPr>
          <w:b/>
          <w:color w:val="FF0000"/>
        </w:rPr>
        <w:t>*</w:t>
      </w:r>
      <w:r>
        <w:t xml:space="preserve"> </w:t>
      </w:r>
    </w:p>
    <w:p w14:paraId="7AFD3CE9" w14:textId="77777777" w:rsidR="00037BBC" w:rsidRDefault="00037BBC" w:rsidP="00037BBC">
      <w:pPr>
        <w:pStyle w:val="Normalexplanatory"/>
      </w:pPr>
      <w:r>
        <w:t xml:space="preserve">You must select from a drop-down menu. </w:t>
      </w:r>
    </w:p>
    <w:p w14:paraId="6016AA8F" w14:textId="77777777" w:rsidR="00037BBC" w:rsidRDefault="00037BBC" w:rsidP="00037BBC">
      <w:r>
        <w:t>We welcome any additional feedback on the application process.</w:t>
      </w:r>
    </w:p>
    <w:p w14:paraId="609A09C9" w14:textId="77777777" w:rsidR="00037BBC" w:rsidRDefault="00037BBC" w:rsidP="00037BBC">
      <w:pPr>
        <w:pStyle w:val="Normalexplanatory"/>
      </w:pPr>
      <w:r w:rsidRPr="008D4613">
        <w:t>Your response is limited to 750 characters including spaces and does not support formatting.</w:t>
      </w:r>
    </w:p>
    <w:p w14:paraId="6DDAB519" w14:textId="2E5698C6" w:rsidR="003451AC" w:rsidRDefault="003451AC">
      <w:pPr>
        <w:spacing w:before="0" w:after="200" w:line="276" w:lineRule="auto"/>
        <w:rPr>
          <w:color w:val="264F90"/>
          <w:lang w:eastAsia="en-AU"/>
        </w:rPr>
      </w:pPr>
      <w:r>
        <w:rPr>
          <w:color w:val="264F90"/>
          <w:lang w:eastAsia="en-AU"/>
        </w:rPr>
        <w:br w:type="page"/>
      </w:r>
    </w:p>
    <w:p w14:paraId="68868450" w14:textId="65EAAC7E" w:rsidR="00B33130" w:rsidRDefault="00B33130" w:rsidP="00B33130">
      <w:pPr>
        <w:pStyle w:val="Heading2"/>
      </w:pPr>
      <w:r>
        <w:lastRenderedPageBreak/>
        <w:t xml:space="preserve">Primary contact </w:t>
      </w:r>
    </w:p>
    <w:p w14:paraId="21EF7689" w14:textId="77777777" w:rsidR="002501FE" w:rsidRDefault="006B1586" w:rsidP="00405849">
      <w:r>
        <w:t xml:space="preserve">You must provide the details of a primary contact for your application. </w:t>
      </w:r>
    </w:p>
    <w:p w14:paraId="775E645D" w14:textId="77777777" w:rsidR="000E27FD" w:rsidRDefault="002501FE" w:rsidP="002D0AC6">
      <w:pPr>
        <w:pStyle w:val="Normalexplanatory"/>
      </w:pPr>
      <w:r>
        <w:t>The primary contact is the person authorised to act on behalf of the applicant</w:t>
      </w:r>
      <w:r w:rsidR="000E27FD">
        <w:t xml:space="preserve"> and we send all email correspondence to this person. If you are not the primary contact, we will send an email to this person to invite them to register as a participant in the application. It is important that they register, or our emails will not be received. We recommend you let them know this</w:t>
      </w:r>
      <w:r>
        <w:t xml:space="preserve">. </w:t>
      </w:r>
    </w:p>
    <w:p w14:paraId="1B1A8828" w14:textId="78424D82" w:rsidR="00B33130" w:rsidRDefault="002D0AC6" w:rsidP="002D0AC6">
      <w:pPr>
        <w:pStyle w:val="Normalexplanatory"/>
      </w:pPr>
      <w:r>
        <w:t>If these details change, inform us as soon as possible so emails can be redirected.</w:t>
      </w:r>
    </w:p>
    <w:p w14:paraId="79D715A8" w14:textId="167A8845" w:rsidR="000E27FD" w:rsidRDefault="000E27FD" w:rsidP="002D0AC6">
      <w:pPr>
        <w:pStyle w:val="Normalexplanatory"/>
      </w:pPr>
      <w:r>
        <w:t>If this application is successful, the primary contact will also need to nominate an authorised signatory to accept an agreement with the Commonwealth. The primary contact will not be able to accept an agreement unless they invite themselves to be the authorised signatory as well.</w:t>
      </w:r>
    </w:p>
    <w:p w14:paraId="50ECC2AF" w14:textId="2B30B8BE" w:rsidR="00B33130" w:rsidRDefault="006B1586" w:rsidP="00E949CD">
      <w:pPr>
        <w:pStyle w:val="ListBullet"/>
      </w:pPr>
      <w:r>
        <w:t>Given name</w:t>
      </w:r>
      <w:r w:rsidR="008D51A6" w:rsidRPr="00BC7458">
        <w:rPr>
          <w:color w:val="FF0000"/>
        </w:rPr>
        <w:t>*</w:t>
      </w:r>
    </w:p>
    <w:p w14:paraId="562B8E08" w14:textId="5F802180" w:rsidR="006B1586" w:rsidRDefault="006B1586" w:rsidP="00E949CD">
      <w:pPr>
        <w:pStyle w:val="ListBullet"/>
      </w:pPr>
      <w:r>
        <w:t>Family name</w:t>
      </w:r>
      <w:r w:rsidR="008D51A6" w:rsidRPr="003D5BF0">
        <w:rPr>
          <w:color w:val="FF0000"/>
        </w:rPr>
        <w:t>*</w:t>
      </w:r>
    </w:p>
    <w:p w14:paraId="7CD662DB" w14:textId="5FE25B24" w:rsidR="006B1586" w:rsidRDefault="006B1586" w:rsidP="00E949CD">
      <w:pPr>
        <w:pStyle w:val="ListBullet"/>
      </w:pPr>
      <w:r>
        <w:t>Position title</w:t>
      </w:r>
    </w:p>
    <w:p w14:paraId="16A8AC30" w14:textId="3DF6D06B" w:rsidR="006B1586" w:rsidRDefault="006B1586" w:rsidP="00E949CD">
      <w:pPr>
        <w:pStyle w:val="ListBullet"/>
      </w:pPr>
      <w:r>
        <w:t>Email address</w:t>
      </w:r>
      <w:r w:rsidR="008D51A6" w:rsidRPr="003D5BF0">
        <w:rPr>
          <w:color w:val="FF0000"/>
        </w:rPr>
        <w:t>*</w:t>
      </w:r>
    </w:p>
    <w:p w14:paraId="636845C9" w14:textId="5D74C50D" w:rsidR="006B1586" w:rsidRDefault="006B1586" w:rsidP="00E949CD">
      <w:pPr>
        <w:pStyle w:val="ListBullet"/>
      </w:pPr>
      <w:r>
        <w:t>Phone number</w:t>
      </w:r>
      <w:r w:rsidR="008D51A6" w:rsidRPr="003D5BF0">
        <w:rPr>
          <w:color w:val="FF0000"/>
        </w:rPr>
        <w:t>*</w:t>
      </w:r>
    </w:p>
    <w:p w14:paraId="6EAA0246" w14:textId="0A511A92" w:rsidR="006B1586" w:rsidRDefault="006B1586" w:rsidP="00E949CD">
      <w:pPr>
        <w:pStyle w:val="ListBullet"/>
      </w:pPr>
      <w:r>
        <w:t>Mobile number</w:t>
      </w:r>
      <w:r w:rsidR="008D51A6" w:rsidRPr="003D5BF0">
        <w:rPr>
          <w:color w:val="FF0000"/>
        </w:rPr>
        <w:t>*</w:t>
      </w:r>
    </w:p>
    <w:p w14:paraId="2C9AB704" w14:textId="22186720" w:rsidR="003451AC" w:rsidRDefault="006B1586" w:rsidP="006E4338">
      <w:pPr>
        <w:pStyle w:val="ListBullet"/>
        <w:sectPr w:rsidR="003451AC" w:rsidSect="00937C6C">
          <w:pgSz w:w="11906" w:h="16838" w:code="9"/>
          <w:pgMar w:top="1418" w:right="1418" w:bottom="1418" w:left="1701" w:header="709" w:footer="709" w:gutter="0"/>
          <w:cols w:space="708"/>
          <w:docGrid w:linePitch="360"/>
        </w:sectPr>
      </w:pPr>
      <w:r>
        <w:t>Primary address</w:t>
      </w:r>
      <w:r w:rsidR="006E4338" w:rsidRPr="003D5BF0">
        <w:rPr>
          <w:color w:val="FF0000"/>
        </w:rPr>
        <w:t>*</w:t>
      </w:r>
    </w:p>
    <w:p w14:paraId="7A1CCCB2" w14:textId="00B1A185" w:rsidR="00B33130" w:rsidRDefault="00B33130" w:rsidP="00B33130">
      <w:pPr>
        <w:pStyle w:val="Heading2"/>
      </w:pPr>
      <w:r>
        <w:lastRenderedPageBreak/>
        <w:t>Application declaration</w:t>
      </w:r>
    </w:p>
    <w:p w14:paraId="7613F9C7" w14:textId="54A76EB0" w:rsidR="00B33130" w:rsidRDefault="00B33130" w:rsidP="00B33130">
      <w:r>
        <w:t xml:space="preserve">In order to submit your application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1719B40F" w:rsidR="00B33130" w:rsidRPr="00E46E90" w:rsidRDefault="00B33130" w:rsidP="00B33130">
      <w:r w:rsidRPr="00E46E90">
        <w:t xml:space="preserve">I acknowledge that this is an Australian Government program and that </w:t>
      </w:r>
      <w:r w:rsidR="00FD2B21">
        <w:t xml:space="preserve">the </w:t>
      </w:r>
      <w:r w:rsidR="006243DC">
        <w:t xml:space="preserve">Department of Industry, </w:t>
      </w:r>
      <w:r w:rsidR="000D4BCF">
        <w:t>Science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5691C03" w14:textId="77777777" w:rsidR="000E27FD" w:rsidRPr="00E46E90" w:rsidRDefault="00487AF8" w:rsidP="000E27FD">
      <w:pPr>
        <w:pStyle w:val="ListBullet"/>
      </w:pPr>
      <w:hyperlink r:id="rId32" w:anchor=":~:text=Australian%20Government%20Public%20Data%20Policy%20Statement&amp;text=Publishing%2C%20linking%20and%20sharing%20data,innovation%20and%20enable%20economic%20outcomes" w:history="1">
        <w:r w:rsidR="000E27FD" w:rsidRPr="00E46E90">
          <w:rPr>
            <w:rStyle w:val="Hyperlink"/>
          </w:rPr>
          <w:t>Australian Government Public Data Policy Statement</w:t>
        </w:r>
      </w:hyperlink>
    </w:p>
    <w:p w14:paraId="2C64483A" w14:textId="77777777" w:rsidR="000E27FD" w:rsidRPr="00E46E90" w:rsidRDefault="00487AF8" w:rsidP="000E27FD">
      <w:pPr>
        <w:pStyle w:val="ListBullet"/>
      </w:pPr>
      <w:hyperlink r:id="rId33" w:history="1">
        <w:r w:rsidR="000E27FD" w:rsidRPr="00E46E90">
          <w:rPr>
            <w:rStyle w:val="Hyperlink"/>
          </w:rPr>
          <w:t>Commonwealth Grants Rules and Guidelines</w:t>
        </w:r>
      </w:hyperlink>
      <w:r w:rsidR="000E27FD" w:rsidRPr="00E46E90">
        <w:t xml:space="preserve"> </w:t>
      </w:r>
    </w:p>
    <w:p w14:paraId="1E33A832" w14:textId="77777777" w:rsidR="000E27FD" w:rsidRPr="00E46E90" w:rsidRDefault="000E27FD" w:rsidP="000E27FD">
      <w:pPr>
        <w:pStyle w:val="ListBullet"/>
      </w:pPr>
      <w:r>
        <w:t>grant opportunity</w:t>
      </w:r>
      <w:r w:rsidRPr="00E46E90">
        <w:t xml:space="preserve"> </w:t>
      </w:r>
      <w:r>
        <w:t>g</w:t>
      </w:r>
      <w:r w:rsidRPr="00E46E90">
        <w:t>uidelines</w:t>
      </w:r>
    </w:p>
    <w:p w14:paraId="3EC858CF" w14:textId="77777777" w:rsidR="000E27FD" w:rsidRPr="00E46E90" w:rsidRDefault="000E27FD" w:rsidP="000E27FD">
      <w:pPr>
        <w:pStyle w:val="ListBullet"/>
      </w:pPr>
      <w:r>
        <w:t>applicable Australian laws.</w:t>
      </w:r>
    </w:p>
    <w:p w14:paraId="2703E474" w14:textId="77777777" w:rsidR="000E27FD" w:rsidRPr="00E46E90" w:rsidRDefault="000E27FD" w:rsidP="000E27FD">
      <w:pPr>
        <w:spacing w:before="120"/>
      </w:pPr>
      <w:r w:rsidRPr="00E46E90">
        <w:t xml:space="preserve">Accordingly, I understand that </w:t>
      </w:r>
      <w:r>
        <w:t xml:space="preserve">the </w:t>
      </w:r>
      <w:r w:rsidRPr="00E46E90">
        <w:t>department may</w:t>
      </w:r>
      <w:r>
        <w:t xml:space="preserve"> share my personal information provided in this application within this department and other government agencies</w:t>
      </w:r>
      <w:r w:rsidRPr="00E46E90">
        <w:t>:</w:t>
      </w:r>
    </w:p>
    <w:p w14:paraId="5B5FF527" w14:textId="77777777" w:rsidR="000E27FD" w:rsidRDefault="000E27FD" w:rsidP="000E27FD">
      <w:pPr>
        <w:pStyle w:val="ListNumber"/>
        <w:numPr>
          <w:ilvl w:val="0"/>
          <w:numId w:val="4"/>
        </w:numPr>
      </w:pPr>
      <w:r w:rsidRPr="00B00C5F">
        <w:t xml:space="preserve">for purposes directly related to </w:t>
      </w:r>
      <w:r>
        <w:t xml:space="preserve">administering the program, including governance, research and the distribution of funds to successful applicants </w:t>
      </w:r>
    </w:p>
    <w:p w14:paraId="0B4CD028" w14:textId="77777777" w:rsidR="000E27FD" w:rsidRDefault="000E27FD" w:rsidP="000E27FD">
      <w:pPr>
        <w:pStyle w:val="ListNumber"/>
        <w:numPr>
          <w:ilvl w:val="0"/>
          <w:numId w:val="4"/>
        </w:numPr>
      </w:pPr>
      <w:r>
        <w:t xml:space="preserve">to facilitate research, assessment, monitoring and analysis of other programs and activities </w:t>
      </w:r>
    </w:p>
    <w:p w14:paraId="1CDA5318" w14:textId="77777777" w:rsidR="000E27FD" w:rsidRDefault="000E27FD" w:rsidP="000E27FD">
      <w:pPr>
        <w:pStyle w:val="ListNumber"/>
        <w:numPr>
          <w:ilvl w:val="0"/>
          <w:numId w:val="0"/>
        </w:numPr>
      </w:pPr>
      <w:r>
        <w:t>unless otherwise prohibited by law.</w:t>
      </w:r>
    </w:p>
    <w:p w14:paraId="7EB27AE9" w14:textId="77777777" w:rsidR="000E27FD" w:rsidRDefault="000E27FD" w:rsidP="000E27FD">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20222985" w14:textId="77777777" w:rsidR="000E27FD" w:rsidRDefault="000E27FD" w:rsidP="000E27FD">
      <w:pPr>
        <w:pStyle w:val="ListNumber"/>
        <w:numPr>
          <w:ilvl w:val="0"/>
          <w:numId w:val="0"/>
        </w:numPr>
        <w:spacing w:before="120"/>
      </w:pPr>
      <w:r>
        <w:t>I understand that information that is deemed ‘confidential’ in accordance with the grant opportunity guidelines may also be shared for a relevant Commonwealth purpose.</w:t>
      </w:r>
    </w:p>
    <w:p w14:paraId="599F83F2" w14:textId="77777777" w:rsidR="000E27FD" w:rsidRPr="00E46E90" w:rsidRDefault="000E27FD" w:rsidP="000E27FD">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5795B055" w14:textId="77777777" w:rsidR="000E27FD" w:rsidRPr="00E46E90" w:rsidRDefault="000E27FD" w:rsidP="000E27FD">
      <w:pPr>
        <w:pStyle w:val="Heading3"/>
      </w:pPr>
      <w:r w:rsidRPr="00E46E90">
        <w:t>Applicant declaration</w:t>
      </w:r>
    </w:p>
    <w:p w14:paraId="249A896B" w14:textId="77777777" w:rsidR="000E27FD" w:rsidRPr="00E46E90" w:rsidRDefault="000E27FD" w:rsidP="000E27FD">
      <w:pPr>
        <w:rPr>
          <w:lang w:eastAsia="en-AU"/>
        </w:rPr>
      </w:pPr>
      <w:r w:rsidRPr="00E46E90">
        <w:rPr>
          <w:lang w:eastAsia="en-AU"/>
        </w:rPr>
        <w:t xml:space="preserve">I declare that I have read and understood the </w:t>
      </w:r>
      <w:r>
        <w:rPr>
          <w:lang w:eastAsia="en-AU"/>
        </w:rPr>
        <w:t>grant opportunity</w:t>
      </w:r>
      <w:r w:rsidRPr="00E46E90">
        <w:rPr>
          <w:lang w:eastAsia="en-AU"/>
        </w:rPr>
        <w:t xml:space="preserve"> </w:t>
      </w:r>
      <w:r>
        <w:rPr>
          <w:lang w:eastAsia="en-AU"/>
        </w:rPr>
        <w:t>g</w:t>
      </w:r>
      <w:r w:rsidRPr="00E46E90">
        <w:rPr>
          <w:lang w:eastAsia="en-AU"/>
        </w:rPr>
        <w:t>uidelines</w:t>
      </w:r>
      <w:r>
        <w:rPr>
          <w:lang w:eastAsia="en-AU"/>
        </w:rPr>
        <w:t>, including the grant agreement, privacy, confidentiality and disclosure provisions</w:t>
      </w:r>
      <w:r w:rsidRPr="00E46E90">
        <w:rPr>
          <w:lang w:eastAsia="en-AU"/>
        </w:rPr>
        <w:t>.</w:t>
      </w:r>
    </w:p>
    <w:p w14:paraId="57968DDC" w14:textId="77777777" w:rsidR="000E27FD" w:rsidRDefault="000E27FD" w:rsidP="000E27FD">
      <w:pPr>
        <w:rPr>
          <w:lang w:eastAsia="en-AU"/>
        </w:rPr>
      </w:pPr>
      <w:r w:rsidRPr="00E46E90">
        <w:rPr>
          <w:lang w:eastAsia="en-AU"/>
        </w:rPr>
        <w:t>I declare that the proposed project outlined in this application and any associated expenditure has be</w:t>
      </w:r>
      <w:r>
        <w:rPr>
          <w:lang w:eastAsia="en-AU"/>
        </w:rPr>
        <w:t>en endorsed by the applicant’s b</w:t>
      </w:r>
      <w:r w:rsidRPr="00E46E90">
        <w:rPr>
          <w:lang w:eastAsia="en-AU"/>
        </w:rPr>
        <w:t>oard</w:t>
      </w:r>
      <w:r>
        <w:rPr>
          <w:lang w:eastAsia="en-AU"/>
        </w:rPr>
        <w:t>/ management committee</w:t>
      </w:r>
      <w:r w:rsidRPr="00E46E90">
        <w:rPr>
          <w:lang w:eastAsia="en-AU"/>
        </w:rPr>
        <w:t xml:space="preserve"> or person with authority to commit the applicant to this project</w:t>
      </w:r>
      <w:r>
        <w:rPr>
          <w:lang w:eastAsia="en-AU"/>
        </w:rPr>
        <w:t xml:space="preserve">. </w:t>
      </w:r>
    </w:p>
    <w:p w14:paraId="45CD0F68" w14:textId="77777777" w:rsidR="000E27FD" w:rsidRPr="00C65AF7" w:rsidRDefault="000E27FD" w:rsidP="000E27FD">
      <w:pPr>
        <w:rPr>
          <w:lang w:eastAsia="en-AU"/>
        </w:rPr>
      </w:pPr>
      <w:r>
        <w:rPr>
          <w:lang w:eastAsia="en-AU"/>
        </w:rPr>
        <w:t>I declare that the applicant will comply with, and require that its subcontractors and independent contractors comply with, all applicable laws.</w:t>
      </w:r>
      <w:r w:rsidRPr="000057D6">
        <w:rPr>
          <w:color w:val="1F497D"/>
        </w:rPr>
        <w:t xml:space="preserve"> </w:t>
      </w:r>
    </w:p>
    <w:p w14:paraId="66D4E47E" w14:textId="77777777" w:rsidR="000E27FD" w:rsidRDefault="000E27FD" w:rsidP="000E27FD">
      <w:pPr>
        <w:rPr>
          <w:lang w:eastAsia="en-AU"/>
        </w:rPr>
      </w:pPr>
      <w:r>
        <w:rPr>
          <w:lang w:eastAsia="en-AU"/>
        </w:rPr>
        <w:t xml:space="preserve">I declare that the applicant and any project partners are not listed on the </w:t>
      </w:r>
      <w:hyperlink r:id="rId34" w:history="1">
        <w:r w:rsidRPr="00FB0C77">
          <w:rPr>
            <w:rStyle w:val="Hyperlink"/>
            <w:lang w:eastAsia="en-AU"/>
          </w:rPr>
          <w:t>National Redress Scheme</w:t>
        </w:r>
      </w:hyperlink>
      <w:r>
        <w:rPr>
          <w:lang w:eastAsia="en-AU"/>
        </w:rPr>
        <w:t xml:space="preserve"> list of institutions, where sexual abuse has occurred, that have not joined or signified their intent to join the Scheme. </w:t>
      </w:r>
    </w:p>
    <w:p w14:paraId="104E9C34" w14:textId="77777777" w:rsidR="000E27FD" w:rsidRPr="00581903" w:rsidRDefault="000E27FD" w:rsidP="000E27FD">
      <w:pPr>
        <w:rPr>
          <w:lang w:eastAsia="en-AU"/>
        </w:rPr>
      </w:pPr>
      <w:r>
        <w:rPr>
          <w:lang w:eastAsia="en-AU"/>
        </w:rPr>
        <w:t xml:space="preserve">I declare that the applicant is not named by the </w:t>
      </w:r>
      <w:hyperlink r:id="rId35" w:history="1">
        <w:r w:rsidRPr="00FB0C77">
          <w:rPr>
            <w:rStyle w:val="Hyperlink"/>
            <w:lang w:eastAsia="en-AU"/>
          </w:rPr>
          <w:t>Workplace Gender Equality Agency</w:t>
        </w:r>
      </w:hyperlink>
      <w:r>
        <w:rPr>
          <w:lang w:eastAsia="en-AU"/>
        </w:rPr>
        <w:t xml:space="preserve"> as an organisation that has not complied with the </w:t>
      </w:r>
      <w:r w:rsidRPr="004D0ED1">
        <w:rPr>
          <w:i/>
          <w:lang w:eastAsia="en-AU"/>
        </w:rPr>
        <w:t>Workplace Gender Equality Act 2012</w:t>
      </w:r>
      <w:r>
        <w:rPr>
          <w:lang w:eastAsia="en-AU"/>
        </w:rPr>
        <w:t>.</w:t>
      </w:r>
    </w:p>
    <w:p w14:paraId="32CB35FB" w14:textId="77777777" w:rsidR="000E27FD" w:rsidRDefault="000E27FD" w:rsidP="000E27FD">
      <w:pPr>
        <w:rPr>
          <w:rFonts w:cs="Arial"/>
          <w:color w:val="000000"/>
          <w:szCs w:val="20"/>
        </w:rPr>
      </w:pPr>
      <w:r>
        <w:rPr>
          <w:rFonts w:cs="Arial"/>
          <w:color w:val="000000"/>
          <w:szCs w:val="20"/>
        </w:rPr>
        <w:t xml:space="preserve">I confirm that the applicant, project partners and associated activities are in compliance with current </w:t>
      </w:r>
      <w:hyperlink r:id="rId36" w:history="1">
        <w:r>
          <w:rPr>
            <w:rStyle w:val="Hyperlink"/>
            <w:szCs w:val="20"/>
          </w:rPr>
          <w:t>Australian Government sanctions</w:t>
        </w:r>
      </w:hyperlink>
      <w:r>
        <w:rPr>
          <w:rFonts w:cs="Arial"/>
          <w:color w:val="000000"/>
          <w:szCs w:val="20"/>
        </w:rPr>
        <w:t>.</w:t>
      </w:r>
    </w:p>
    <w:p w14:paraId="38E2B5C7" w14:textId="77777777" w:rsidR="000E27FD" w:rsidRPr="00E46E90" w:rsidRDefault="000E27FD" w:rsidP="000E27FD">
      <w:pPr>
        <w:rPr>
          <w:i/>
          <w:lang w:eastAsia="en-AU"/>
        </w:rPr>
      </w:pPr>
      <w:r w:rsidRPr="00E46E90">
        <w:rPr>
          <w:lang w:eastAsia="en-AU"/>
        </w:rPr>
        <w:lastRenderedPageBreak/>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Pr>
          <w:i/>
          <w:lang w:eastAsia="en-AU"/>
        </w:rPr>
        <w:t xml:space="preserve">Act </w:t>
      </w:r>
      <w:r w:rsidRPr="00E46E90">
        <w:rPr>
          <w:i/>
          <w:lang w:eastAsia="en-AU"/>
        </w:rPr>
        <w:t xml:space="preserve">1995 </w:t>
      </w:r>
      <w:r w:rsidRPr="00E46E90">
        <w:rPr>
          <w:lang w:eastAsia="en-AU"/>
        </w:rPr>
        <w:t>(Cth)</w:t>
      </w:r>
      <w:r w:rsidRPr="00E46E90">
        <w:rPr>
          <w:i/>
          <w:lang w:eastAsia="en-AU"/>
        </w:rPr>
        <w:t>.</w:t>
      </w:r>
    </w:p>
    <w:p w14:paraId="6C6453BB" w14:textId="77777777" w:rsidR="000E27FD" w:rsidRDefault="000E27FD" w:rsidP="000E27FD">
      <w:pPr>
        <w:rPr>
          <w:lang w:eastAsia="en-AU"/>
        </w:rPr>
      </w:pPr>
      <w:r w:rsidRPr="00E46E90">
        <w:rPr>
          <w:lang w:eastAsia="en-AU"/>
        </w:rPr>
        <w:t xml:space="preserve">I </w:t>
      </w:r>
      <w:r>
        <w:rPr>
          <w:lang w:eastAsia="en-AU"/>
        </w:rPr>
        <w:t xml:space="preserve">acknowledge </w:t>
      </w:r>
      <w:r w:rsidRPr="00E46E90">
        <w:rPr>
          <w:lang w:eastAsia="en-AU"/>
        </w:rPr>
        <w:t>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5FED0EDD" w14:textId="77777777" w:rsidR="000E27FD" w:rsidRPr="00E46E90" w:rsidRDefault="000E27FD" w:rsidP="000E27FD">
      <w:pPr>
        <w:spacing w:before="120"/>
        <w:rPr>
          <w:lang w:eastAsia="en-AU"/>
        </w:rPr>
      </w:pPr>
      <w:r w:rsidRPr="00E46E90">
        <w:rPr>
          <w:lang w:eastAsia="en-AU"/>
        </w:rPr>
        <w:t>I agree to participate in the periodic evaluation of the services undertaken by the department.</w:t>
      </w:r>
    </w:p>
    <w:p w14:paraId="24601DB6" w14:textId="77777777" w:rsidR="000E27FD" w:rsidRPr="00E46E90" w:rsidRDefault="000E27FD" w:rsidP="000E27FD">
      <w:pPr>
        <w:rPr>
          <w:lang w:eastAsia="en-AU"/>
        </w:rPr>
      </w:pPr>
      <w:r w:rsidRPr="00E46E90">
        <w:rPr>
          <w:lang w:eastAsia="en-AU"/>
        </w:rPr>
        <w:t>I approve the information in this application being communicated to the department in electronic form.</w:t>
      </w:r>
    </w:p>
    <w:p w14:paraId="16609866" w14:textId="77777777" w:rsidR="000E27FD" w:rsidRDefault="000E27FD" w:rsidP="000E27FD">
      <w:pPr>
        <w:rPr>
          <w:lang w:eastAsia="en-AU"/>
        </w:rPr>
      </w:pPr>
      <w:r>
        <w:t>I understand that the applicant is responsible for ensuring that it has met relevant state or territory legislation obligations related to working with children, and that any person that has direct, unsupervised contact with children as part of a project under this grant opportunity, has undertaken and passed, a working with children check, if required under relevant state or territory legislation. The applicant is also responsible for assessing the suitability of people I engage in this project to ensure children are kept safe.</w:t>
      </w:r>
    </w:p>
    <w:p w14:paraId="12C34D43" w14:textId="77777777" w:rsidR="000E27FD" w:rsidRDefault="000E27FD" w:rsidP="000E27FD">
      <w:pPr>
        <w:rPr>
          <w:lang w:eastAsia="en-AU"/>
        </w:rPr>
      </w:pPr>
      <w:r w:rsidRPr="00E46E90">
        <w:rPr>
          <w:lang w:eastAsia="en-AU"/>
        </w:rPr>
        <w:t>I acknowledge that if the department is satisfied that any statement made in an application is incorrect, incomplete, false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Pr>
          <w:lang w:eastAsia="en-AU"/>
        </w:rPr>
        <w:t>/or</w:t>
      </w:r>
      <w:r w:rsidRPr="00E46E90">
        <w:rPr>
          <w:lang w:eastAsia="en-AU"/>
        </w:rPr>
        <w:t xml:space="preserve"> for </w:t>
      </w:r>
      <w:r>
        <w:rPr>
          <w:lang w:eastAsia="en-AU"/>
        </w:rPr>
        <w:t xml:space="preserve">a grant under </w:t>
      </w:r>
      <w:r w:rsidRPr="00E46E90">
        <w:rPr>
          <w:lang w:eastAsia="en-AU"/>
        </w:rPr>
        <w:t>management</w:t>
      </w:r>
      <w:r>
        <w:rPr>
          <w:lang w:eastAsia="en-AU"/>
        </w:rPr>
        <w:t>,</w:t>
      </w:r>
      <w:r w:rsidRPr="00E46E90">
        <w:rPr>
          <w:lang w:eastAsia="en-AU"/>
        </w:rPr>
        <w:t xml:space="preserve"> terminating </w:t>
      </w:r>
      <w:r>
        <w:rPr>
          <w:lang w:eastAsia="en-AU"/>
        </w:rPr>
        <w:t>a</w:t>
      </w:r>
      <w:r w:rsidRPr="00E46E90">
        <w:rPr>
          <w:lang w:eastAsia="en-AU"/>
        </w:rPr>
        <w:t xml:space="preserve"> grant agreement between the Commonwealth and the </w:t>
      </w:r>
      <w:r>
        <w:rPr>
          <w:lang w:eastAsia="en-AU"/>
        </w:rPr>
        <w:t>grantee</w:t>
      </w:r>
      <w:r w:rsidRPr="00E46E90">
        <w:rPr>
          <w:lang w:eastAsia="en-AU"/>
        </w:rPr>
        <w:t xml:space="preserve"> including recovering funds already paid.</w:t>
      </w:r>
    </w:p>
    <w:p w14:paraId="3A114E58" w14:textId="4851D74C" w:rsidR="008230DF" w:rsidRDefault="000E27FD" w:rsidP="000E27FD">
      <w:pPr>
        <w:rPr>
          <w:lang w:eastAsia="en-AU"/>
        </w:rPr>
      </w:pPr>
      <w:r w:rsidRPr="00E46E90">
        <w:rPr>
          <w:lang w:eastAsia="en-AU"/>
        </w:rPr>
        <w:t xml:space="preserve">I declare that I am authorised to </w:t>
      </w:r>
      <w:r>
        <w:rPr>
          <w:lang w:eastAsia="en-AU"/>
        </w:rPr>
        <w:t>submit</w:t>
      </w:r>
      <w:r w:rsidRPr="00E46E90">
        <w:rPr>
          <w:lang w:eastAsia="en-AU"/>
        </w:rPr>
        <w:t xml:space="preserve"> this form </w:t>
      </w:r>
      <w:r>
        <w:rPr>
          <w:lang w:eastAsia="en-AU"/>
        </w:rPr>
        <w:t xml:space="preserve">on behalf of the applicant </w:t>
      </w:r>
      <w:r w:rsidRPr="00E46E90">
        <w:rPr>
          <w:lang w:eastAsia="en-AU"/>
        </w:rPr>
        <w:t xml:space="preserve">and </w:t>
      </w:r>
      <w:r>
        <w:rPr>
          <w:lang w:eastAsia="en-AU"/>
        </w:rPr>
        <w:t xml:space="preserve">acknowledge that this is the equivalent of signing this application. </w:t>
      </w:r>
    </w:p>
    <w:sectPr w:rsidR="008230DF"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6971D" w14:textId="77777777" w:rsidR="00CC7EF7" w:rsidRDefault="00CC7EF7" w:rsidP="00D511C1">
      <w:pPr>
        <w:spacing w:after="0" w:line="240" w:lineRule="auto"/>
      </w:pPr>
      <w:r>
        <w:separator/>
      </w:r>
    </w:p>
  </w:endnote>
  <w:endnote w:type="continuationSeparator" w:id="0">
    <w:p w14:paraId="1B030127" w14:textId="77777777" w:rsidR="00CC7EF7" w:rsidRDefault="00CC7EF7" w:rsidP="00D511C1">
      <w:pPr>
        <w:spacing w:after="0" w:line="240" w:lineRule="auto"/>
      </w:pPr>
      <w:r>
        <w:continuationSeparator/>
      </w:r>
    </w:p>
  </w:endnote>
  <w:endnote w:type="continuationNotice" w:id="1">
    <w:p w14:paraId="5CBF7D92" w14:textId="77777777" w:rsidR="00CC7EF7" w:rsidRDefault="00CC7EF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41595" w14:textId="257E0922" w:rsidR="00CC7EF7" w:rsidRPr="00865BEB" w:rsidRDefault="00487AF8" w:rsidP="00937C6C">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114F60">
          <w:t xml:space="preserve">Cooperative Research Centres Round 25 – Stage 2 </w:t>
        </w:r>
        <w:r w:rsidR="00281094">
          <w:t>Sample Application</w:t>
        </w:r>
      </w:sdtContent>
    </w:sdt>
    <w:r w:rsidR="00CC7EF7">
      <w:tab/>
    </w:r>
    <w:r w:rsidR="00281094">
      <w:t>December</w:t>
    </w:r>
    <w:r w:rsidR="00C92F7B">
      <w:t xml:space="preserve"> 202</w:t>
    </w:r>
    <w:r w:rsidR="00114F60">
      <w:t>3</w:t>
    </w:r>
    <w:r w:rsidR="00CC7EF7">
      <w:ptab w:relativeTo="margin" w:alignment="right" w:leader="none"/>
    </w:r>
    <w:r w:rsidR="00CC7EF7" w:rsidRPr="00D511C1">
      <w:fldChar w:fldCharType="begin"/>
    </w:r>
    <w:r w:rsidR="00CC7EF7" w:rsidRPr="00D511C1">
      <w:instrText xml:space="preserve"> PAGE </w:instrText>
    </w:r>
    <w:r w:rsidR="00CC7EF7" w:rsidRPr="00D511C1">
      <w:fldChar w:fldCharType="separate"/>
    </w:r>
    <w:r w:rsidR="0099523C">
      <w:rPr>
        <w:noProof/>
      </w:rPr>
      <w:t>19</w:t>
    </w:r>
    <w:r w:rsidR="00CC7EF7" w:rsidRPr="00D511C1">
      <w:fldChar w:fldCharType="end"/>
    </w:r>
    <w:r w:rsidR="00CC7EF7">
      <w:t xml:space="preserve"> of </w:t>
    </w:r>
    <w:r w:rsidR="00CC7EF7">
      <w:rPr>
        <w:noProof/>
      </w:rPr>
      <w:fldChar w:fldCharType="begin"/>
    </w:r>
    <w:r w:rsidR="00CC7EF7">
      <w:rPr>
        <w:noProof/>
      </w:rPr>
      <w:instrText xml:space="preserve"> NUMPAGES  \* Arabic  \* MERGEFORMAT </w:instrText>
    </w:r>
    <w:r w:rsidR="00CC7EF7">
      <w:rPr>
        <w:noProof/>
      </w:rPr>
      <w:fldChar w:fldCharType="separate"/>
    </w:r>
    <w:r w:rsidR="0099523C">
      <w:rPr>
        <w:noProof/>
      </w:rPr>
      <w:t>19</w:t>
    </w:r>
    <w:r w:rsidR="00CC7EF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0E769" w14:textId="561133AC" w:rsidR="00CC7EF7" w:rsidRPr="00865BEB" w:rsidRDefault="00487AF8"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281094">
          <w:t>Cooperative Research Centres Round 25 – Stage 2 Sample Application</w:t>
        </w:r>
      </w:sdtContent>
    </w:sdt>
    <w:r w:rsidR="00CC7EF7">
      <w:ptab w:relativeTo="margin" w:alignment="center" w:leader="none"/>
    </w:r>
    <w:r w:rsidR="00CC7EF7">
      <w:t>[Month][Year]</w:t>
    </w:r>
    <w:r w:rsidR="00CC7EF7">
      <w:ptab w:relativeTo="margin" w:alignment="right" w:leader="none"/>
    </w:r>
    <w:r w:rsidR="00CC7EF7" w:rsidRPr="00D511C1">
      <w:fldChar w:fldCharType="begin"/>
    </w:r>
    <w:r w:rsidR="00CC7EF7" w:rsidRPr="00D511C1">
      <w:instrText xml:space="preserve"> PAGE </w:instrText>
    </w:r>
    <w:r w:rsidR="00CC7EF7" w:rsidRPr="00D511C1">
      <w:fldChar w:fldCharType="separate"/>
    </w:r>
    <w:r w:rsidR="00CC7EF7">
      <w:rPr>
        <w:noProof/>
      </w:rPr>
      <w:t>32</w:t>
    </w:r>
    <w:r w:rsidR="00CC7EF7" w:rsidRPr="00D511C1">
      <w:fldChar w:fldCharType="end"/>
    </w:r>
    <w:r w:rsidR="00CC7EF7">
      <w:t xml:space="preserve"> of </w:t>
    </w:r>
    <w:r w:rsidR="00CC7EF7">
      <w:rPr>
        <w:noProof/>
      </w:rPr>
      <w:fldChar w:fldCharType="begin"/>
    </w:r>
    <w:r w:rsidR="00CC7EF7">
      <w:rPr>
        <w:noProof/>
      </w:rPr>
      <w:instrText xml:space="preserve"> NUMPAGES  \* Arabic  \* MERGEFORMAT </w:instrText>
    </w:r>
    <w:r w:rsidR="00CC7EF7">
      <w:rPr>
        <w:noProof/>
      </w:rPr>
      <w:fldChar w:fldCharType="separate"/>
    </w:r>
    <w:r w:rsidR="009E746B">
      <w:rPr>
        <w:noProof/>
      </w:rPr>
      <w:t>19</w:t>
    </w:r>
    <w:r w:rsidR="00CC7EF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4B543" w14:textId="77777777" w:rsidR="00CC7EF7" w:rsidRDefault="00CC7EF7" w:rsidP="00D511C1">
      <w:pPr>
        <w:spacing w:after="0" w:line="240" w:lineRule="auto"/>
      </w:pPr>
      <w:r>
        <w:separator/>
      </w:r>
    </w:p>
  </w:footnote>
  <w:footnote w:type="continuationSeparator" w:id="0">
    <w:p w14:paraId="147CE279" w14:textId="77777777" w:rsidR="00CC7EF7" w:rsidRDefault="00CC7EF7" w:rsidP="00D511C1">
      <w:pPr>
        <w:spacing w:after="0" w:line="240" w:lineRule="auto"/>
      </w:pPr>
      <w:r>
        <w:continuationSeparator/>
      </w:r>
    </w:p>
  </w:footnote>
  <w:footnote w:type="continuationNotice" w:id="1">
    <w:p w14:paraId="6F4C4D33" w14:textId="77777777" w:rsidR="00CC7EF7" w:rsidRDefault="00CC7EF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B3E60" w14:textId="66335A7F" w:rsidR="00CC7EF7" w:rsidRDefault="00487AF8">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051"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B1441" w14:textId="0FDF0F95" w:rsidR="00CC7EF7" w:rsidRPr="00D511C1" w:rsidRDefault="00487AF8"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052"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CC7EF7"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8A03C" w14:textId="5E5483FC" w:rsidR="00CC7EF7" w:rsidRDefault="00CC7EF7" w:rsidP="0011453C">
    <w:pPr>
      <w:pStyle w:val="NoSpacing"/>
      <w:rPr>
        <w:noProof/>
        <w:lang w:eastAsia="en-AU"/>
      </w:rPr>
    </w:pPr>
    <w:r w:rsidRPr="00402BAD">
      <w:rPr>
        <w:noProof/>
        <w:lang w:eastAsia="en-AU"/>
      </w:rPr>
      <w:t xml:space="preserve"> </w:t>
    </w:r>
    <w:r w:rsidR="0099523C">
      <w:rPr>
        <w:noProof/>
        <w:lang w:eastAsia="en-AU"/>
      </w:rPr>
      <w:drawing>
        <wp:inline distT="0" distB="0" distL="0" distR="0" wp14:anchorId="492475D2" wp14:editId="411C1083">
          <wp:extent cx="4881600" cy="1008000"/>
          <wp:effectExtent l="0" t="0" r="0" b="0"/>
          <wp:docPr id="4" name="Picture 4" descr="Australian Government | Department of Industry, Science and Resources | AusIndu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ustralian Government | Department of Industry, Science and Resources | AusIndustry"/>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881600" cy="1008000"/>
                  </a:xfrm>
                  <a:prstGeom prst="rect">
                    <a:avLst/>
                  </a:prstGeom>
                  <a:noFill/>
                </pic:spPr>
              </pic:pic>
            </a:graphicData>
          </a:graphic>
        </wp:inline>
      </w:drawing>
    </w:r>
  </w:p>
  <w:p w14:paraId="36309FB9" w14:textId="77777777" w:rsidR="00D748DE" w:rsidRPr="005326A9" w:rsidRDefault="00D748DE" w:rsidP="0011453C">
    <w:pPr>
      <w:pStyle w:val="NoSpacing"/>
    </w:pPr>
  </w:p>
  <w:p w14:paraId="361E1B65" w14:textId="779C4582" w:rsidR="00CC7EF7" w:rsidRPr="0011453C" w:rsidRDefault="00CC7EF7" w:rsidP="0011453C">
    <w:pPr>
      <w:pStyle w:val="Title"/>
    </w:pPr>
    <w:r>
      <w:t>Sample a</w:t>
    </w:r>
    <w:r w:rsidRPr="004B67A6">
      <w:t>pplication</w:t>
    </w:r>
    <w:r>
      <w:t xml:space="preserve"> f</w:t>
    </w:r>
    <w:r w:rsidRPr="00E02936">
      <w:t>orm</w:t>
    </w:r>
    <w:r w:rsidR="00487AF8">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050"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AD826" w14:textId="2418B93B" w:rsidR="00CC7EF7" w:rsidRDefault="00487AF8">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054"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7AA4B" w14:textId="67708663" w:rsidR="00CC7EF7" w:rsidRPr="00081134" w:rsidRDefault="00487AF8" w:rsidP="00081134">
    <w:pPr>
      <w:jc w:val="center"/>
      <w:rPr>
        <w:rFonts w:eastAsia="Times New Roman" w:cs="Times New Roman"/>
        <w:sz w:val="16"/>
        <w:szCs w:val="24"/>
        <w:lang w:eastAsia="en-AU"/>
      </w:rPr>
    </w:pPr>
    <w:r>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055"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3985" w14:textId="0DEF5682" w:rsidR="00CC7EF7" w:rsidRPr="00E806BA" w:rsidRDefault="00487AF8"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053"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CC7EF7" w:rsidRPr="00E806BA">
      <w:rPr>
        <w:sz w:val="16"/>
        <w:szCs w:val="16"/>
        <w:lang w:eastAsia="en-AU"/>
      </w:rPr>
      <w:t>For Official Use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3D02D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020186"/>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B9E676C"/>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1E0C3C0"/>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C168F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0B2A9BF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0EF5F83"/>
    <w:multiLevelType w:val="multilevel"/>
    <w:tmpl w:val="09D80A00"/>
    <w:lvl w:ilvl="0">
      <w:start w:val="1"/>
      <w:numFmt w:val="bullet"/>
      <w:lvlText w:val=""/>
      <w:lvlJc w:val="left"/>
      <w:pPr>
        <w:tabs>
          <w:tab w:val="num" w:pos="340"/>
        </w:tabs>
        <w:ind w:left="680" w:hanging="340"/>
      </w:pPr>
      <w:rPr>
        <w:rFonts w:ascii="Symbol" w:hAnsi="Symbol" w:hint="default"/>
        <w:color w:val="auto"/>
        <w:sz w:val="22"/>
      </w:rPr>
    </w:lvl>
    <w:lvl w:ilvl="1">
      <w:start w:val="1"/>
      <w:numFmt w:val="bullet"/>
      <w:lvlText w:val="–"/>
      <w:lvlJc w:val="left"/>
      <w:pPr>
        <w:ind w:left="1021" w:hanging="341"/>
      </w:pPr>
      <w:rPr>
        <w:rFonts w:ascii="Arial" w:hAnsi="Arial" w:cs="Times New Roman" w:hint="default"/>
        <w:color w:val="00000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F34644A"/>
    <w:multiLevelType w:val="multilevel"/>
    <w:tmpl w:val="27BCD692"/>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5" w15:restartNumberingAfterBreak="0">
    <w:nsid w:val="4ACF1E7E"/>
    <w:multiLevelType w:val="hybridMultilevel"/>
    <w:tmpl w:val="09C2C7D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7"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69FF39F3"/>
    <w:multiLevelType w:val="hybridMultilevel"/>
    <w:tmpl w:val="ABC8998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9"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6E191104"/>
    <w:multiLevelType w:val="hybridMultilevel"/>
    <w:tmpl w:val="12021A9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16cid:durableId="1130591291">
    <w:abstractNumId w:val="14"/>
  </w:num>
  <w:num w:numId="2" w16cid:durableId="271783442">
    <w:abstractNumId w:val="8"/>
  </w:num>
  <w:num w:numId="3" w16cid:durableId="7606685">
    <w:abstractNumId w:val="23"/>
  </w:num>
  <w:num w:numId="4" w16cid:durableId="5260191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6453790">
    <w:abstractNumId w:val="13"/>
  </w:num>
  <w:num w:numId="6" w16cid:durableId="1386832902">
    <w:abstractNumId w:val="12"/>
  </w:num>
  <w:num w:numId="7" w16cid:durableId="73762990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32135391">
    <w:abstractNumId w:val="19"/>
  </w:num>
  <w:num w:numId="9" w16cid:durableId="1140343261">
    <w:abstractNumId w:val="10"/>
  </w:num>
  <w:num w:numId="10" w16cid:durableId="752433944">
    <w:abstractNumId w:val="11"/>
  </w:num>
  <w:num w:numId="11" w16cid:durableId="135661909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93875236">
    <w:abstractNumId w:val="7"/>
  </w:num>
  <w:num w:numId="13" w16cid:durableId="1268538695">
    <w:abstractNumId w:val="5"/>
  </w:num>
  <w:num w:numId="14" w16cid:durableId="712926664">
    <w:abstractNumId w:val="4"/>
  </w:num>
  <w:num w:numId="15" w16cid:durableId="309596180">
    <w:abstractNumId w:val="3"/>
  </w:num>
  <w:num w:numId="16" w16cid:durableId="103884387">
    <w:abstractNumId w:val="2"/>
  </w:num>
  <w:num w:numId="17" w16cid:durableId="1246456900">
    <w:abstractNumId w:val="1"/>
  </w:num>
  <w:num w:numId="18" w16cid:durableId="779181364">
    <w:abstractNumId w:val="0"/>
  </w:num>
  <w:num w:numId="19" w16cid:durableId="1697583136">
    <w:abstractNumId w:val="21"/>
  </w:num>
  <w:num w:numId="20" w16cid:durableId="353187476">
    <w:abstractNumId w:val="22"/>
  </w:num>
  <w:num w:numId="21" w16cid:durableId="2100297911">
    <w:abstractNumId w:val="6"/>
  </w:num>
  <w:num w:numId="22" w16cid:durableId="327707634">
    <w:abstractNumId w:val="16"/>
  </w:num>
  <w:num w:numId="23" w16cid:durableId="7093246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27735358">
    <w:abstractNumId w:val="13"/>
  </w:num>
  <w:num w:numId="25" w16cid:durableId="928777414">
    <w:abstractNumId w:val="13"/>
  </w:num>
  <w:num w:numId="26" w16cid:durableId="2111461316">
    <w:abstractNumId w:val="13"/>
  </w:num>
  <w:num w:numId="27" w16cid:durableId="63884496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9589713">
    <w:abstractNumId w:val="15"/>
  </w:num>
  <w:num w:numId="29" w16cid:durableId="835996240">
    <w:abstractNumId w:val="23"/>
  </w:num>
  <w:num w:numId="30" w16cid:durableId="1793091633">
    <w:abstractNumId w:val="9"/>
  </w:num>
  <w:num w:numId="31" w16cid:durableId="531310025">
    <w:abstractNumId w:val="23"/>
  </w:num>
  <w:num w:numId="32" w16cid:durableId="895359218">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1C1"/>
    <w:rsid w:val="00003BF1"/>
    <w:rsid w:val="0000432E"/>
    <w:rsid w:val="000057D6"/>
    <w:rsid w:val="00006962"/>
    <w:rsid w:val="00007BBB"/>
    <w:rsid w:val="00007E5F"/>
    <w:rsid w:val="0001014F"/>
    <w:rsid w:val="00010525"/>
    <w:rsid w:val="00011E42"/>
    <w:rsid w:val="00012650"/>
    <w:rsid w:val="00014B36"/>
    <w:rsid w:val="000208B6"/>
    <w:rsid w:val="00021CF8"/>
    <w:rsid w:val="00021D56"/>
    <w:rsid w:val="0002392B"/>
    <w:rsid w:val="00023F61"/>
    <w:rsid w:val="000245D7"/>
    <w:rsid w:val="00024CBE"/>
    <w:rsid w:val="00027212"/>
    <w:rsid w:val="00031738"/>
    <w:rsid w:val="000324FA"/>
    <w:rsid w:val="00032FE9"/>
    <w:rsid w:val="000337DD"/>
    <w:rsid w:val="00033A2A"/>
    <w:rsid w:val="00037738"/>
    <w:rsid w:val="0003774E"/>
    <w:rsid w:val="00037BBC"/>
    <w:rsid w:val="000406C2"/>
    <w:rsid w:val="0004188B"/>
    <w:rsid w:val="000418CC"/>
    <w:rsid w:val="00041962"/>
    <w:rsid w:val="00043F1D"/>
    <w:rsid w:val="000447C7"/>
    <w:rsid w:val="000463A0"/>
    <w:rsid w:val="00051465"/>
    <w:rsid w:val="00052C5D"/>
    <w:rsid w:val="000536E4"/>
    <w:rsid w:val="000611B6"/>
    <w:rsid w:val="0006132F"/>
    <w:rsid w:val="00061B35"/>
    <w:rsid w:val="00062A5C"/>
    <w:rsid w:val="00074552"/>
    <w:rsid w:val="0007507F"/>
    <w:rsid w:val="00075647"/>
    <w:rsid w:val="00076CC6"/>
    <w:rsid w:val="00081134"/>
    <w:rsid w:val="000812C0"/>
    <w:rsid w:val="0008180D"/>
    <w:rsid w:val="000829D6"/>
    <w:rsid w:val="00083540"/>
    <w:rsid w:val="00084117"/>
    <w:rsid w:val="000843B1"/>
    <w:rsid w:val="0008516A"/>
    <w:rsid w:val="000879CC"/>
    <w:rsid w:val="00090B1D"/>
    <w:rsid w:val="00090E06"/>
    <w:rsid w:val="0009212E"/>
    <w:rsid w:val="00093372"/>
    <w:rsid w:val="0009338C"/>
    <w:rsid w:val="00094461"/>
    <w:rsid w:val="0009524F"/>
    <w:rsid w:val="000954BA"/>
    <w:rsid w:val="00095697"/>
    <w:rsid w:val="00096774"/>
    <w:rsid w:val="000A1330"/>
    <w:rsid w:val="000A13A5"/>
    <w:rsid w:val="000A2061"/>
    <w:rsid w:val="000A304B"/>
    <w:rsid w:val="000A351D"/>
    <w:rsid w:val="000A3BE0"/>
    <w:rsid w:val="000A417F"/>
    <w:rsid w:val="000A4DF2"/>
    <w:rsid w:val="000A5630"/>
    <w:rsid w:val="000A7961"/>
    <w:rsid w:val="000B10B9"/>
    <w:rsid w:val="000B251B"/>
    <w:rsid w:val="000B308C"/>
    <w:rsid w:val="000B46F2"/>
    <w:rsid w:val="000B637A"/>
    <w:rsid w:val="000B68AA"/>
    <w:rsid w:val="000B6DC2"/>
    <w:rsid w:val="000C38F8"/>
    <w:rsid w:val="000C6F21"/>
    <w:rsid w:val="000C715F"/>
    <w:rsid w:val="000D1063"/>
    <w:rsid w:val="000D2269"/>
    <w:rsid w:val="000D3E5E"/>
    <w:rsid w:val="000D488A"/>
    <w:rsid w:val="000D4898"/>
    <w:rsid w:val="000D4AC9"/>
    <w:rsid w:val="000D4BCF"/>
    <w:rsid w:val="000E0FC7"/>
    <w:rsid w:val="000E27FD"/>
    <w:rsid w:val="000E286F"/>
    <w:rsid w:val="000E2DB5"/>
    <w:rsid w:val="000E3023"/>
    <w:rsid w:val="000E32A3"/>
    <w:rsid w:val="000E4871"/>
    <w:rsid w:val="000E6802"/>
    <w:rsid w:val="000F06EA"/>
    <w:rsid w:val="000F2A42"/>
    <w:rsid w:val="000F36C0"/>
    <w:rsid w:val="000F3805"/>
    <w:rsid w:val="000F4E9C"/>
    <w:rsid w:val="000F5EAA"/>
    <w:rsid w:val="000F643C"/>
    <w:rsid w:val="000F6BE6"/>
    <w:rsid w:val="00100269"/>
    <w:rsid w:val="001031ED"/>
    <w:rsid w:val="001033BE"/>
    <w:rsid w:val="00103D30"/>
    <w:rsid w:val="00103DDF"/>
    <w:rsid w:val="00110BAF"/>
    <w:rsid w:val="001129D2"/>
    <w:rsid w:val="00113F1D"/>
    <w:rsid w:val="0011453C"/>
    <w:rsid w:val="00114F60"/>
    <w:rsid w:val="0011559F"/>
    <w:rsid w:val="00116051"/>
    <w:rsid w:val="00116613"/>
    <w:rsid w:val="00117D42"/>
    <w:rsid w:val="0012054A"/>
    <w:rsid w:val="00120F43"/>
    <w:rsid w:val="00121106"/>
    <w:rsid w:val="00121567"/>
    <w:rsid w:val="00121AAE"/>
    <w:rsid w:val="0012229E"/>
    <w:rsid w:val="0012649E"/>
    <w:rsid w:val="0013003E"/>
    <w:rsid w:val="00130E59"/>
    <w:rsid w:val="00131BA6"/>
    <w:rsid w:val="00131D21"/>
    <w:rsid w:val="00131D40"/>
    <w:rsid w:val="001326CD"/>
    <w:rsid w:val="00132D73"/>
    <w:rsid w:val="00132F38"/>
    <w:rsid w:val="00133DFC"/>
    <w:rsid w:val="00134102"/>
    <w:rsid w:val="00134156"/>
    <w:rsid w:val="00134AA8"/>
    <w:rsid w:val="00135BA0"/>
    <w:rsid w:val="00136DA3"/>
    <w:rsid w:val="00143A32"/>
    <w:rsid w:val="00143B63"/>
    <w:rsid w:val="001445BC"/>
    <w:rsid w:val="001449C8"/>
    <w:rsid w:val="00144AB9"/>
    <w:rsid w:val="00150C1C"/>
    <w:rsid w:val="00150F0E"/>
    <w:rsid w:val="00150F4C"/>
    <w:rsid w:val="0015153C"/>
    <w:rsid w:val="001516E1"/>
    <w:rsid w:val="00156F84"/>
    <w:rsid w:val="00157DDB"/>
    <w:rsid w:val="001611D5"/>
    <w:rsid w:val="0016470F"/>
    <w:rsid w:val="00166B73"/>
    <w:rsid w:val="001670A9"/>
    <w:rsid w:val="00170F72"/>
    <w:rsid w:val="00171DAC"/>
    <w:rsid w:val="00172F6C"/>
    <w:rsid w:val="0017387B"/>
    <w:rsid w:val="00173E0D"/>
    <w:rsid w:val="00173F0D"/>
    <w:rsid w:val="00174269"/>
    <w:rsid w:val="001743E2"/>
    <w:rsid w:val="001753B3"/>
    <w:rsid w:val="00180E89"/>
    <w:rsid w:val="001811C1"/>
    <w:rsid w:val="00182735"/>
    <w:rsid w:val="00183D61"/>
    <w:rsid w:val="0018405F"/>
    <w:rsid w:val="00185806"/>
    <w:rsid w:val="00186827"/>
    <w:rsid w:val="001928BB"/>
    <w:rsid w:val="00193C96"/>
    <w:rsid w:val="00193F0F"/>
    <w:rsid w:val="0019618D"/>
    <w:rsid w:val="001965C5"/>
    <w:rsid w:val="001967BF"/>
    <w:rsid w:val="001A03C3"/>
    <w:rsid w:val="001A0417"/>
    <w:rsid w:val="001A16E4"/>
    <w:rsid w:val="001A1BA8"/>
    <w:rsid w:val="001A31C9"/>
    <w:rsid w:val="001A337A"/>
    <w:rsid w:val="001A453A"/>
    <w:rsid w:val="001A4C2A"/>
    <w:rsid w:val="001A7380"/>
    <w:rsid w:val="001A7518"/>
    <w:rsid w:val="001B339C"/>
    <w:rsid w:val="001B35DB"/>
    <w:rsid w:val="001B4855"/>
    <w:rsid w:val="001B55A0"/>
    <w:rsid w:val="001B6DE3"/>
    <w:rsid w:val="001B7AD8"/>
    <w:rsid w:val="001B7C2F"/>
    <w:rsid w:val="001C3D2B"/>
    <w:rsid w:val="001C7700"/>
    <w:rsid w:val="001C7DA8"/>
    <w:rsid w:val="001D08CC"/>
    <w:rsid w:val="001D0CE9"/>
    <w:rsid w:val="001D3C5F"/>
    <w:rsid w:val="001D3C8E"/>
    <w:rsid w:val="001D425B"/>
    <w:rsid w:val="001D6CE4"/>
    <w:rsid w:val="001D7FCE"/>
    <w:rsid w:val="001E21FF"/>
    <w:rsid w:val="001E2A80"/>
    <w:rsid w:val="001E4A6B"/>
    <w:rsid w:val="001E5373"/>
    <w:rsid w:val="001E7E06"/>
    <w:rsid w:val="001F0ABD"/>
    <w:rsid w:val="001F129E"/>
    <w:rsid w:val="001F167A"/>
    <w:rsid w:val="001F255D"/>
    <w:rsid w:val="001F275A"/>
    <w:rsid w:val="001F34A5"/>
    <w:rsid w:val="001F3796"/>
    <w:rsid w:val="001F6A69"/>
    <w:rsid w:val="001F72AB"/>
    <w:rsid w:val="00201A3E"/>
    <w:rsid w:val="002020D9"/>
    <w:rsid w:val="00202B87"/>
    <w:rsid w:val="002043A2"/>
    <w:rsid w:val="002051FD"/>
    <w:rsid w:val="0020567F"/>
    <w:rsid w:val="00205FA4"/>
    <w:rsid w:val="00206017"/>
    <w:rsid w:val="002066FB"/>
    <w:rsid w:val="00206D92"/>
    <w:rsid w:val="00207CA1"/>
    <w:rsid w:val="002107FC"/>
    <w:rsid w:val="00211D77"/>
    <w:rsid w:val="0021281E"/>
    <w:rsid w:val="0021581E"/>
    <w:rsid w:val="002178A5"/>
    <w:rsid w:val="00220F63"/>
    <w:rsid w:val="00221AAA"/>
    <w:rsid w:val="00223ED7"/>
    <w:rsid w:val="00224996"/>
    <w:rsid w:val="002250D8"/>
    <w:rsid w:val="00226BEB"/>
    <w:rsid w:val="0023072C"/>
    <w:rsid w:val="00232385"/>
    <w:rsid w:val="002344B3"/>
    <w:rsid w:val="0023756C"/>
    <w:rsid w:val="00237AB8"/>
    <w:rsid w:val="002405E4"/>
    <w:rsid w:val="0024255F"/>
    <w:rsid w:val="00242C75"/>
    <w:rsid w:val="0024483E"/>
    <w:rsid w:val="0024525F"/>
    <w:rsid w:val="0024530C"/>
    <w:rsid w:val="00245529"/>
    <w:rsid w:val="00245920"/>
    <w:rsid w:val="00245F00"/>
    <w:rsid w:val="00246D33"/>
    <w:rsid w:val="00246D5E"/>
    <w:rsid w:val="002501FE"/>
    <w:rsid w:val="00250DF9"/>
    <w:rsid w:val="002528B0"/>
    <w:rsid w:val="00253B03"/>
    <w:rsid w:val="00255A3B"/>
    <w:rsid w:val="00255E4E"/>
    <w:rsid w:val="00255F2F"/>
    <w:rsid w:val="00255FBB"/>
    <w:rsid w:val="00260D29"/>
    <w:rsid w:val="00260E7C"/>
    <w:rsid w:val="00262400"/>
    <w:rsid w:val="00263567"/>
    <w:rsid w:val="0026456F"/>
    <w:rsid w:val="00265036"/>
    <w:rsid w:val="00265C47"/>
    <w:rsid w:val="0026637A"/>
    <w:rsid w:val="00266CAB"/>
    <w:rsid w:val="00270951"/>
    <w:rsid w:val="00281094"/>
    <w:rsid w:val="00283C58"/>
    <w:rsid w:val="00285032"/>
    <w:rsid w:val="00285154"/>
    <w:rsid w:val="00285211"/>
    <w:rsid w:val="00285C5F"/>
    <w:rsid w:val="00285EEB"/>
    <w:rsid w:val="00286366"/>
    <w:rsid w:val="00286B69"/>
    <w:rsid w:val="0028723C"/>
    <w:rsid w:val="00290BC6"/>
    <w:rsid w:val="00291D11"/>
    <w:rsid w:val="002934DD"/>
    <w:rsid w:val="002938C0"/>
    <w:rsid w:val="00294AD5"/>
    <w:rsid w:val="00294EE1"/>
    <w:rsid w:val="0029557B"/>
    <w:rsid w:val="0029677A"/>
    <w:rsid w:val="002A1A4E"/>
    <w:rsid w:val="002B1FAA"/>
    <w:rsid w:val="002B2E14"/>
    <w:rsid w:val="002B4A0C"/>
    <w:rsid w:val="002B6907"/>
    <w:rsid w:val="002B71D4"/>
    <w:rsid w:val="002B778C"/>
    <w:rsid w:val="002B7B90"/>
    <w:rsid w:val="002C0D92"/>
    <w:rsid w:val="002C1C99"/>
    <w:rsid w:val="002C2A37"/>
    <w:rsid w:val="002C359F"/>
    <w:rsid w:val="002C47BA"/>
    <w:rsid w:val="002C7ACB"/>
    <w:rsid w:val="002D05C2"/>
    <w:rsid w:val="002D0AC6"/>
    <w:rsid w:val="002D1C1A"/>
    <w:rsid w:val="002D2B9F"/>
    <w:rsid w:val="002D3368"/>
    <w:rsid w:val="002D3A0A"/>
    <w:rsid w:val="002D5858"/>
    <w:rsid w:val="002E1C62"/>
    <w:rsid w:val="002E3B20"/>
    <w:rsid w:val="002E50EA"/>
    <w:rsid w:val="002E5FFF"/>
    <w:rsid w:val="002E6EFF"/>
    <w:rsid w:val="002F05E2"/>
    <w:rsid w:val="002F0B17"/>
    <w:rsid w:val="002F2A25"/>
    <w:rsid w:val="002F3013"/>
    <w:rsid w:val="002F4943"/>
    <w:rsid w:val="002F4C78"/>
    <w:rsid w:val="002F6D82"/>
    <w:rsid w:val="002F6DB6"/>
    <w:rsid w:val="002F6FD4"/>
    <w:rsid w:val="002F78B9"/>
    <w:rsid w:val="002F79E8"/>
    <w:rsid w:val="0030189B"/>
    <w:rsid w:val="003024A3"/>
    <w:rsid w:val="003033B8"/>
    <w:rsid w:val="003033FE"/>
    <w:rsid w:val="0030597E"/>
    <w:rsid w:val="00306E2B"/>
    <w:rsid w:val="00307993"/>
    <w:rsid w:val="00310342"/>
    <w:rsid w:val="00310482"/>
    <w:rsid w:val="00310D25"/>
    <w:rsid w:val="00316655"/>
    <w:rsid w:val="003171C5"/>
    <w:rsid w:val="00317873"/>
    <w:rsid w:val="00317F2A"/>
    <w:rsid w:val="003219B1"/>
    <w:rsid w:val="0032274E"/>
    <w:rsid w:val="00322A24"/>
    <w:rsid w:val="003239A9"/>
    <w:rsid w:val="0032424B"/>
    <w:rsid w:val="003250C3"/>
    <w:rsid w:val="00325DF9"/>
    <w:rsid w:val="00326F7E"/>
    <w:rsid w:val="00327BA3"/>
    <w:rsid w:val="0033117D"/>
    <w:rsid w:val="003330EF"/>
    <w:rsid w:val="003352D9"/>
    <w:rsid w:val="00336D8E"/>
    <w:rsid w:val="0034358E"/>
    <w:rsid w:val="00343E86"/>
    <w:rsid w:val="003451AC"/>
    <w:rsid w:val="00345D90"/>
    <w:rsid w:val="00351FB6"/>
    <w:rsid w:val="00352F42"/>
    <w:rsid w:val="00353077"/>
    <w:rsid w:val="0035332A"/>
    <w:rsid w:val="003617E4"/>
    <w:rsid w:val="00363749"/>
    <w:rsid w:val="00364658"/>
    <w:rsid w:val="00367758"/>
    <w:rsid w:val="00373590"/>
    <w:rsid w:val="00375922"/>
    <w:rsid w:val="00376C9A"/>
    <w:rsid w:val="00376F45"/>
    <w:rsid w:val="00381530"/>
    <w:rsid w:val="0038243E"/>
    <w:rsid w:val="00383957"/>
    <w:rsid w:val="00383D09"/>
    <w:rsid w:val="00384FE0"/>
    <w:rsid w:val="00385414"/>
    <w:rsid w:val="00385E0E"/>
    <w:rsid w:val="00392810"/>
    <w:rsid w:val="00393C85"/>
    <w:rsid w:val="00397508"/>
    <w:rsid w:val="00397AE3"/>
    <w:rsid w:val="003A0DD6"/>
    <w:rsid w:val="003A259C"/>
    <w:rsid w:val="003A2E67"/>
    <w:rsid w:val="003A5044"/>
    <w:rsid w:val="003B0EED"/>
    <w:rsid w:val="003B238E"/>
    <w:rsid w:val="003B2412"/>
    <w:rsid w:val="003B2E2B"/>
    <w:rsid w:val="003B3AD9"/>
    <w:rsid w:val="003B3FF8"/>
    <w:rsid w:val="003B42A9"/>
    <w:rsid w:val="003B4312"/>
    <w:rsid w:val="003B77B2"/>
    <w:rsid w:val="003B792F"/>
    <w:rsid w:val="003C0513"/>
    <w:rsid w:val="003C14DB"/>
    <w:rsid w:val="003C36BE"/>
    <w:rsid w:val="003C416A"/>
    <w:rsid w:val="003C4AD1"/>
    <w:rsid w:val="003D0237"/>
    <w:rsid w:val="003D205B"/>
    <w:rsid w:val="003D3C68"/>
    <w:rsid w:val="003D5074"/>
    <w:rsid w:val="003D529F"/>
    <w:rsid w:val="003D5F48"/>
    <w:rsid w:val="003D66FA"/>
    <w:rsid w:val="003D7124"/>
    <w:rsid w:val="003E11BD"/>
    <w:rsid w:val="003E14D5"/>
    <w:rsid w:val="003E1717"/>
    <w:rsid w:val="003E2D0A"/>
    <w:rsid w:val="003E463F"/>
    <w:rsid w:val="003E56A4"/>
    <w:rsid w:val="003E594F"/>
    <w:rsid w:val="003E7883"/>
    <w:rsid w:val="003F2971"/>
    <w:rsid w:val="003F2B64"/>
    <w:rsid w:val="003F384E"/>
    <w:rsid w:val="003F4F72"/>
    <w:rsid w:val="003F6F1A"/>
    <w:rsid w:val="003F7BD2"/>
    <w:rsid w:val="00400740"/>
    <w:rsid w:val="004015B4"/>
    <w:rsid w:val="00402BAD"/>
    <w:rsid w:val="00403D73"/>
    <w:rsid w:val="0040430B"/>
    <w:rsid w:val="00405849"/>
    <w:rsid w:val="004070B2"/>
    <w:rsid w:val="00407383"/>
    <w:rsid w:val="00411399"/>
    <w:rsid w:val="00411EC3"/>
    <w:rsid w:val="004124AE"/>
    <w:rsid w:val="00416335"/>
    <w:rsid w:val="004206D2"/>
    <w:rsid w:val="0042153F"/>
    <w:rsid w:val="004219B3"/>
    <w:rsid w:val="00421CC0"/>
    <w:rsid w:val="00423937"/>
    <w:rsid w:val="004240F3"/>
    <w:rsid w:val="00425613"/>
    <w:rsid w:val="00425808"/>
    <w:rsid w:val="00427424"/>
    <w:rsid w:val="004321C8"/>
    <w:rsid w:val="004324A7"/>
    <w:rsid w:val="004331E7"/>
    <w:rsid w:val="00434057"/>
    <w:rsid w:val="004367AD"/>
    <w:rsid w:val="00436B7F"/>
    <w:rsid w:val="00441785"/>
    <w:rsid w:val="00442D4F"/>
    <w:rsid w:val="004460AA"/>
    <w:rsid w:val="00446BEC"/>
    <w:rsid w:val="00447835"/>
    <w:rsid w:val="00451F20"/>
    <w:rsid w:val="00452F39"/>
    <w:rsid w:val="004537E2"/>
    <w:rsid w:val="00453E83"/>
    <w:rsid w:val="004568A6"/>
    <w:rsid w:val="00456DBF"/>
    <w:rsid w:val="00457245"/>
    <w:rsid w:val="0046111D"/>
    <w:rsid w:val="00461838"/>
    <w:rsid w:val="00462045"/>
    <w:rsid w:val="00463B3D"/>
    <w:rsid w:val="00463B53"/>
    <w:rsid w:val="004642C1"/>
    <w:rsid w:val="00464ACD"/>
    <w:rsid w:val="00464EA3"/>
    <w:rsid w:val="00465BF2"/>
    <w:rsid w:val="004736DF"/>
    <w:rsid w:val="00476304"/>
    <w:rsid w:val="00480231"/>
    <w:rsid w:val="00482225"/>
    <w:rsid w:val="0048238D"/>
    <w:rsid w:val="004824F5"/>
    <w:rsid w:val="00483CC3"/>
    <w:rsid w:val="00484678"/>
    <w:rsid w:val="0048646D"/>
    <w:rsid w:val="00487AF8"/>
    <w:rsid w:val="004907C2"/>
    <w:rsid w:val="00490B4F"/>
    <w:rsid w:val="00494CD2"/>
    <w:rsid w:val="00495166"/>
    <w:rsid w:val="00496ADB"/>
    <w:rsid w:val="00497D6B"/>
    <w:rsid w:val="004A0118"/>
    <w:rsid w:val="004A1972"/>
    <w:rsid w:val="004A2A51"/>
    <w:rsid w:val="004A2BF0"/>
    <w:rsid w:val="004A332C"/>
    <w:rsid w:val="004A34EA"/>
    <w:rsid w:val="004A3813"/>
    <w:rsid w:val="004A3EE8"/>
    <w:rsid w:val="004A4C7B"/>
    <w:rsid w:val="004A4FAB"/>
    <w:rsid w:val="004A5F5A"/>
    <w:rsid w:val="004A7CB4"/>
    <w:rsid w:val="004B35B6"/>
    <w:rsid w:val="004B3B47"/>
    <w:rsid w:val="004B50A5"/>
    <w:rsid w:val="004B683C"/>
    <w:rsid w:val="004B7314"/>
    <w:rsid w:val="004C0C5C"/>
    <w:rsid w:val="004C0CC2"/>
    <w:rsid w:val="004C0E3F"/>
    <w:rsid w:val="004C4001"/>
    <w:rsid w:val="004C5328"/>
    <w:rsid w:val="004C59CA"/>
    <w:rsid w:val="004C6A2A"/>
    <w:rsid w:val="004C7452"/>
    <w:rsid w:val="004C7998"/>
    <w:rsid w:val="004C7D54"/>
    <w:rsid w:val="004D0ED1"/>
    <w:rsid w:val="004D3484"/>
    <w:rsid w:val="004D51D3"/>
    <w:rsid w:val="004D678E"/>
    <w:rsid w:val="004E1CBF"/>
    <w:rsid w:val="004E70E1"/>
    <w:rsid w:val="004E71F2"/>
    <w:rsid w:val="004E775F"/>
    <w:rsid w:val="004E78F2"/>
    <w:rsid w:val="004F3D84"/>
    <w:rsid w:val="004F4759"/>
    <w:rsid w:val="004F53F5"/>
    <w:rsid w:val="004F5ED2"/>
    <w:rsid w:val="004F6AFB"/>
    <w:rsid w:val="0050053D"/>
    <w:rsid w:val="00500CE5"/>
    <w:rsid w:val="00501117"/>
    <w:rsid w:val="00502579"/>
    <w:rsid w:val="00503010"/>
    <w:rsid w:val="00503363"/>
    <w:rsid w:val="00503967"/>
    <w:rsid w:val="005117D1"/>
    <w:rsid w:val="005127B1"/>
    <w:rsid w:val="00514383"/>
    <w:rsid w:val="0051492D"/>
    <w:rsid w:val="0051511B"/>
    <w:rsid w:val="00515824"/>
    <w:rsid w:val="00515857"/>
    <w:rsid w:val="00515B6F"/>
    <w:rsid w:val="00515C30"/>
    <w:rsid w:val="00516036"/>
    <w:rsid w:val="00521195"/>
    <w:rsid w:val="005218B6"/>
    <w:rsid w:val="005227A9"/>
    <w:rsid w:val="00526B9A"/>
    <w:rsid w:val="00527A59"/>
    <w:rsid w:val="00531559"/>
    <w:rsid w:val="00532891"/>
    <w:rsid w:val="00534388"/>
    <w:rsid w:val="0053448A"/>
    <w:rsid w:val="00534611"/>
    <w:rsid w:val="00535A1C"/>
    <w:rsid w:val="00536238"/>
    <w:rsid w:val="00536FE3"/>
    <w:rsid w:val="00537850"/>
    <w:rsid w:val="0054158B"/>
    <w:rsid w:val="00543F82"/>
    <w:rsid w:val="00545104"/>
    <w:rsid w:val="0054520A"/>
    <w:rsid w:val="0054611C"/>
    <w:rsid w:val="005470C6"/>
    <w:rsid w:val="005473FE"/>
    <w:rsid w:val="00550262"/>
    <w:rsid w:val="00550DF8"/>
    <w:rsid w:val="00550ED2"/>
    <w:rsid w:val="0055117F"/>
    <w:rsid w:val="005520E1"/>
    <w:rsid w:val="0055300D"/>
    <w:rsid w:val="00554AFF"/>
    <w:rsid w:val="0056003B"/>
    <w:rsid w:val="0056085E"/>
    <w:rsid w:val="00561C2B"/>
    <w:rsid w:val="0056243A"/>
    <w:rsid w:val="00562EC3"/>
    <w:rsid w:val="00563AC2"/>
    <w:rsid w:val="00564239"/>
    <w:rsid w:val="00565E5A"/>
    <w:rsid w:val="00567F0C"/>
    <w:rsid w:val="005708BC"/>
    <w:rsid w:val="00570AD3"/>
    <w:rsid w:val="005764F0"/>
    <w:rsid w:val="00576C39"/>
    <w:rsid w:val="00577CA5"/>
    <w:rsid w:val="005802E3"/>
    <w:rsid w:val="00581903"/>
    <w:rsid w:val="00583349"/>
    <w:rsid w:val="005855C0"/>
    <w:rsid w:val="005861AC"/>
    <w:rsid w:val="00591CA5"/>
    <w:rsid w:val="005922A8"/>
    <w:rsid w:val="00594323"/>
    <w:rsid w:val="005952A0"/>
    <w:rsid w:val="00596C8F"/>
    <w:rsid w:val="005A04DF"/>
    <w:rsid w:val="005A1782"/>
    <w:rsid w:val="005A2231"/>
    <w:rsid w:val="005A31D5"/>
    <w:rsid w:val="005A3A45"/>
    <w:rsid w:val="005A54DA"/>
    <w:rsid w:val="005A56EA"/>
    <w:rsid w:val="005A5ACD"/>
    <w:rsid w:val="005A6BF2"/>
    <w:rsid w:val="005A6E8C"/>
    <w:rsid w:val="005A72FC"/>
    <w:rsid w:val="005A7E4F"/>
    <w:rsid w:val="005A7E52"/>
    <w:rsid w:val="005B08CE"/>
    <w:rsid w:val="005B330A"/>
    <w:rsid w:val="005B4A29"/>
    <w:rsid w:val="005B639C"/>
    <w:rsid w:val="005B667C"/>
    <w:rsid w:val="005C2196"/>
    <w:rsid w:val="005C2706"/>
    <w:rsid w:val="005C2B0C"/>
    <w:rsid w:val="005C3316"/>
    <w:rsid w:val="005C4AE8"/>
    <w:rsid w:val="005C5BED"/>
    <w:rsid w:val="005C672B"/>
    <w:rsid w:val="005C6EA2"/>
    <w:rsid w:val="005C7A63"/>
    <w:rsid w:val="005D4214"/>
    <w:rsid w:val="005D5AF1"/>
    <w:rsid w:val="005D772A"/>
    <w:rsid w:val="005E1EBF"/>
    <w:rsid w:val="005E3D71"/>
    <w:rsid w:val="005E483D"/>
    <w:rsid w:val="005F275C"/>
    <w:rsid w:val="005F3415"/>
    <w:rsid w:val="005F381A"/>
    <w:rsid w:val="005F42F0"/>
    <w:rsid w:val="005F6BF9"/>
    <w:rsid w:val="005F7B95"/>
    <w:rsid w:val="00600D8C"/>
    <w:rsid w:val="0060155B"/>
    <w:rsid w:val="00601AEC"/>
    <w:rsid w:val="00603712"/>
    <w:rsid w:val="0060391C"/>
    <w:rsid w:val="00603B93"/>
    <w:rsid w:val="00603D13"/>
    <w:rsid w:val="006044FB"/>
    <w:rsid w:val="00605C58"/>
    <w:rsid w:val="00606681"/>
    <w:rsid w:val="00606BAD"/>
    <w:rsid w:val="0060700B"/>
    <w:rsid w:val="00610C34"/>
    <w:rsid w:val="00611982"/>
    <w:rsid w:val="00615473"/>
    <w:rsid w:val="00615BBC"/>
    <w:rsid w:val="006172CB"/>
    <w:rsid w:val="00620256"/>
    <w:rsid w:val="00620BD9"/>
    <w:rsid w:val="00620E30"/>
    <w:rsid w:val="0062109D"/>
    <w:rsid w:val="0062405F"/>
    <w:rsid w:val="006243DC"/>
    <w:rsid w:val="0062500E"/>
    <w:rsid w:val="0062604C"/>
    <w:rsid w:val="006311C7"/>
    <w:rsid w:val="0063158C"/>
    <w:rsid w:val="00632330"/>
    <w:rsid w:val="00632C02"/>
    <w:rsid w:val="006352C6"/>
    <w:rsid w:val="00636A03"/>
    <w:rsid w:val="00640811"/>
    <w:rsid w:val="00641CDF"/>
    <w:rsid w:val="00642369"/>
    <w:rsid w:val="00643398"/>
    <w:rsid w:val="006441E5"/>
    <w:rsid w:val="006449DF"/>
    <w:rsid w:val="0064544F"/>
    <w:rsid w:val="00647923"/>
    <w:rsid w:val="006504F4"/>
    <w:rsid w:val="00650A1D"/>
    <w:rsid w:val="00650BA3"/>
    <w:rsid w:val="00654DA5"/>
    <w:rsid w:val="00654FC3"/>
    <w:rsid w:val="00657189"/>
    <w:rsid w:val="00657D03"/>
    <w:rsid w:val="00660014"/>
    <w:rsid w:val="006612D3"/>
    <w:rsid w:val="00662A29"/>
    <w:rsid w:val="00664469"/>
    <w:rsid w:val="006645A2"/>
    <w:rsid w:val="00665766"/>
    <w:rsid w:val="00667E80"/>
    <w:rsid w:val="006703C7"/>
    <w:rsid w:val="00674986"/>
    <w:rsid w:val="00676197"/>
    <w:rsid w:val="00677897"/>
    <w:rsid w:val="00682E6E"/>
    <w:rsid w:val="00683877"/>
    <w:rsid w:val="00683E22"/>
    <w:rsid w:val="006842FA"/>
    <w:rsid w:val="006843C6"/>
    <w:rsid w:val="0068479D"/>
    <w:rsid w:val="00691493"/>
    <w:rsid w:val="00692BFC"/>
    <w:rsid w:val="006932D6"/>
    <w:rsid w:val="006A3597"/>
    <w:rsid w:val="006A5371"/>
    <w:rsid w:val="006A5D0F"/>
    <w:rsid w:val="006A6271"/>
    <w:rsid w:val="006A6852"/>
    <w:rsid w:val="006A6CB0"/>
    <w:rsid w:val="006A7322"/>
    <w:rsid w:val="006B1586"/>
    <w:rsid w:val="006B35C1"/>
    <w:rsid w:val="006B5156"/>
    <w:rsid w:val="006B61C1"/>
    <w:rsid w:val="006B649C"/>
    <w:rsid w:val="006B6B44"/>
    <w:rsid w:val="006B7232"/>
    <w:rsid w:val="006B7E82"/>
    <w:rsid w:val="006C0441"/>
    <w:rsid w:val="006C099F"/>
    <w:rsid w:val="006C0E89"/>
    <w:rsid w:val="006C22B9"/>
    <w:rsid w:val="006C3C18"/>
    <w:rsid w:val="006C3C88"/>
    <w:rsid w:val="006C4620"/>
    <w:rsid w:val="006C5830"/>
    <w:rsid w:val="006C5C90"/>
    <w:rsid w:val="006C766F"/>
    <w:rsid w:val="006C7765"/>
    <w:rsid w:val="006D1B6B"/>
    <w:rsid w:val="006D3D8C"/>
    <w:rsid w:val="006D6A54"/>
    <w:rsid w:val="006D74DB"/>
    <w:rsid w:val="006E0B5F"/>
    <w:rsid w:val="006E1663"/>
    <w:rsid w:val="006E2156"/>
    <w:rsid w:val="006E31D3"/>
    <w:rsid w:val="006E4338"/>
    <w:rsid w:val="006E5764"/>
    <w:rsid w:val="006E704B"/>
    <w:rsid w:val="006E7D59"/>
    <w:rsid w:val="006F007D"/>
    <w:rsid w:val="006F33E5"/>
    <w:rsid w:val="006F39A7"/>
    <w:rsid w:val="006F3F94"/>
    <w:rsid w:val="006F7245"/>
    <w:rsid w:val="006F7DD1"/>
    <w:rsid w:val="00701A00"/>
    <w:rsid w:val="00703671"/>
    <w:rsid w:val="0070463D"/>
    <w:rsid w:val="00706B61"/>
    <w:rsid w:val="00706E63"/>
    <w:rsid w:val="00711340"/>
    <w:rsid w:val="00712253"/>
    <w:rsid w:val="007134A2"/>
    <w:rsid w:val="00714F4C"/>
    <w:rsid w:val="0071516D"/>
    <w:rsid w:val="00716435"/>
    <w:rsid w:val="0071755B"/>
    <w:rsid w:val="00717B09"/>
    <w:rsid w:val="007205C5"/>
    <w:rsid w:val="00720C03"/>
    <w:rsid w:val="0072108B"/>
    <w:rsid w:val="00721EB5"/>
    <w:rsid w:val="00724B3E"/>
    <w:rsid w:val="0072505C"/>
    <w:rsid w:val="00725B37"/>
    <w:rsid w:val="00726188"/>
    <w:rsid w:val="00726240"/>
    <w:rsid w:val="00726F77"/>
    <w:rsid w:val="00730108"/>
    <w:rsid w:val="007301FC"/>
    <w:rsid w:val="00732656"/>
    <w:rsid w:val="00733419"/>
    <w:rsid w:val="00733D25"/>
    <w:rsid w:val="00741488"/>
    <w:rsid w:val="00742DA1"/>
    <w:rsid w:val="00746FC4"/>
    <w:rsid w:val="007507F9"/>
    <w:rsid w:val="007535B0"/>
    <w:rsid w:val="00753E0B"/>
    <w:rsid w:val="00753FB8"/>
    <w:rsid w:val="00755E2A"/>
    <w:rsid w:val="00760C94"/>
    <w:rsid w:val="00762BDD"/>
    <w:rsid w:val="00764461"/>
    <w:rsid w:val="0076451F"/>
    <w:rsid w:val="0076489E"/>
    <w:rsid w:val="00765167"/>
    <w:rsid w:val="00770D66"/>
    <w:rsid w:val="0077126D"/>
    <w:rsid w:val="00773716"/>
    <w:rsid w:val="00775BAC"/>
    <w:rsid w:val="007801FC"/>
    <w:rsid w:val="00782B80"/>
    <w:rsid w:val="00782C18"/>
    <w:rsid w:val="00782EF3"/>
    <w:rsid w:val="0078386D"/>
    <w:rsid w:val="00784268"/>
    <w:rsid w:val="00784B9C"/>
    <w:rsid w:val="007852A1"/>
    <w:rsid w:val="00792041"/>
    <w:rsid w:val="0079291D"/>
    <w:rsid w:val="007930E5"/>
    <w:rsid w:val="007930E8"/>
    <w:rsid w:val="00793A08"/>
    <w:rsid w:val="007958B9"/>
    <w:rsid w:val="0079757E"/>
    <w:rsid w:val="00797E64"/>
    <w:rsid w:val="007A09EC"/>
    <w:rsid w:val="007A1391"/>
    <w:rsid w:val="007A2B86"/>
    <w:rsid w:val="007A37E2"/>
    <w:rsid w:val="007A3944"/>
    <w:rsid w:val="007A3BC9"/>
    <w:rsid w:val="007A4840"/>
    <w:rsid w:val="007A4F39"/>
    <w:rsid w:val="007A59C0"/>
    <w:rsid w:val="007A5C5B"/>
    <w:rsid w:val="007A747A"/>
    <w:rsid w:val="007A794A"/>
    <w:rsid w:val="007A7C03"/>
    <w:rsid w:val="007A7F44"/>
    <w:rsid w:val="007B246E"/>
    <w:rsid w:val="007B3B02"/>
    <w:rsid w:val="007B4611"/>
    <w:rsid w:val="007B4AA2"/>
    <w:rsid w:val="007C0231"/>
    <w:rsid w:val="007C0889"/>
    <w:rsid w:val="007C1492"/>
    <w:rsid w:val="007C26A6"/>
    <w:rsid w:val="007C4568"/>
    <w:rsid w:val="007C699A"/>
    <w:rsid w:val="007D0190"/>
    <w:rsid w:val="007D05DD"/>
    <w:rsid w:val="007D0E02"/>
    <w:rsid w:val="007D172B"/>
    <w:rsid w:val="007D290F"/>
    <w:rsid w:val="007D5F43"/>
    <w:rsid w:val="007D7562"/>
    <w:rsid w:val="007E183E"/>
    <w:rsid w:val="007E1E2F"/>
    <w:rsid w:val="007E4093"/>
    <w:rsid w:val="007E71DC"/>
    <w:rsid w:val="007F1CCE"/>
    <w:rsid w:val="007F2447"/>
    <w:rsid w:val="007F3044"/>
    <w:rsid w:val="007F3123"/>
    <w:rsid w:val="007F4199"/>
    <w:rsid w:val="007F547D"/>
    <w:rsid w:val="007F6C97"/>
    <w:rsid w:val="00802657"/>
    <w:rsid w:val="00802F21"/>
    <w:rsid w:val="00803A37"/>
    <w:rsid w:val="008059DA"/>
    <w:rsid w:val="00806C34"/>
    <w:rsid w:val="0081117B"/>
    <w:rsid w:val="00811238"/>
    <w:rsid w:val="0081169B"/>
    <w:rsid w:val="0081550F"/>
    <w:rsid w:val="00815AC0"/>
    <w:rsid w:val="00816325"/>
    <w:rsid w:val="00817244"/>
    <w:rsid w:val="0081728E"/>
    <w:rsid w:val="008204BD"/>
    <w:rsid w:val="00821613"/>
    <w:rsid w:val="008230DF"/>
    <w:rsid w:val="00823148"/>
    <w:rsid w:val="008238B6"/>
    <w:rsid w:val="0082413B"/>
    <w:rsid w:val="00824500"/>
    <w:rsid w:val="00825D62"/>
    <w:rsid w:val="00827B1D"/>
    <w:rsid w:val="00830FD0"/>
    <w:rsid w:val="00831E33"/>
    <w:rsid w:val="0083236B"/>
    <w:rsid w:val="0083388B"/>
    <w:rsid w:val="008347C1"/>
    <w:rsid w:val="00836D05"/>
    <w:rsid w:val="00837C04"/>
    <w:rsid w:val="008416BB"/>
    <w:rsid w:val="00841934"/>
    <w:rsid w:val="00842D55"/>
    <w:rsid w:val="00843260"/>
    <w:rsid w:val="008440AA"/>
    <w:rsid w:val="008443B5"/>
    <w:rsid w:val="008463E3"/>
    <w:rsid w:val="00847FAA"/>
    <w:rsid w:val="008508B2"/>
    <w:rsid w:val="008510D7"/>
    <w:rsid w:val="0085144F"/>
    <w:rsid w:val="008540FB"/>
    <w:rsid w:val="00854AE6"/>
    <w:rsid w:val="0085782F"/>
    <w:rsid w:val="00857D44"/>
    <w:rsid w:val="00861F22"/>
    <w:rsid w:val="00861FE9"/>
    <w:rsid w:val="0086233D"/>
    <w:rsid w:val="00863F3D"/>
    <w:rsid w:val="00865BEB"/>
    <w:rsid w:val="008702DA"/>
    <w:rsid w:val="00871E71"/>
    <w:rsid w:val="00874E67"/>
    <w:rsid w:val="00876076"/>
    <w:rsid w:val="00876BA8"/>
    <w:rsid w:val="00876BF3"/>
    <w:rsid w:val="00877AEC"/>
    <w:rsid w:val="00877DA9"/>
    <w:rsid w:val="00880BCD"/>
    <w:rsid w:val="00881C1C"/>
    <w:rsid w:val="00883DB4"/>
    <w:rsid w:val="00886A7A"/>
    <w:rsid w:val="008878D0"/>
    <w:rsid w:val="0089051E"/>
    <w:rsid w:val="00890CA1"/>
    <w:rsid w:val="0089153E"/>
    <w:rsid w:val="00892AB1"/>
    <w:rsid w:val="00897770"/>
    <w:rsid w:val="00897B43"/>
    <w:rsid w:val="00897F59"/>
    <w:rsid w:val="00897FA9"/>
    <w:rsid w:val="008A049B"/>
    <w:rsid w:val="008A07E5"/>
    <w:rsid w:val="008A2378"/>
    <w:rsid w:val="008A2C07"/>
    <w:rsid w:val="008A3320"/>
    <w:rsid w:val="008A5999"/>
    <w:rsid w:val="008A60EF"/>
    <w:rsid w:val="008A61A2"/>
    <w:rsid w:val="008A6206"/>
    <w:rsid w:val="008A64A7"/>
    <w:rsid w:val="008A78D0"/>
    <w:rsid w:val="008B2FEF"/>
    <w:rsid w:val="008B3E9C"/>
    <w:rsid w:val="008B6789"/>
    <w:rsid w:val="008B6919"/>
    <w:rsid w:val="008B7F95"/>
    <w:rsid w:val="008C1BE2"/>
    <w:rsid w:val="008C1C25"/>
    <w:rsid w:val="008C4CDD"/>
    <w:rsid w:val="008C5213"/>
    <w:rsid w:val="008C5CA7"/>
    <w:rsid w:val="008C5CB2"/>
    <w:rsid w:val="008C69EB"/>
    <w:rsid w:val="008C73E5"/>
    <w:rsid w:val="008D10A2"/>
    <w:rsid w:val="008D1C96"/>
    <w:rsid w:val="008D35C5"/>
    <w:rsid w:val="008D4613"/>
    <w:rsid w:val="008D4BE4"/>
    <w:rsid w:val="008D51A6"/>
    <w:rsid w:val="008D54D7"/>
    <w:rsid w:val="008D60EA"/>
    <w:rsid w:val="008E1701"/>
    <w:rsid w:val="008E28C8"/>
    <w:rsid w:val="008F06EA"/>
    <w:rsid w:val="008F0A1A"/>
    <w:rsid w:val="008F2AF0"/>
    <w:rsid w:val="008F2BF9"/>
    <w:rsid w:val="008F48A4"/>
    <w:rsid w:val="008F67D9"/>
    <w:rsid w:val="008F6CA5"/>
    <w:rsid w:val="008F6E96"/>
    <w:rsid w:val="00900BE0"/>
    <w:rsid w:val="00903285"/>
    <w:rsid w:val="00903A94"/>
    <w:rsid w:val="00903C07"/>
    <w:rsid w:val="00903DE0"/>
    <w:rsid w:val="009046A7"/>
    <w:rsid w:val="00904A3A"/>
    <w:rsid w:val="00904B22"/>
    <w:rsid w:val="00904E06"/>
    <w:rsid w:val="00910BD9"/>
    <w:rsid w:val="009116B1"/>
    <w:rsid w:val="009120C4"/>
    <w:rsid w:val="00912B0D"/>
    <w:rsid w:val="00912FB4"/>
    <w:rsid w:val="00913696"/>
    <w:rsid w:val="009136E9"/>
    <w:rsid w:val="00914675"/>
    <w:rsid w:val="00915EBD"/>
    <w:rsid w:val="00917B50"/>
    <w:rsid w:val="009210FA"/>
    <w:rsid w:val="00922885"/>
    <w:rsid w:val="00922AF6"/>
    <w:rsid w:val="00922F7B"/>
    <w:rsid w:val="009231A0"/>
    <w:rsid w:val="00924E48"/>
    <w:rsid w:val="009255F7"/>
    <w:rsid w:val="00925E62"/>
    <w:rsid w:val="009262A7"/>
    <w:rsid w:val="00930B5D"/>
    <w:rsid w:val="00933098"/>
    <w:rsid w:val="00936914"/>
    <w:rsid w:val="00936A4C"/>
    <w:rsid w:val="0093707E"/>
    <w:rsid w:val="00937C6C"/>
    <w:rsid w:val="00943DB3"/>
    <w:rsid w:val="00944FBE"/>
    <w:rsid w:val="009508A5"/>
    <w:rsid w:val="00954C0E"/>
    <w:rsid w:val="009566C7"/>
    <w:rsid w:val="00956DE9"/>
    <w:rsid w:val="00956DFF"/>
    <w:rsid w:val="00957127"/>
    <w:rsid w:val="00957243"/>
    <w:rsid w:val="00960172"/>
    <w:rsid w:val="0096090D"/>
    <w:rsid w:val="00964B54"/>
    <w:rsid w:val="0096517A"/>
    <w:rsid w:val="0096628A"/>
    <w:rsid w:val="009707FF"/>
    <w:rsid w:val="0097408C"/>
    <w:rsid w:val="00974495"/>
    <w:rsid w:val="0097454A"/>
    <w:rsid w:val="009745F0"/>
    <w:rsid w:val="0097542B"/>
    <w:rsid w:val="00975E13"/>
    <w:rsid w:val="0097698F"/>
    <w:rsid w:val="00976F86"/>
    <w:rsid w:val="0097717F"/>
    <w:rsid w:val="00977A06"/>
    <w:rsid w:val="00984FB8"/>
    <w:rsid w:val="009851D9"/>
    <w:rsid w:val="00987E12"/>
    <w:rsid w:val="00990130"/>
    <w:rsid w:val="009904F1"/>
    <w:rsid w:val="0099285D"/>
    <w:rsid w:val="009948E4"/>
    <w:rsid w:val="0099523C"/>
    <w:rsid w:val="00996621"/>
    <w:rsid w:val="00997D12"/>
    <w:rsid w:val="00997F49"/>
    <w:rsid w:val="009A01C3"/>
    <w:rsid w:val="009A32DF"/>
    <w:rsid w:val="009A4C84"/>
    <w:rsid w:val="009A59F5"/>
    <w:rsid w:val="009A60D4"/>
    <w:rsid w:val="009A664A"/>
    <w:rsid w:val="009B3E0B"/>
    <w:rsid w:val="009B45B5"/>
    <w:rsid w:val="009C1CAC"/>
    <w:rsid w:val="009C2335"/>
    <w:rsid w:val="009C6EA0"/>
    <w:rsid w:val="009C7100"/>
    <w:rsid w:val="009D5009"/>
    <w:rsid w:val="009D74A4"/>
    <w:rsid w:val="009D75E8"/>
    <w:rsid w:val="009D7BA5"/>
    <w:rsid w:val="009E64E5"/>
    <w:rsid w:val="009E73F4"/>
    <w:rsid w:val="009E746B"/>
    <w:rsid w:val="009E7B7F"/>
    <w:rsid w:val="009E7F7B"/>
    <w:rsid w:val="009F08FE"/>
    <w:rsid w:val="009F0C78"/>
    <w:rsid w:val="009F1C1A"/>
    <w:rsid w:val="009F221D"/>
    <w:rsid w:val="009F2E53"/>
    <w:rsid w:val="009F3866"/>
    <w:rsid w:val="009F3897"/>
    <w:rsid w:val="009F3F9C"/>
    <w:rsid w:val="009F4D85"/>
    <w:rsid w:val="009F7094"/>
    <w:rsid w:val="00A00B44"/>
    <w:rsid w:val="00A00B70"/>
    <w:rsid w:val="00A0120F"/>
    <w:rsid w:val="00A0157F"/>
    <w:rsid w:val="00A02CBC"/>
    <w:rsid w:val="00A04604"/>
    <w:rsid w:val="00A0608B"/>
    <w:rsid w:val="00A10323"/>
    <w:rsid w:val="00A10EF7"/>
    <w:rsid w:val="00A11E2D"/>
    <w:rsid w:val="00A11EA6"/>
    <w:rsid w:val="00A123F1"/>
    <w:rsid w:val="00A15E97"/>
    <w:rsid w:val="00A16287"/>
    <w:rsid w:val="00A206A9"/>
    <w:rsid w:val="00A2122E"/>
    <w:rsid w:val="00A2288F"/>
    <w:rsid w:val="00A2642C"/>
    <w:rsid w:val="00A30162"/>
    <w:rsid w:val="00A31F15"/>
    <w:rsid w:val="00A32505"/>
    <w:rsid w:val="00A33648"/>
    <w:rsid w:val="00A35CAC"/>
    <w:rsid w:val="00A35DDE"/>
    <w:rsid w:val="00A370A4"/>
    <w:rsid w:val="00A37F7B"/>
    <w:rsid w:val="00A4045E"/>
    <w:rsid w:val="00A408D6"/>
    <w:rsid w:val="00A409D9"/>
    <w:rsid w:val="00A40FEB"/>
    <w:rsid w:val="00A434F3"/>
    <w:rsid w:val="00A4362A"/>
    <w:rsid w:val="00A43E25"/>
    <w:rsid w:val="00A448A3"/>
    <w:rsid w:val="00A4738C"/>
    <w:rsid w:val="00A475F5"/>
    <w:rsid w:val="00A51AE5"/>
    <w:rsid w:val="00A52FEF"/>
    <w:rsid w:val="00A53650"/>
    <w:rsid w:val="00A572D1"/>
    <w:rsid w:val="00A573F3"/>
    <w:rsid w:val="00A616F8"/>
    <w:rsid w:val="00A62701"/>
    <w:rsid w:val="00A64533"/>
    <w:rsid w:val="00A64F55"/>
    <w:rsid w:val="00A666F5"/>
    <w:rsid w:val="00A70794"/>
    <w:rsid w:val="00A70E61"/>
    <w:rsid w:val="00A73196"/>
    <w:rsid w:val="00A738EC"/>
    <w:rsid w:val="00A75D69"/>
    <w:rsid w:val="00A81A86"/>
    <w:rsid w:val="00A83BE9"/>
    <w:rsid w:val="00A855C2"/>
    <w:rsid w:val="00A85FEF"/>
    <w:rsid w:val="00A90A16"/>
    <w:rsid w:val="00A90AE2"/>
    <w:rsid w:val="00A914AF"/>
    <w:rsid w:val="00A92AA8"/>
    <w:rsid w:val="00A934C4"/>
    <w:rsid w:val="00A938CB"/>
    <w:rsid w:val="00A93DF2"/>
    <w:rsid w:val="00A953F7"/>
    <w:rsid w:val="00A96881"/>
    <w:rsid w:val="00A96F08"/>
    <w:rsid w:val="00AA186D"/>
    <w:rsid w:val="00AA2065"/>
    <w:rsid w:val="00AA252F"/>
    <w:rsid w:val="00AA45EA"/>
    <w:rsid w:val="00AA5E9D"/>
    <w:rsid w:val="00AA73D8"/>
    <w:rsid w:val="00AB0275"/>
    <w:rsid w:val="00AB0EF4"/>
    <w:rsid w:val="00AB12DF"/>
    <w:rsid w:val="00AB1F52"/>
    <w:rsid w:val="00AB2F7F"/>
    <w:rsid w:val="00AB35E7"/>
    <w:rsid w:val="00AB3BBA"/>
    <w:rsid w:val="00AB55E7"/>
    <w:rsid w:val="00AB685C"/>
    <w:rsid w:val="00AC1ACC"/>
    <w:rsid w:val="00AC2934"/>
    <w:rsid w:val="00AC3417"/>
    <w:rsid w:val="00AC3903"/>
    <w:rsid w:val="00AC3B8E"/>
    <w:rsid w:val="00AC4DDE"/>
    <w:rsid w:val="00AC5145"/>
    <w:rsid w:val="00AC623F"/>
    <w:rsid w:val="00AC7DF5"/>
    <w:rsid w:val="00AD15FD"/>
    <w:rsid w:val="00AD2277"/>
    <w:rsid w:val="00AD4757"/>
    <w:rsid w:val="00AD4A55"/>
    <w:rsid w:val="00AD4BF4"/>
    <w:rsid w:val="00AD5351"/>
    <w:rsid w:val="00AD655E"/>
    <w:rsid w:val="00AE1158"/>
    <w:rsid w:val="00AE13E5"/>
    <w:rsid w:val="00AE4D59"/>
    <w:rsid w:val="00AE773C"/>
    <w:rsid w:val="00AF0640"/>
    <w:rsid w:val="00AF08D6"/>
    <w:rsid w:val="00AF0E23"/>
    <w:rsid w:val="00AF3890"/>
    <w:rsid w:val="00AF44A1"/>
    <w:rsid w:val="00AF7DEE"/>
    <w:rsid w:val="00B00280"/>
    <w:rsid w:val="00B00C5F"/>
    <w:rsid w:val="00B00D69"/>
    <w:rsid w:val="00B02743"/>
    <w:rsid w:val="00B04E0E"/>
    <w:rsid w:val="00B069A8"/>
    <w:rsid w:val="00B070BF"/>
    <w:rsid w:val="00B07B57"/>
    <w:rsid w:val="00B10009"/>
    <w:rsid w:val="00B106D8"/>
    <w:rsid w:val="00B135A4"/>
    <w:rsid w:val="00B14468"/>
    <w:rsid w:val="00B1456D"/>
    <w:rsid w:val="00B14F3C"/>
    <w:rsid w:val="00B156DB"/>
    <w:rsid w:val="00B16ED7"/>
    <w:rsid w:val="00B2175E"/>
    <w:rsid w:val="00B23104"/>
    <w:rsid w:val="00B23A31"/>
    <w:rsid w:val="00B24BE3"/>
    <w:rsid w:val="00B25677"/>
    <w:rsid w:val="00B33130"/>
    <w:rsid w:val="00B33386"/>
    <w:rsid w:val="00B3527B"/>
    <w:rsid w:val="00B355CB"/>
    <w:rsid w:val="00B3687C"/>
    <w:rsid w:val="00B36AED"/>
    <w:rsid w:val="00B37499"/>
    <w:rsid w:val="00B37E86"/>
    <w:rsid w:val="00B4049F"/>
    <w:rsid w:val="00B42735"/>
    <w:rsid w:val="00B4400B"/>
    <w:rsid w:val="00B45B28"/>
    <w:rsid w:val="00B500B7"/>
    <w:rsid w:val="00B504B3"/>
    <w:rsid w:val="00B51D67"/>
    <w:rsid w:val="00B52CDD"/>
    <w:rsid w:val="00B557EC"/>
    <w:rsid w:val="00B56E7E"/>
    <w:rsid w:val="00B638BB"/>
    <w:rsid w:val="00B63E0B"/>
    <w:rsid w:val="00B645F1"/>
    <w:rsid w:val="00B659E8"/>
    <w:rsid w:val="00B71A13"/>
    <w:rsid w:val="00B722EF"/>
    <w:rsid w:val="00B72F25"/>
    <w:rsid w:val="00B73948"/>
    <w:rsid w:val="00B73F68"/>
    <w:rsid w:val="00B746A0"/>
    <w:rsid w:val="00B75570"/>
    <w:rsid w:val="00B77A6F"/>
    <w:rsid w:val="00B803D6"/>
    <w:rsid w:val="00B81481"/>
    <w:rsid w:val="00B81EE6"/>
    <w:rsid w:val="00B82793"/>
    <w:rsid w:val="00B83CB1"/>
    <w:rsid w:val="00B8421A"/>
    <w:rsid w:val="00B845EA"/>
    <w:rsid w:val="00B9013B"/>
    <w:rsid w:val="00B904AB"/>
    <w:rsid w:val="00B92D3E"/>
    <w:rsid w:val="00B936A8"/>
    <w:rsid w:val="00B94490"/>
    <w:rsid w:val="00B96155"/>
    <w:rsid w:val="00B97502"/>
    <w:rsid w:val="00BA0311"/>
    <w:rsid w:val="00BA0E61"/>
    <w:rsid w:val="00BA0FD2"/>
    <w:rsid w:val="00BA2974"/>
    <w:rsid w:val="00BA4401"/>
    <w:rsid w:val="00BA654E"/>
    <w:rsid w:val="00BB07B2"/>
    <w:rsid w:val="00BB0875"/>
    <w:rsid w:val="00BB3923"/>
    <w:rsid w:val="00BB3AE7"/>
    <w:rsid w:val="00BB438E"/>
    <w:rsid w:val="00BB46A9"/>
    <w:rsid w:val="00BB5226"/>
    <w:rsid w:val="00BB7C11"/>
    <w:rsid w:val="00BC1F0F"/>
    <w:rsid w:val="00BC3D60"/>
    <w:rsid w:val="00BC4326"/>
    <w:rsid w:val="00BC6833"/>
    <w:rsid w:val="00BC6D60"/>
    <w:rsid w:val="00BC7294"/>
    <w:rsid w:val="00BC7458"/>
    <w:rsid w:val="00BD266F"/>
    <w:rsid w:val="00BD3A09"/>
    <w:rsid w:val="00BD4BD5"/>
    <w:rsid w:val="00BD5464"/>
    <w:rsid w:val="00BE318E"/>
    <w:rsid w:val="00BE400D"/>
    <w:rsid w:val="00BE7E0D"/>
    <w:rsid w:val="00BF1F12"/>
    <w:rsid w:val="00BF29BC"/>
    <w:rsid w:val="00BF4DAA"/>
    <w:rsid w:val="00BF63AC"/>
    <w:rsid w:val="00BF77D0"/>
    <w:rsid w:val="00BF7A22"/>
    <w:rsid w:val="00C00BC9"/>
    <w:rsid w:val="00C02AEF"/>
    <w:rsid w:val="00C04477"/>
    <w:rsid w:val="00C04723"/>
    <w:rsid w:val="00C057F8"/>
    <w:rsid w:val="00C11302"/>
    <w:rsid w:val="00C11EB2"/>
    <w:rsid w:val="00C13582"/>
    <w:rsid w:val="00C16D6F"/>
    <w:rsid w:val="00C17084"/>
    <w:rsid w:val="00C1770F"/>
    <w:rsid w:val="00C20B8E"/>
    <w:rsid w:val="00C22DD8"/>
    <w:rsid w:val="00C23F43"/>
    <w:rsid w:val="00C25D8C"/>
    <w:rsid w:val="00C25EB9"/>
    <w:rsid w:val="00C26460"/>
    <w:rsid w:val="00C2740F"/>
    <w:rsid w:val="00C27D5A"/>
    <w:rsid w:val="00C30F6E"/>
    <w:rsid w:val="00C31F14"/>
    <w:rsid w:val="00C33180"/>
    <w:rsid w:val="00C33D38"/>
    <w:rsid w:val="00C34A3D"/>
    <w:rsid w:val="00C34F7D"/>
    <w:rsid w:val="00C351AE"/>
    <w:rsid w:val="00C3729A"/>
    <w:rsid w:val="00C37A17"/>
    <w:rsid w:val="00C40FEF"/>
    <w:rsid w:val="00C44903"/>
    <w:rsid w:val="00C44BA5"/>
    <w:rsid w:val="00C45F8A"/>
    <w:rsid w:val="00C4683B"/>
    <w:rsid w:val="00C46E20"/>
    <w:rsid w:val="00C473BD"/>
    <w:rsid w:val="00C507DC"/>
    <w:rsid w:val="00C50DE1"/>
    <w:rsid w:val="00C5123F"/>
    <w:rsid w:val="00C5187D"/>
    <w:rsid w:val="00C53542"/>
    <w:rsid w:val="00C55801"/>
    <w:rsid w:val="00C63A68"/>
    <w:rsid w:val="00C66BB5"/>
    <w:rsid w:val="00C66FD4"/>
    <w:rsid w:val="00C7000F"/>
    <w:rsid w:val="00C70486"/>
    <w:rsid w:val="00C71147"/>
    <w:rsid w:val="00C74DF0"/>
    <w:rsid w:val="00C7669F"/>
    <w:rsid w:val="00C76EEA"/>
    <w:rsid w:val="00C779E7"/>
    <w:rsid w:val="00C80BB2"/>
    <w:rsid w:val="00C81DE8"/>
    <w:rsid w:val="00C81EAD"/>
    <w:rsid w:val="00C8382E"/>
    <w:rsid w:val="00C8414F"/>
    <w:rsid w:val="00C846DC"/>
    <w:rsid w:val="00C86BDE"/>
    <w:rsid w:val="00C86D39"/>
    <w:rsid w:val="00C8740A"/>
    <w:rsid w:val="00C90DE1"/>
    <w:rsid w:val="00C90F77"/>
    <w:rsid w:val="00C92F7B"/>
    <w:rsid w:val="00C939B5"/>
    <w:rsid w:val="00C93EB2"/>
    <w:rsid w:val="00C94935"/>
    <w:rsid w:val="00C95386"/>
    <w:rsid w:val="00CA04F4"/>
    <w:rsid w:val="00CA1934"/>
    <w:rsid w:val="00CA619C"/>
    <w:rsid w:val="00CB0D85"/>
    <w:rsid w:val="00CB2640"/>
    <w:rsid w:val="00CB26FB"/>
    <w:rsid w:val="00CB40CD"/>
    <w:rsid w:val="00CB4523"/>
    <w:rsid w:val="00CB4FCB"/>
    <w:rsid w:val="00CB6ADF"/>
    <w:rsid w:val="00CB6F94"/>
    <w:rsid w:val="00CB7ADE"/>
    <w:rsid w:val="00CC13BF"/>
    <w:rsid w:val="00CC1EAD"/>
    <w:rsid w:val="00CC2C5E"/>
    <w:rsid w:val="00CC2DF9"/>
    <w:rsid w:val="00CC3B55"/>
    <w:rsid w:val="00CC3D74"/>
    <w:rsid w:val="00CC3E75"/>
    <w:rsid w:val="00CC5807"/>
    <w:rsid w:val="00CC7441"/>
    <w:rsid w:val="00CC7DEB"/>
    <w:rsid w:val="00CC7EF7"/>
    <w:rsid w:val="00CD016B"/>
    <w:rsid w:val="00CD18FB"/>
    <w:rsid w:val="00CE32CD"/>
    <w:rsid w:val="00CE3423"/>
    <w:rsid w:val="00CE36F4"/>
    <w:rsid w:val="00CE3B86"/>
    <w:rsid w:val="00CE4A1B"/>
    <w:rsid w:val="00CE5BDB"/>
    <w:rsid w:val="00CF0162"/>
    <w:rsid w:val="00CF0C86"/>
    <w:rsid w:val="00CF3199"/>
    <w:rsid w:val="00CF3D77"/>
    <w:rsid w:val="00CF59E9"/>
    <w:rsid w:val="00CF6627"/>
    <w:rsid w:val="00CF6873"/>
    <w:rsid w:val="00CF7A9A"/>
    <w:rsid w:val="00CF7AC0"/>
    <w:rsid w:val="00CF7F04"/>
    <w:rsid w:val="00D0627D"/>
    <w:rsid w:val="00D06586"/>
    <w:rsid w:val="00D06D4D"/>
    <w:rsid w:val="00D10983"/>
    <w:rsid w:val="00D10A76"/>
    <w:rsid w:val="00D10E99"/>
    <w:rsid w:val="00D11137"/>
    <w:rsid w:val="00D122A8"/>
    <w:rsid w:val="00D12AE3"/>
    <w:rsid w:val="00D155DF"/>
    <w:rsid w:val="00D16DCC"/>
    <w:rsid w:val="00D20AB7"/>
    <w:rsid w:val="00D20F33"/>
    <w:rsid w:val="00D21024"/>
    <w:rsid w:val="00D217DA"/>
    <w:rsid w:val="00D21B51"/>
    <w:rsid w:val="00D225C3"/>
    <w:rsid w:val="00D23152"/>
    <w:rsid w:val="00D26474"/>
    <w:rsid w:val="00D26D47"/>
    <w:rsid w:val="00D2754A"/>
    <w:rsid w:val="00D27A10"/>
    <w:rsid w:val="00D301E5"/>
    <w:rsid w:val="00D30381"/>
    <w:rsid w:val="00D305F8"/>
    <w:rsid w:val="00D30F45"/>
    <w:rsid w:val="00D31B19"/>
    <w:rsid w:val="00D321B2"/>
    <w:rsid w:val="00D400FB"/>
    <w:rsid w:val="00D40F0A"/>
    <w:rsid w:val="00D4277D"/>
    <w:rsid w:val="00D43873"/>
    <w:rsid w:val="00D43F3E"/>
    <w:rsid w:val="00D4555D"/>
    <w:rsid w:val="00D47112"/>
    <w:rsid w:val="00D506FF"/>
    <w:rsid w:val="00D511C1"/>
    <w:rsid w:val="00D51FE8"/>
    <w:rsid w:val="00D53B18"/>
    <w:rsid w:val="00D54E06"/>
    <w:rsid w:val="00D55051"/>
    <w:rsid w:val="00D56F12"/>
    <w:rsid w:val="00D5708B"/>
    <w:rsid w:val="00D573D7"/>
    <w:rsid w:val="00D604D8"/>
    <w:rsid w:val="00D65212"/>
    <w:rsid w:val="00D659F3"/>
    <w:rsid w:val="00D67040"/>
    <w:rsid w:val="00D67196"/>
    <w:rsid w:val="00D677A7"/>
    <w:rsid w:val="00D70238"/>
    <w:rsid w:val="00D703DC"/>
    <w:rsid w:val="00D70D7B"/>
    <w:rsid w:val="00D713AF"/>
    <w:rsid w:val="00D7179A"/>
    <w:rsid w:val="00D719C8"/>
    <w:rsid w:val="00D748DE"/>
    <w:rsid w:val="00D76C43"/>
    <w:rsid w:val="00D80C9B"/>
    <w:rsid w:val="00D811B1"/>
    <w:rsid w:val="00D8308E"/>
    <w:rsid w:val="00D840ED"/>
    <w:rsid w:val="00D84D29"/>
    <w:rsid w:val="00D87591"/>
    <w:rsid w:val="00D9102B"/>
    <w:rsid w:val="00D921E2"/>
    <w:rsid w:val="00D9243E"/>
    <w:rsid w:val="00D9264E"/>
    <w:rsid w:val="00D92E5C"/>
    <w:rsid w:val="00D950F5"/>
    <w:rsid w:val="00D96132"/>
    <w:rsid w:val="00DA0DA5"/>
    <w:rsid w:val="00DA15E5"/>
    <w:rsid w:val="00DA3FF3"/>
    <w:rsid w:val="00DA61B3"/>
    <w:rsid w:val="00DA7C35"/>
    <w:rsid w:val="00DB742F"/>
    <w:rsid w:val="00DB7614"/>
    <w:rsid w:val="00DC1F76"/>
    <w:rsid w:val="00DC27E0"/>
    <w:rsid w:val="00DC33FD"/>
    <w:rsid w:val="00DC5224"/>
    <w:rsid w:val="00DC67DA"/>
    <w:rsid w:val="00DC6AF6"/>
    <w:rsid w:val="00DC70D5"/>
    <w:rsid w:val="00DC7FF8"/>
    <w:rsid w:val="00DD125D"/>
    <w:rsid w:val="00DD1E5B"/>
    <w:rsid w:val="00DD29F5"/>
    <w:rsid w:val="00DD68B9"/>
    <w:rsid w:val="00DE0917"/>
    <w:rsid w:val="00DE0AFD"/>
    <w:rsid w:val="00DE26D4"/>
    <w:rsid w:val="00DE3D3C"/>
    <w:rsid w:val="00DE3E42"/>
    <w:rsid w:val="00DE4A1E"/>
    <w:rsid w:val="00DE5DA9"/>
    <w:rsid w:val="00DE5FC2"/>
    <w:rsid w:val="00DE644C"/>
    <w:rsid w:val="00DE782D"/>
    <w:rsid w:val="00DE7BC8"/>
    <w:rsid w:val="00DF02C9"/>
    <w:rsid w:val="00DF0733"/>
    <w:rsid w:val="00DF0CE4"/>
    <w:rsid w:val="00DF1169"/>
    <w:rsid w:val="00DF1688"/>
    <w:rsid w:val="00DF17AD"/>
    <w:rsid w:val="00DF20A0"/>
    <w:rsid w:val="00E01407"/>
    <w:rsid w:val="00E04A18"/>
    <w:rsid w:val="00E056A8"/>
    <w:rsid w:val="00E06020"/>
    <w:rsid w:val="00E0683B"/>
    <w:rsid w:val="00E06C41"/>
    <w:rsid w:val="00E074C8"/>
    <w:rsid w:val="00E11842"/>
    <w:rsid w:val="00E11F56"/>
    <w:rsid w:val="00E12123"/>
    <w:rsid w:val="00E135D3"/>
    <w:rsid w:val="00E13776"/>
    <w:rsid w:val="00E17570"/>
    <w:rsid w:val="00E17C3C"/>
    <w:rsid w:val="00E212D4"/>
    <w:rsid w:val="00E22CD1"/>
    <w:rsid w:val="00E252F0"/>
    <w:rsid w:val="00E25916"/>
    <w:rsid w:val="00E267BF"/>
    <w:rsid w:val="00E26E10"/>
    <w:rsid w:val="00E26E13"/>
    <w:rsid w:val="00E278B0"/>
    <w:rsid w:val="00E31DFF"/>
    <w:rsid w:val="00E3298E"/>
    <w:rsid w:val="00E34342"/>
    <w:rsid w:val="00E3474E"/>
    <w:rsid w:val="00E35E88"/>
    <w:rsid w:val="00E368BB"/>
    <w:rsid w:val="00E3693A"/>
    <w:rsid w:val="00E40E9B"/>
    <w:rsid w:val="00E41114"/>
    <w:rsid w:val="00E43F24"/>
    <w:rsid w:val="00E459F3"/>
    <w:rsid w:val="00E46016"/>
    <w:rsid w:val="00E46E90"/>
    <w:rsid w:val="00E54C53"/>
    <w:rsid w:val="00E55CDF"/>
    <w:rsid w:val="00E55F2D"/>
    <w:rsid w:val="00E56EA5"/>
    <w:rsid w:val="00E62913"/>
    <w:rsid w:val="00E645E0"/>
    <w:rsid w:val="00E65D6B"/>
    <w:rsid w:val="00E66058"/>
    <w:rsid w:val="00E66B17"/>
    <w:rsid w:val="00E67306"/>
    <w:rsid w:val="00E71240"/>
    <w:rsid w:val="00E71DDC"/>
    <w:rsid w:val="00E71F8D"/>
    <w:rsid w:val="00E735A8"/>
    <w:rsid w:val="00E7435A"/>
    <w:rsid w:val="00E778EA"/>
    <w:rsid w:val="00E77E6B"/>
    <w:rsid w:val="00E806BA"/>
    <w:rsid w:val="00E8081A"/>
    <w:rsid w:val="00E819F5"/>
    <w:rsid w:val="00E83286"/>
    <w:rsid w:val="00E852A3"/>
    <w:rsid w:val="00E9067B"/>
    <w:rsid w:val="00E91260"/>
    <w:rsid w:val="00E92609"/>
    <w:rsid w:val="00E93075"/>
    <w:rsid w:val="00E949CD"/>
    <w:rsid w:val="00E94CE6"/>
    <w:rsid w:val="00EA01A6"/>
    <w:rsid w:val="00EA105B"/>
    <w:rsid w:val="00EA1935"/>
    <w:rsid w:val="00EA1F95"/>
    <w:rsid w:val="00EA20E9"/>
    <w:rsid w:val="00EA480D"/>
    <w:rsid w:val="00EA5792"/>
    <w:rsid w:val="00EA768C"/>
    <w:rsid w:val="00EA7B18"/>
    <w:rsid w:val="00EA7B31"/>
    <w:rsid w:val="00EB23E9"/>
    <w:rsid w:val="00EB2BF2"/>
    <w:rsid w:val="00EB3ABD"/>
    <w:rsid w:val="00EB3BD7"/>
    <w:rsid w:val="00EB57E0"/>
    <w:rsid w:val="00EB6C5B"/>
    <w:rsid w:val="00EB6D2E"/>
    <w:rsid w:val="00EB7F1A"/>
    <w:rsid w:val="00EC0557"/>
    <w:rsid w:val="00EC0BFA"/>
    <w:rsid w:val="00EC3686"/>
    <w:rsid w:val="00EC402A"/>
    <w:rsid w:val="00EC4D71"/>
    <w:rsid w:val="00EC6655"/>
    <w:rsid w:val="00ED0DDE"/>
    <w:rsid w:val="00ED11A2"/>
    <w:rsid w:val="00ED1D9A"/>
    <w:rsid w:val="00ED2D3B"/>
    <w:rsid w:val="00ED4AF4"/>
    <w:rsid w:val="00ED736D"/>
    <w:rsid w:val="00EE16D7"/>
    <w:rsid w:val="00EE198D"/>
    <w:rsid w:val="00EE2603"/>
    <w:rsid w:val="00EE5C96"/>
    <w:rsid w:val="00EE6388"/>
    <w:rsid w:val="00EE7DB8"/>
    <w:rsid w:val="00EF3E8B"/>
    <w:rsid w:val="00EF4378"/>
    <w:rsid w:val="00EF623A"/>
    <w:rsid w:val="00EF741B"/>
    <w:rsid w:val="00EF7508"/>
    <w:rsid w:val="00F00B07"/>
    <w:rsid w:val="00F0144E"/>
    <w:rsid w:val="00F0181E"/>
    <w:rsid w:val="00F01BB7"/>
    <w:rsid w:val="00F0319F"/>
    <w:rsid w:val="00F0330C"/>
    <w:rsid w:val="00F12DEE"/>
    <w:rsid w:val="00F13FD7"/>
    <w:rsid w:val="00F141AC"/>
    <w:rsid w:val="00F14591"/>
    <w:rsid w:val="00F14841"/>
    <w:rsid w:val="00F16840"/>
    <w:rsid w:val="00F16F89"/>
    <w:rsid w:val="00F1796D"/>
    <w:rsid w:val="00F17F46"/>
    <w:rsid w:val="00F21450"/>
    <w:rsid w:val="00F222D8"/>
    <w:rsid w:val="00F254C6"/>
    <w:rsid w:val="00F254F9"/>
    <w:rsid w:val="00F25D56"/>
    <w:rsid w:val="00F27118"/>
    <w:rsid w:val="00F27817"/>
    <w:rsid w:val="00F3020D"/>
    <w:rsid w:val="00F30BFB"/>
    <w:rsid w:val="00F3219E"/>
    <w:rsid w:val="00F32B83"/>
    <w:rsid w:val="00F33699"/>
    <w:rsid w:val="00F34079"/>
    <w:rsid w:val="00F3700D"/>
    <w:rsid w:val="00F373A6"/>
    <w:rsid w:val="00F37F87"/>
    <w:rsid w:val="00F418D2"/>
    <w:rsid w:val="00F4508F"/>
    <w:rsid w:val="00F479D2"/>
    <w:rsid w:val="00F51593"/>
    <w:rsid w:val="00F5295F"/>
    <w:rsid w:val="00F52A46"/>
    <w:rsid w:val="00F537FD"/>
    <w:rsid w:val="00F540EB"/>
    <w:rsid w:val="00F5598D"/>
    <w:rsid w:val="00F611CD"/>
    <w:rsid w:val="00F613D1"/>
    <w:rsid w:val="00F61604"/>
    <w:rsid w:val="00F63213"/>
    <w:rsid w:val="00F63CA5"/>
    <w:rsid w:val="00F64EC3"/>
    <w:rsid w:val="00F65A05"/>
    <w:rsid w:val="00F66A55"/>
    <w:rsid w:val="00F75CB0"/>
    <w:rsid w:val="00F82BB5"/>
    <w:rsid w:val="00F83927"/>
    <w:rsid w:val="00F87284"/>
    <w:rsid w:val="00F902A8"/>
    <w:rsid w:val="00F9136B"/>
    <w:rsid w:val="00F92B27"/>
    <w:rsid w:val="00F954D6"/>
    <w:rsid w:val="00F96B26"/>
    <w:rsid w:val="00F97920"/>
    <w:rsid w:val="00FA0A22"/>
    <w:rsid w:val="00FA321B"/>
    <w:rsid w:val="00FA4E2B"/>
    <w:rsid w:val="00FA5001"/>
    <w:rsid w:val="00FA7F28"/>
    <w:rsid w:val="00FB0C77"/>
    <w:rsid w:val="00FB10E1"/>
    <w:rsid w:val="00FB2086"/>
    <w:rsid w:val="00FB29A7"/>
    <w:rsid w:val="00FB551B"/>
    <w:rsid w:val="00FB597F"/>
    <w:rsid w:val="00FB71EB"/>
    <w:rsid w:val="00FB77C3"/>
    <w:rsid w:val="00FC0658"/>
    <w:rsid w:val="00FC0927"/>
    <w:rsid w:val="00FC2487"/>
    <w:rsid w:val="00FC4BFE"/>
    <w:rsid w:val="00FC6876"/>
    <w:rsid w:val="00FC6BA9"/>
    <w:rsid w:val="00FC7898"/>
    <w:rsid w:val="00FD014E"/>
    <w:rsid w:val="00FD0592"/>
    <w:rsid w:val="00FD0700"/>
    <w:rsid w:val="00FD07DF"/>
    <w:rsid w:val="00FD23AB"/>
    <w:rsid w:val="00FD27A1"/>
    <w:rsid w:val="00FD2B21"/>
    <w:rsid w:val="00FD51F6"/>
    <w:rsid w:val="00FD5A16"/>
    <w:rsid w:val="00FD5F82"/>
    <w:rsid w:val="00FD726E"/>
    <w:rsid w:val="00FD72DD"/>
    <w:rsid w:val="00FD7934"/>
    <w:rsid w:val="00FE00DD"/>
    <w:rsid w:val="00FE1A26"/>
    <w:rsid w:val="00FE27B7"/>
    <w:rsid w:val="00FE30F8"/>
    <w:rsid w:val="00FE3FFE"/>
    <w:rsid w:val="00FE5663"/>
    <w:rsid w:val="00FE5783"/>
    <w:rsid w:val="00FE65DA"/>
    <w:rsid w:val="00FE72F0"/>
    <w:rsid w:val="00FF087A"/>
    <w:rsid w:val="00FF46C4"/>
    <w:rsid w:val="00FF66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108"/>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5"/>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5"/>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aliases w:val="1 heading,Bullet point,Content descriptions,DDM Gen Text,Dot point 1.5 line spacing,L,List Paragraph - bullets,List Paragraph Number,List Paragraph1,List Paragraph11,NAST Quote,NFP GP Bulleted List,Recommendation,bullet point list,lp1"/>
    <w:basedOn w:val="Normal"/>
    <w:link w:val="ListParagraphChar"/>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iPriority w:val="99"/>
    <w:unhideWhenUsed/>
    <w:rsid w:val="00B04E0E"/>
    <w:pPr>
      <w:numPr>
        <w:numId w:val="6"/>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basedOn w:val="ListBullet"/>
    <w:uiPriority w:val="99"/>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required-label">
    <w:name w:val="required-label"/>
    <w:basedOn w:val="DefaultParagraphFont"/>
    <w:rsid w:val="00730108"/>
  </w:style>
  <w:style w:type="paragraph" w:customStyle="1" w:styleId="Normalinstructions">
    <w:name w:val="Normal + instructions"/>
    <w:basedOn w:val="Normal"/>
    <w:qFormat/>
    <w:rsid w:val="00F613D1"/>
    <w:pPr>
      <w:shd w:val="clear" w:color="auto" w:fill="DBE5F1" w:themeFill="accent1" w:themeFillTint="33"/>
    </w:pPr>
    <w:rPr>
      <w:rFonts w:eastAsia="Times New Roman" w:cs="Times New Roman"/>
      <w:iCs/>
      <w:szCs w:val="24"/>
    </w:rPr>
  </w:style>
  <w:style w:type="character" w:customStyle="1" w:styleId="ListParagraphChar">
    <w:name w:val="List Paragraph Char"/>
    <w:aliases w:val="1 heading Char,Bullet point Char,Content descriptions Char,DDM Gen Text Char,Dot point 1.5 line spacing Char,L Char,List Paragraph - bullets Char,List Paragraph Number Char,List Paragraph1 Char,List Paragraph11 Char,NAST Quote Char"/>
    <w:basedOn w:val="DefaultParagraphFont"/>
    <w:link w:val="ListParagraph"/>
    <w:uiPriority w:val="34"/>
    <w:locked/>
    <w:rsid w:val="00E17C3C"/>
    <w:rPr>
      <w:rFonts w:ascii="Arial" w:hAnsi="Arial"/>
      <w:sz w:val="20"/>
    </w:rPr>
  </w:style>
  <w:style w:type="character" w:styleId="UnresolvedMention">
    <w:name w:val="Unresolved Mention"/>
    <w:basedOn w:val="DefaultParagraphFont"/>
    <w:uiPriority w:val="99"/>
    <w:semiHidden/>
    <w:unhideWhenUsed/>
    <w:rsid w:val="00446BEC"/>
    <w:rPr>
      <w:color w:val="605E5C"/>
      <w:shd w:val="clear" w:color="auto" w:fill="E1DFDD"/>
    </w:rPr>
  </w:style>
  <w:style w:type="character" w:customStyle="1" w:styleId="cf01">
    <w:name w:val="cf01"/>
    <w:basedOn w:val="DefaultParagraphFont"/>
    <w:rsid w:val="00C5187D"/>
    <w:rPr>
      <w:rFonts w:ascii="Segoe UI" w:hAnsi="Segoe UI" w:cs="Segoe UI" w:hint="default"/>
      <w:sz w:val="18"/>
      <w:szCs w:val="18"/>
    </w:rPr>
  </w:style>
  <w:style w:type="character" w:customStyle="1" w:styleId="ui-provider">
    <w:name w:val="ui-provider"/>
    <w:basedOn w:val="DefaultParagraphFont"/>
    <w:rsid w:val="00903C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96674">
      <w:bodyDiv w:val="1"/>
      <w:marLeft w:val="0"/>
      <w:marRight w:val="0"/>
      <w:marTop w:val="0"/>
      <w:marBottom w:val="0"/>
      <w:divBdr>
        <w:top w:val="none" w:sz="0" w:space="0" w:color="auto"/>
        <w:left w:val="none" w:sz="0" w:space="0" w:color="auto"/>
        <w:bottom w:val="none" w:sz="0" w:space="0" w:color="auto"/>
        <w:right w:val="none" w:sz="0" w:space="0" w:color="auto"/>
      </w:divBdr>
    </w:div>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269240623">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8368">
      <w:bodyDiv w:val="1"/>
      <w:marLeft w:val="0"/>
      <w:marRight w:val="0"/>
      <w:marTop w:val="0"/>
      <w:marBottom w:val="0"/>
      <w:divBdr>
        <w:top w:val="none" w:sz="0" w:space="0" w:color="auto"/>
        <w:left w:val="none" w:sz="0" w:space="0" w:color="auto"/>
        <w:bottom w:val="none" w:sz="0" w:space="0" w:color="auto"/>
        <w:right w:val="none" w:sz="0" w:space="0" w:color="auto"/>
      </w:divBdr>
    </w:div>
    <w:div w:id="843667416">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8129987">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s://business.gov.au/Grants-and-Programs/Cooperative-Research-Centres-CRC-Grants" TargetMode="External"/><Relationship Id="rId39" Type="http://schemas.openxmlformats.org/officeDocument/2006/relationships/theme" Target="theme/theme1.xml"/><Relationship Id="rId21" Type="http://schemas.openxmlformats.org/officeDocument/2006/relationships/hyperlink" Target="https://business.gov.au/Grants-and-Programs/Cooperative-Research-Centres-CRC-Grants" TargetMode="External"/><Relationship Id="rId34" Type="http://schemas.openxmlformats.org/officeDocument/2006/relationships/hyperlink" Target="https://www.nationalredress.gov.au/institutions/institutions-have-not-yet-joined"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www.grants.gov.au/" TargetMode="External"/><Relationship Id="rId33" Type="http://schemas.openxmlformats.org/officeDocument/2006/relationships/hyperlink" Target="https://www.finance.gov.au/government/commonwealth-grants/commonwealth-grants-rules-guidelines" TargetMode="Externa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29" Type="http://schemas.openxmlformats.org/officeDocument/2006/relationships/hyperlink" Target="https://business.gov.au/grants-and-programs/cooperative-research-centres-crc-gran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abs.gov.au/ausstats/abs@.nsf/0/20C5B5A4F46DF95BCA25711F00146D75?opendocument" TargetMode="External"/><Relationship Id="rId32" Type="http://schemas.openxmlformats.org/officeDocument/2006/relationships/hyperlink" Target="https://www.finance.gov.au/government/public-data/public-data-resources/public-data-policy-resources"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abs.gov.au/ausstats/abs@.nsf/0/20C5B5A4F46DF95BCA25711F00146D75?opendocument" TargetMode="External"/><Relationship Id="rId28" Type="http://schemas.openxmlformats.org/officeDocument/2006/relationships/hyperlink" Target="https://www.industry.gov.au/data-and-publications/science-and-research-priorities" TargetMode="External"/><Relationship Id="rId36" Type="http://schemas.openxmlformats.org/officeDocument/2006/relationships/hyperlink" Target="https://www.dfat.gov.au/international-relations/security/sanctions" TargetMode="Externa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hyperlink" Target="https://business.gov.au/grants-and-programs/cooperative-research-centres-crc-grant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business.gov.au/Grants-and-Programs/Cooperative-Research-Centres-CRC-Grants" TargetMode="External"/><Relationship Id="rId27" Type="http://schemas.openxmlformats.org/officeDocument/2006/relationships/hyperlink" Target="https://www.industry.gov.au/news/national-reconstruction-fund-diversifying-and-transforming-australias-industry-and-economy" TargetMode="External"/><Relationship Id="rId30" Type="http://schemas.openxmlformats.org/officeDocument/2006/relationships/hyperlink" Target="https://business.gov.au/grants-and-programs/cooperative-research-centres-crc-grants" TargetMode="External"/><Relationship Id="rId35" Type="http://schemas.openxmlformats.org/officeDocument/2006/relationships/hyperlink" Target="https://www.wgea.gov.au/what-we-do/compliance-reporting/non-compliant-list" TargetMode="External"/><Relationship Id="rId8" Type="http://schemas.openxmlformats.org/officeDocument/2006/relationships/settings" Target="settings.xml"/><Relationship Id="rId3"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0C15"/>
    <w:rsid w:val="000078E0"/>
    <w:rsid w:val="0004401A"/>
    <w:rsid w:val="000470B4"/>
    <w:rsid w:val="00075BBB"/>
    <w:rsid w:val="00083C2F"/>
    <w:rsid w:val="000B6B70"/>
    <w:rsid w:val="000E2E1A"/>
    <w:rsid w:val="000E40D9"/>
    <w:rsid w:val="00145C26"/>
    <w:rsid w:val="00160963"/>
    <w:rsid w:val="00160D67"/>
    <w:rsid w:val="00184532"/>
    <w:rsid w:val="00185772"/>
    <w:rsid w:val="00190F8A"/>
    <w:rsid w:val="00193593"/>
    <w:rsid w:val="001B0184"/>
    <w:rsid w:val="002055A8"/>
    <w:rsid w:val="00250F3E"/>
    <w:rsid w:val="00251FC0"/>
    <w:rsid w:val="0027722F"/>
    <w:rsid w:val="002C05F2"/>
    <w:rsid w:val="002D479F"/>
    <w:rsid w:val="0030171F"/>
    <w:rsid w:val="00303A11"/>
    <w:rsid w:val="00364D9B"/>
    <w:rsid w:val="00387714"/>
    <w:rsid w:val="00390A82"/>
    <w:rsid w:val="003A594C"/>
    <w:rsid w:val="003E5053"/>
    <w:rsid w:val="003E6454"/>
    <w:rsid w:val="003F1469"/>
    <w:rsid w:val="00431AC9"/>
    <w:rsid w:val="0047640B"/>
    <w:rsid w:val="004B2475"/>
    <w:rsid w:val="004C2BDC"/>
    <w:rsid w:val="004D32DD"/>
    <w:rsid w:val="004E5682"/>
    <w:rsid w:val="00507509"/>
    <w:rsid w:val="00511B82"/>
    <w:rsid w:val="00521A39"/>
    <w:rsid w:val="00552373"/>
    <w:rsid w:val="00591422"/>
    <w:rsid w:val="005A114D"/>
    <w:rsid w:val="006056F5"/>
    <w:rsid w:val="006617C7"/>
    <w:rsid w:val="006909C7"/>
    <w:rsid w:val="00697C5C"/>
    <w:rsid w:val="006A549D"/>
    <w:rsid w:val="006C6677"/>
    <w:rsid w:val="006D450A"/>
    <w:rsid w:val="006D5612"/>
    <w:rsid w:val="006D67BE"/>
    <w:rsid w:val="007065C1"/>
    <w:rsid w:val="00725D77"/>
    <w:rsid w:val="007944D8"/>
    <w:rsid w:val="007A64EE"/>
    <w:rsid w:val="007C54D1"/>
    <w:rsid w:val="0088166E"/>
    <w:rsid w:val="008855EA"/>
    <w:rsid w:val="008D6F7F"/>
    <w:rsid w:val="008F21A2"/>
    <w:rsid w:val="008F5BE0"/>
    <w:rsid w:val="00954E43"/>
    <w:rsid w:val="009B31DC"/>
    <w:rsid w:val="009E5ECF"/>
    <w:rsid w:val="009F5D59"/>
    <w:rsid w:val="00A32ECA"/>
    <w:rsid w:val="00A37171"/>
    <w:rsid w:val="00A6473D"/>
    <w:rsid w:val="00A932C1"/>
    <w:rsid w:val="00AA1E32"/>
    <w:rsid w:val="00AB360B"/>
    <w:rsid w:val="00AD6AD8"/>
    <w:rsid w:val="00B737A2"/>
    <w:rsid w:val="00B7721E"/>
    <w:rsid w:val="00B805DB"/>
    <w:rsid w:val="00BA7B33"/>
    <w:rsid w:val="00BB1439"/>
    <w:rsid w:val="00BC187C"/>
    <w:rsid w:val="00BE54CC"/>
    <w:rsid w:val="00BF518D"/>
    <w:rsid w:val="00BF5EC8"/>
    <w:rsid w:val="00C009E5"/>
    <w:rsid w:val="00C04070"/>
    <w:rsid w:val="00C35B2C"/>
    <w:rsid w:val="00C51A0B"/>
    <w:rsid w:val="00C51EB7"/>
    <w:rsid w:val="00C566DB"/>
    <w:rsid w:val="00C60628"/>
    <w:rsid w:val="00C90774"/>
    <w:rsid w:val="00CD646B"/>
    <w:rsid w:val="00D03121"/>
    <w:rsid w:val="00D464D3"/>
    <w:rsid w:val="00D50C15"/>
    <w:rsid w:val="00D57FBC"/>
    <w:rsid w:val="00DD4170"/>
    <w:rsid w:val="00E07E8F"/>
    <w:rsid w:val="00E45849"/>
    <w:rsid w:val="00E57E87"/>
    <w:rsid w:val="00E9119D"/>
    <w:rsid w:val="00ED60EB"/>
    <w:rsid w:val="00EF48E1"/>
    <w:rsid w:val="00F25407"/>
    <w:rsid w:val="00F3474A"/>
    <w:rsid w:val="00F35E89"/>
    <w:rsid w:val="00F3773C"/>
    <w:rsid w:val="00F8448B"/>
    <w:rsid w:val="00FA2DCE"/>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4fbcaf2e-c858-4248-836e-58ac5eb285ca</TermId>
        </TermInfo>
      </Terms>
    </n99e4c9942c6404eb103464a00e6097b>
    <TaxCatchAll xmlns="2a251b7e-61e4-4816-a71f-b295a9ad20fb">
      <Value>83</Value>
      <Value>46829</Value>
      <Value>3</Value>
      <Value>48554</Value>
      <Value>38</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YZXQVS7QACYM-11599811-1916</_dlc_DocId>
    <_dlc_DocIdUrl xmlns="2a251b7e-61e4-4816-a71f-b295a9ad20fb">
      <Url>https://dochub/div/ausindustry/programmesprojectstaskforces/crc/_layouts/15/DocIdRedir.aspx?ID=YZXQVS7QACYM-11599811-1916</Url>
      <Description>YZXQVS7QACYM-11599811-1916</Description>
    </_dlc_DocIdUrl>
    <IconOverlay xmlns="http://schemas.microsoft.com/sharepoint/v4" xsi:nil="true"/>
    <b556fde48a3c4e569797e3262a5ed987 xmlns="2a251b7e-61e4-4816-a71f-b295a9ad20fb">
      <Terms xmlns="http://schemas.microsoft.com/office/infopath/2007/PartnerControls">
        <TermInfo xmlns="http://schemas.microsoft.com/office/infopath/2007/PartnerControls">
          <TermName xmlns="http://schemas.microsoft.com/office/infopath/2007/PartnerControls">CRC SR25</TermName>
          <TermId xmlns="http://schemas.microsoft.com/office/infopath/2007/PartnerControls">1c9f678a-d35d-4898-8bf2-c2052171bc7c</TermId>
        </TermInfo>
      </Terms>
    </b556fde48a3c4e569797e3262a5ed987>
    <kaaee9def0d5443e8f4458f32b64868e xmlns="2a251b7e-61e4-4816-a71f-b295a9ad20fb">
      <Terms xmlns="http://schemas.microsoft.com/office/infopath/2007/PartnerControls"/>
    </kaaee9def0d5443e8f4458f32b64868e>
    <o1116530bc244d4bbd793e6e47aad9f9 xmlns="2a251b7e-61e4-4816-a71f-b295a9ad20fb">
      <Terms xmlns="http://schemas.microsoft.com/office/infopath/2007/PartnerControls"/>
    </o1116530bc244d4bbd793e6e47aad9f9>
    <DocHub_ProjectGrantBenefitNo xmlns="2a251b7e-61e4-4816-a71f-b295a9ad20fb"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DB49386D0833E64C8EB73FD698A13F7E" ma:contentTypeVersion="24" ma:contentTypeDescription="Create a new document." ma:contentTypeScope="" ma:versionID="c843c12cc180d4ff22c7e3d7aac21bc6">
  <xsd:schema xmlns:xsd="http://www.w3.org/2001/XMLSchema" xmlns:xs="http://www.w3.org/2001/XMLSchema" xmlns:p="http://schemas.microsoft.com/office/2006/metadata/properties" xmlns:ns1="http://schemas.microsoft.com/sharepoint/v3" xmlns:ns2="2a251b7e-61e4-4816-a71f-b295a9ad20fb" xmlns:ns3="42ece9aa-5d3b-47ec-a017-9d14054696db" xmlns:ns4="http://schemas.microsoft.com/sharepoint/v4" targetNamespace="http://schemas.microsoft.com/office/2006/metadata/properties" ma:root="true" ma:fieldsID="ab4ac647a8da8747eb5c4bd948c0a0a2" ns1:_="" ns2:_="" ns3:_="" ns4:_="">
    <xsd:import namespace="http://schemas.microsoft.com/sharepoint/v3"/>
    <xsd:import namespace="2a251b7e-61e4-4816-a71f-b295a9ad20fb"/>
    <xsd:import namespace="42ece9aa-5d3b-47ec-a017-9d14054696d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o1116530bc244d4bbd793e6e47aad9f9" minOccurs="0"/>
                <xsd:element ref="ns2:DocHub_ProjectGrantBenefitNo" minOccurs="0"/>
                <xsd:element ref="ns2:b556fde48a3c4e569797e3262a5ed987" minOccurs="0"/>
                <xsd:element ref="ns2:kaaee9def0d5443e8f4458f32b64868e" minOccurs="0"/>
                <xsd:element ref="ns3:SharedWithUser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o1116530bc244d4bbd793e6e47aad9f9" ma:index="24" nillable="true" ma:taxonomy="true" ma:internalName="o1116530bc244d4bbd793e6e47aad9f9" ma:taxonomyFieldName="DocHub_EntityCustomer" ma:displayName="Entity (Customer)" ma:indexed="true" ma:default="" ma:fieldId="{81116530-bc24-4d4b-bd79-3e6e47aad9f9}" ma:sspId="fb0313f7-9433-48c0-866e-9e0bbee59a50" ma:termSetId="3d16dad7-9c2a-4544-b039-528cc1012230" ma:anchorId="00000000-0000-0000-0000-000000000000" ma:open="true" ma:isKeyword="false">
      <xsd:complexType>
        <xsd:sequence>
          <xsd:element ref="pc:Terms" minOccurs="0" maxOccurs="1"/>
        </xsd:sequence>
      </xsd:complexType>
    </xsd:element>
    <xsd:element name="DocHub_ProjectGrantBenefitNo" ma:index="25" nillable="true" ma:displayName="Project (Grant/Benefit) No" ma:indexed="true" ma:internalName="DocHub_ProjectGrantBenefitNo">
      <xsd:simpleType>
        <xsd:restriction base="dms:Text">
          <xsd:maxLength value="255"/>
        </xsd:restriction>
      </xsd:simpleType>
    </xsd:element>
    <xsd:element name="b556fde48a3c4e569797e3262a5ed987" ma:index="27" nillable="true" ma:taxonomy="true" ma:internalName="b556fde48a3c4e569797e3262a5ed987" ma:taxonomyFieldName="DocHub_CRCProgrammeSelectionRound" ma:displayName="CRC Programme Selection Round" ma:indexed="true" ma:default="" ma:fieldId="{b556fde4-8a3c-4e56-9797-e3262a5ed987}" ma:sspId="fb0313f7-9433-48c0-866e-9e0bbee59a50" ma:termSetId="0a6d90c0-fa11-4227-bee7-e6616e09bb34" ma:anchorId="00000000-0000-0000-0000-000000000000" ma:open="false" ma:isKeyword="false">
      <xsd:complexType>
        <xsd:sequence>
          <xsd:element ref="pc:Terms" minOccurs="0" maxOccurs="1"/>
        </xsd:sequence>
      </xsd:complexType>
    </xsd:element>
    <xsd:element name="kaaee9def0d5443e8f4458f32b64868e" ma:index="29" nillable="true" ma:taxonomy="true" ma:internalName="kaaee9def0d5443e8f4458f32b64868e" ma:taxonomyFieldName="DocHub_Period" ma:displayName="Period" ma:indexed="true" ma:fieldId="{4aaee9de-f0d5-443e-8f44-58f32b64868e}" ma:sspId="fb0313f7-9433-48c0-866e-9e0bbee59a50" ma:termSetId="bf3c6560-fcaa-4c7c-ac72-36d1fb46c56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ece9aa-5d3b-47ec-a017-9d14054696db" elementFormDefault="qualified">
    <xsd:import namespace="http://schemas.microsoft.com/office/2006/documentManagement/types"/>
    <xsd:import namespace="http://schemas.microsoft.com/office/infopath/2007/PartnerControls"/>
    <xsd:element name="SharedWithUsers" ma:index="3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2.xml><?xml version="1.0" encoding="utf-8"?>
<ds:datastoreItem xmlns:ds="http://schemas.openxmlformats.org/officeDocument/2006/customXml" ds:itemID="{B511F62D-B0EF-4E94-B368-BD3415A32226}">
  <ds:schemaRefs>
    <ds:schemaRef ds:uri="http://schemas.openxmlformats.org/officeDocument/2006/bibliography"/>
  </ds:schemaRefs>
</ds:datastoreItem>
</file>

<file path=customXml/itemProps3.xml><?xml version="1.0" encoding="utf-8"?>
<ds:datastoreItem xmlns:ds="http://schemas.openxmlformats.org/officeDocument/2006/customXml" ds:itemID="{682A13C3-CEFA-4A70-8070-469321D5CAD4}">
  <ds:schemaRefs>
    <ds:schemaRef ds:uri="http://schemas.microsoft.com/office/2006/metadata/properties"/>
    <ds:schemaRef ds:uri="http://www.w3.org/XML/1998/namespace"/>
    <ds:schemaRef ds:uri="http://purl.org/dc/dcmitype/"/>
    <ds:schemaRef ds:uri="http://purl.org/dc/elements/1.1/"/>
    <ds:schemaRef ds:uri="http://schemas.microsoft.com/office/infopath/2007/PartnerControls"/>
    <ds:schemaRef ds:uri="42ece9aa-5d3b-47ec-a017-9d14054696db"/>
    <ds:schemaRef ds:uri="http://schemas.openxmlformats.org/package/2006/metadata/core-properties"/>
    <ds:schemaRef ds:uri="http://schemas.microsoft.com/sharepoint/v4"/>
    <ds:schemaRef ds:uri="http://schemas.microsoft.com/office/2006/documentManagement/types"/>
    <ds:schemaRef ds:uri="2a251b7e-61e4-4816-a71f-b295a9ad20fb"/>
    <ds:schemaRef ds:uri="http://schemas.microsoft.com/sharepoint/v3"/>
    <ds:schemaRef ds:uri="http://purl.org/dc/terms/"/>
  </ds:schemaRefs>
</ds:datastoreItem>
</file>

<file path=customXml/itemProps4.xml><?xml version="1.0" encoding="utf-8"?>
<ds:datastoreItem xmlns:ds="http://schemas.openxmlformats.org/officeDocument/2006/customXml" ds:itemID="{A09AD12F-A6DF-4455-A062-0877B403F1B3}">
  <ds:schemaRefs>
    <ds:schemaRef ds:uri="http://schemas.microsoft.com/sharepoint/events"/>
  </ds:schemaRefs>
</ds:datastoreItem>
</file>

<file path=customXml/itemProps5.xml><?xml version="1.0" encoding="utf-8"?>
<ds:datastoreItem xmlns:ds="http://schemas.openxmlformats.org/officeDocument/2006/customXml" ds:itemID="{334D0948-E940-4943-8CE9-2C7FFC0E9D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42ece9aa-5d3b-47ec-a017-9d14054696d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4788</Words>
  <Characters>25760</Characters>
  <Application>Microsoft Office Word</Application>
  <DocSecurity>0</DocSecurity>
  <Lines>515</Lines>
  <Paragraphs>386</Paragraphs>
  <ScaleCrop>false</ScaleCrop>
  <HeadingPairs>
    <vt:vector size="2" baseType="variant">
      <vt:variant>
        <vt:lpstr>Title</vt:lpstr>
      </vt:variant>
      <vt:variant>
        <vt:i4>1</vt:i4>
      </vt:variant>
    </vt:vector>
  </HeadingPairs>
  <TitlesOfParts>
    <vt:vector size="1" baseType="lpstr">
      <vt:lpstr>Cooperative Research Centres Round 25 – Stage 2 Sample Application</vt:lpstr>
    </vt:vector>
  </TitlesOfParts>
  <Company>Industry</Company>
  <LinksUpToDate>false</LinksUpToDate>
  <CharactersWithSpaces>30162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Cooperative Research Centres Round 25 – Stage 2 Sample Application</dc:title>
  <dc:creator>Business Grants Hub</dc:creator>
  <dc:description>Square brackets indicate user input.</dc:description>
  <cp:lastModifiedBy>Cooper, Colin</cp:lastModifiedBy>
  <cp:revision>6</cp:revision>
  <cp:lastPrinted>2023-12-11T04:14:00Z</cp:lastPrinted>
  <dcterms:created xsi:type="dcterms:W3CDTF">2023-12-08T05:25:00Z</dcterms:created>
  <dcterms:modified xsi:type="dcterms:W3CDTF">2023-12-11T04:14:00Z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0x010100DB49386D0833E64C8EB73FD698A13F7E</vt:lpwstr>
  </property>
  <property fmtid="{D5CDD505-2E9C-101B-9397-08002B2CF9AE}" pid="7" name="DocHub_Year">
    <vt:lpwstr>46829;#2023|4fbcaf2e-c858-4248-836e-58ac5eb285ca</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fe26fa6a-381a-4464-9adb-0bed74bf9e11</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y fmtid="{D5CDD505-2E9C-101B-9397-08002B2CF9AE}" pid="18" name="DocHub_ProgrammeName">
    <vt:lpwstr/>
  </property>
  <property fmtid="{D5CDD505-2E9C-101B-9397-08002B2CF9AE}" pid="19" name="DocHub_GovernmentEntities">
    <vt:lpwstr/>
  </property>
  <property fmtid="{D5CDD505-2E9C-101B-9397-08002B2CF9AE}" pid="20" name="DocHub_CRCProgrammeSelectionRound">
    <vt:lpwstr>48554;#CRC SR25|1c9f678a-d35d-4898-8bf2-c2052171bc7c</vt:lpwstr>
  </property>
  <property fmtid="{D5CDD505-2E9C-101B-9397-08002B2CF9AE}" pid="21" name="DocHub_Period">
    <vt:lpwstr/>
  </property>
  <property fmtid="{D5CDD505-2E9C-101B-9397-08002B2CF9AE}" pid="22" name="DocHub_EntityCustomer">
    <vt:lpwstr/>
  </property>
</Properties>
</file>