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14E6441D" w:rsidR="00F05290" w:rsidRPr="00167F42" w:rsidRDefault="00DE3A4A" w:rsidP="004819F5">
      <w:pPr>
        <w:pStyle w:val="Heading1"/>
      </w:pPr>
      <w:r w:rsidRPr="00167F42">
        <w:t xml:space="preserve">Medical Research Future </w:t>
      </w:r>
      <w:r w:rsidR="007D7F81" w:rsidRPr="005D28AB">
        <w:t xml:space="preserve">Fund </w:t>
      </w:r>
      <w:r w:rsidR="007D7F81">
        <w:t>–</w:t>
      </w:r>
      <w:r w:rsidR="007D7F81" w:rsidRPr="005D28AB">
        <w:t xml:space="preserve"> </w:t>
      </w:r>
      <w:r w:rsidR="00B23408">
        <w:t xml:space="preserve">National Critical Research Infrastructure </w:t>
      </w:r>
      <w:r w:rsidR="000D1E1A" w:rsidRPr="00167F42">
        <w:t>Initiative</w:t>
      </w:r>
    </w:p>
    <w:p w14:paraId="19844D02" w14:textId="77777777" w:rsidR="001400C9" w:rsidRDefault="001400C9" w:rsidP="000D68A0"/>
    <w:p w14:paraId="038AF29D" w14:textId="5B696EAC" w:rsidR="00AA7A87" w:rsidRPr="00167F42" w:rsidRDefault="00E72FF0" w:rsidP="004819F5">
      <w:pPr>
        <w:pStyle w:val="Heading1"/>
      </w:pPr>
      <w:r w:rsidRPr="00360D53">
        <w:t>20</w:t>
      </w:r>
      <w:r w:rsidR="001C348A" w:rsidRPr="00360D53">
        <w:t>23</w:t>
      </w:r>
      <w:r w:rsidRPr="00360D53">
        <w:t xml:space="preserve"> </w:t>
      </w:r>
      <w:r w:rsidR="001C348A" w:rsidRPr="00360D53">
        <w:t>Innovative Trials</w:t>
      </w:r>
      <w:r w:rsidR="001C348A" w:rsidRPr="00F6105D">
        <w:t xml:space="preserve"> </w:t>
      </w:r>
      <w:r w:rsidRPr="00167F42">
        <w:t>G</w:t>
      </w:r>
      <w:r w:rsidR="000816DC" w:rsidRPr="00167F42">
        <w:t xml:space="preserve">rant </w:t>
      </w:r>
      <w:r w:rsidRPr="00167F42">
        <w:t>Opportunity Guidelines</w:t>
      </w:r>
      <w:r w:rsidR="005358B7">
        <w:t xml:space="preserve"> </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275C8980" w:rsidR="00AA7A87" w:rsidRPr="00F6105D" w:rsidRDefault="0095780A" w:rsidP="00FB2CBF">
            <w:pPr>
              <w:cnfStyle w:val="100000000000" w:firstRow="1" w:lastRow="0" w:firstColumn="0" w:lastColumn="0" w:oddVBand="0" w:evenVBand="0" w:oddHBand="0" w:evenHBand="0" w:firstRowFirstColumn="0" w:firstRowLastColumn="0" w:lastRowFirstColumn="0" w:lastRowLastColumn="0"/>
              <w:rPr>
                <w:b w:val="0"/>
              </w:rPr>
            </w:pPr>
            <w:r>
              <w:rPr>
                <w:b w:val="0"/>
              </w:rPr>
              <w:t>6</w:t>
            </w:r>
            <w:r w:rsidR="00F6105D" w:rsidRPr="00F6105D">
              <w:rPr>
                <w:b w:val="0"/>
              </w:rPr>
              <w:t xml:space="preserve"> </w:t>
            </w:r>
            <w:r>
              <w:rPr>
                <w:b w:val="0"/>
              </w:rPr>
              <w:t>February</w:t>
            </w:r>
            <w:r w:rsidR="00F6105D" w:rsidRPr="00F6105D">
              <w:rPr>
                <w:b w:val="0"/>
              </w:rPr>
              <w:t xml:space="preserve"> 202</w:t>
            </w:r>
            <w:r>
              <w:rPr>
                <w:b w:val="0"/>
              </w:rPr>
              <w:t>4</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09D75C37" w:rsidR="00AA7A87" w:rsidRPr="00F6105D" w:rsidRDefault="00F6105D" w:rsidP="00FB2CBF">
            <w:pPr>
              <w:cnfStyle w:val="000000100000" w:firstRow="0" w:lastRow="0" w:firstColumn="0" w:lastColumn="0" w:oddVBand="0" w:evenVBand="0" w:oddHBand="1" w:evenHBand="0" w:firstRowFirstColumn="0" w:firstRowLastColumn="0" w:lastRowFirstColumn="0" w:lastRowLastColumn="0"/>
            </w:pPr>
            <w:r w:rsidRPr="00F6105D">
              <w:t>5</w:t>
            </w:r>
            <w:r w:rsidR="00AA7A87" w:rsidRPr="00F6105D">
              <w:t>.00</w:t>
            </w:r>
            <w:r w:rsidRPr="00F6105D">
              <w:t xml:space="preserve">pm </w:t>
            </w:r>
            <w:r w:rsidR="00AA7A87" w:rsidRPr="00F6105D">
              <w:t>AE</w:t>
            </w:r>
            <w:r>
              <w:t>S</w:t>
            </w:r>
            <w:r w:rsidRPr="00F6105D">
              <w:t>T</w:t>
            </w:r>
            <w:r w:rsidR="00AA7A87" w:rsidRPr="00F6105D">
              <w:t xml:space="preserve"> on </w:t>
            </w:r>
            <w:r>
              <w:t>10 July 2024</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22149324" w:rsidR="00275439" w:rsidRPr="002A779A" w:rsidRDefault="00AA7A87" w:rsidP="00275439">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5" w:history="1">
              <w:r w:rsidR="00275439" w:rsidRPr="009A3E47">
                <w:rPr>
                  <w:rStyle w:val="Hyperlink"/>
                </w:rPr>
                <w:t>NCRI@industry.gov.au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63424DBF" w:rsidR="00AA7A87" w:rsidRPr="002A779A" w:rsidRDefault="00F6105D" w:rsidP="00FB2CBF">
            <w:pPr>
              <w:cnfStyle w:val="000000100000" w:firstRow="0" w:lastRow="0" w:firstColumn="0" w:lastColumn="0" w:oddVBand="0" w:evenVBand="0" w:oddHBand="1" w:evenHBand="0" w:firstRowFirstColumn="0" w:firstRowLastColumn="0" w:lastRowFirstColumn="0" w:lastRowLastColumn="0"/>
            </w:pPr>
            <w:r w:rsidRPr="00F6105D">
              <w:t>28 November 2023</w:t>
            </w:r>
            <w:r w:rsidR="00275439">
              <w:t xml:space="preserve">; </w:t>
            </w:r>
            <w:r w:rsidR="00275439" w:rsidRPr="004E2A35">
              <w:t xml:space="preserve">updated </w:t>
            </w:r>
            <w:r w:rsidR="004E2A35">
              <w:t>1</w:t>
            </w:r>
            <w:r w:rsidR="00D117F8">
              <w:t>3</w:t>
            </w:r>
            <w:r w:rsidR="00275439" w:rsidRPr="004E2A35">
              <w:t xml:space="preserve"> March 2024</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4819F5">
      <w:pPr>
        <w:pStyle w:val="TOCHeading"/>
      </w:pPr>
      <w:bookmarkStart w:id="0" w:name="_Toc164844258"/>
      <w:bookmarkStart w:id="1" w:name="_Toc383003250"/>
      <w:bookmarkStart w:id="2" w:name="_Toc164844257"/>
      <w:r w:rsidRPr="00007E4B">
        <w:lastRenderedPageBreak/>
        <w:t>Contents</w:t>
      </w:r>
      <w:bookmarkEnd w:id="0"/>
      <w:bookmarkEnd w:id="1"/>
    </w:p>
    <w:p w14:paraId="19880C3B" w14:textId="19C1B02D" w:rsidR="00442CA8"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sidRPr="00841C44">
        <w:rPr>
          <w:szCs w:val="28"/>
        </w:rPr>
        <w:instrText xml:space="preserve"> TOC \o "2-9" </w:instrText>
      </w:r>
      <w:r w:rsidRPr="00007E4B">
        <w:rPr>
          <w:lang w:val="en-AU"/>
        </w:rPr>
        <w:fldChar w:fldCharType="separate"/>
      </w:r>
      <w:r w:rsidR="00442CA8">
        <w:rPr>
          <w:noProof/>
        </w:rPr>
        <w:t>1.</w:t>
      </w:r>
      <w:r w:rsidR="00442CA8">
        <w:rPr>
          <w:rFonts w:asciiTheme="minorHAnsi" w:eastAsiaTheme="minorEastAsia" w:hAnsiTheme="minorHAnsi" w:cstheme="minorBidi"/>
          <w:b w:val="0"/>
          <w:iCs w:val="0"/>
          <w:noProof/>
          <w:sz w:val="22"/>
          <w:lang w:val="en-AU" w:eastAsia="en-AU"/>
        </w:rPr>
        <w:tab/>
      </w:r>
      <w:r w:rsidR="00442CA8">
        <w:rPr>
          <w:noProof/>
        </w:rPr>
        <w:t>About the Medical Research Future Fund</w:t>
      </w:r>
      <w:r w:rsidR="00442CA8">
        <w:rPr>
          <w:noProof/>
        </w:rPr>
        <w:tab/>
      </w:r>
      <w:r w:rsidR="00442CA8">
        <w:rPr>
          <w:noProof/>
        </w:rPr>
        <w:fldChar w:fldCharType="begin"/>
      </w:r>
      <w:r w:rsidR="00442CA8">
        <w:rPr>
          <w:noProof/>
        </w:rPr>
        <w:instrText xml:space="preserve"> PAGEREF _Toc151988325 \h </w:instrText>
      </w:r>
      <w:r w:rsidR="00442CA8">
        <w:rPr>
          <w:noProof/>
        </w:rPr>
      </w:r>
      <w:r w:rsidR="00442CA8">
        <w:rPr>
          <w:noProof/>
        </w:rPr>
        <w:fldChar w:fldCharType="separate"/>
      </w:r>
      <w:r w:rsidR="00442CA8">
        <w:rPr>
          <w:noProof/>
        </w:rPr>
        <w:t>6</w:t>
      </w:r>
      <w:r w:rsidR="00442CA8">
        <w:rPr>
          <w:noProof/>
        </w:rPr>
        <w:fldChar w:fldCharType="end"/>
      </w:r>
    </w:p>
    <w:p w14:paraId="1349F4A0" w14:textId="4F1B6DE3" w:rsidR="00442CA8" w:rsidRDefault="00442CA8">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_Toc151988326 \h </w:instrText>
      </w:r>
      <w:r>
        <w:rPr>
          <w:noProof/>
        </w:rPr>
      </w:r>
      <w:r>
        <w:rPr>
          <w:noProof/>
        </w:rPr>
        <w:fldChar w:fldCharType="separate"/>
      </w:r>
      <w:r>
        <w:rPr>
          <w:noProof/>
        </w:rPr>
        <w:t>6</w:t>
      </w:r>
      <w:r>
        <w:rPr>
          <w:noProof/>
        </w:rPr>
        <w:fldChar w:fldCharType="end"/>
      </w:r>
    </w:p>
    <w:p w14:paraId="173A52A7" w14:textId="5D2A5BC5" w:rsidR="00442CA8" w:rsidRDefault="00442CA8">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National Critical Research Infrastructure Initiative</w:t>
      </w:r>
      <w:r>
        <w:rPr>
          <w:noProof/>
        </w:rPr>
        <w:tab/>
      </w:r>
      <w:r>
        <w:rPr>
          <w:noProof/>
        </w:rPr>
        <w:fldChar w:fldCharType="begin"/>
      </w:r>
      <w:r>
        <w:rPr>
          <w:noProof/>
        </w:rPr>
        <w:instrText xml:space="preserve"> PAGEREF _Toc151988327 \h </w:instrText>
      </w:r>
      <w:r>
        <w:rPr>
          <w:noProof/>
        </w:rPr>
      </w:r>
      <w:r>
        <w:rPr>
          <w:noProof/>
        </w:rPr>
        <w:fldChar w:fldCharType="separate"/>
      </w:r>
      <w:r>
        <w:rPr>
          <w:noProof/>
        </w:rPr>
        <w:t>6</w:t>
      </w:r>
      <w:r>
        <w:rPr>
          <w:noProof/>
        </w:rPr>
        <w:fldChar w:fldCharType="end"/>
      </w:r>
    </w:p>
    <w:p w14:paraId="338190CF" w14:textId="203E23DF" w:rsidR="00442CA8" w:rsidRDefault="00442CA8">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2023 Innovative Trials</w:t>
      </w:r>
      <w:r w:rsidRPr="006F3986">
        <w:rPr>
          <w:noProof/>
          <w:color w:val="FF0000"/>
        </w:rPr>
        <w:t xml:space="preserve"> </w:t>
      </w:r>
      <w:r>
        <w:rPr>
          <w:noProof/>
        </w:rPr>
        <w:t>Grant Opportunity</w:t>
      </w:r>
      <w:r>
        <w:rPr>
          <w:noProof/>
        </w:rPr>
        <w:tab/>
      </w:r>
      <w:r>
        <w:rPr>
          <w:noProof/>
        </w:rPr>
        <w:fldChar w:fldCharType="begin"/>
      </w:r>
      <w:r>
        <w:rPr>
          <w:noProof/>
        </w:rPr>
        <w:instrText xml:space="preserve"> PAGEREF _Toc151988328 \h </w:instrText>
      </w:r>
      <w:r>
        <w:rPr>
          <w:noProof/>
        </w:rPr>
      </w:r>
      <w:r>
        <w:rPr>
          <w:noProof/>
        </w:rPr>
        <w:fldChar w:fldCharType="separate"/>
      </w:r>
      <w:r>
        <w:rPr>
          <w:noProof/>
        </w:rPr>
        <w:t>7</w:t>
      </w:r>
      <w:r>
        <w:rPr>
          <w:noProof/>
        </w:rPr>
        <w:fldChar w:fldCharType="end"/>
      </w:r>
    </w:p>
    <w:p w14:paraId="0C9D1B43" w14:textId="530A64A0" w:rsidR="00442CA8" w:rsidRDefault="00442CA8">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_Toc151988329 \h </w:instrText>
      </w:r>
      <w:r>
        <w:rPr>
          <w:noProof/>
        </w:rPr>
      </w:r>
      <w:r>
        <w:rPr>
          <w:noProof/>
        </w:rPr>
        <w:fldChar w:fldCharType="separate"/>
      </w:r>
      <w:r>
        <w:rPr>
          <w:noProof/>
        </w:rPr>
        <w:t>11</w:t>
      </w:r>
      <w:r>
        <w:rPr>
          <w:noProof/>
        </w:rPr>
        <w:fldChar w:fldCharType="end"/>
      </w:r>
    </w:p>
    <w:p w14:paraId="022B8673" w14:textId="7F1781BD" w:rsidR="00442CA8" w:rsidRDefault="00442CA8">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_Toc151988330 \h </w:instrText>
      </w:r>
      <w:r>
        <w:rPr>
          <w:noProof/>
        </w:rPr>
      </w:r>
      <w:r>
        <w:rPr>
          <w:noProof/>
        </w:rPr>
        <w:fldChar w:fldCharType="separate"/>
      </w:r>
      <w:r>
        <w:rPr>
          <w:noProof/>
        </w:rPr>
        <w:t>12</w:t>
      </w:r>
      <w:r>
        <w:rPr>
          <w:noProof/>
        </w:rPr>
        <w:fldChar w:fldCharType="end"/>
      </w:r>
    </w:p>
    <w:p w14:paraId="5AD1AA97" w14:textId="33B0D1D4" w:rsidR="00442CA8" w:rsidRDefault="00442CA8">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_Toc151988331 \h </w:instrText>
      </w:r>
      <w:r>
        <w:rPr>
          <w:noProof/>
        </w:rPr>
      </w:r>
      <w:r>
        <w:rPr>
          <w:noProof/>
        </w:rPr>
        <w:fldChar w:fldCharType="separate"/>
      </w:r>
      <w:r>
        <w:rPr>
          <w:noProof/>
        </w:rPr>
        <w:t>12</w:t>
      </w:r>
      <w:r>
        <w:rPr>
          <w:noProof/>
        </w:rPr>
        <w:fldChar w:fldCharType="end"/>
      </w:r>
    </w:p>
    <w:p w14:paraId="388A4145" w14:textId="56904761" w:rsidR="00442CA8" w:rsidRDefault="00442CA8">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_Toc151988332 \h </w:instrText>
      </w:r>
      <w:r>
        <w:rPr>
          <w:noProof/>
        </w:rPr>
      </w:r>
      <w:r>
        <w:rPr>
          <w:noProof/>
        </w:rPr>
        <w:fldChar w:fldCharType="separate"/>
      </w:r>
      <w:r>
        <w:rPr>
          <w:noProof/>
        </w:rPr>
        <w:t>13</w:t>
      </w:r>
      <w:r>
        <w:rPr>
          <w:noProof/>
        </w:rPr>
        <w:fldChar w:fldCharType="end"/>
      </w:r>
    </w:p>
    <w:p w14:paraId="2AF6B974" w14:textId="7E292069" w:rsidR="00442CA8" w:rsidRDefault="00442CA8">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_Toc151988333 \h </w:instrText>
      </w:r>
      <w:r>
        <w:rPr>
          <w:noProof/>
        </w:rPr>
      </w:r>
      <w:r>
        <w:rPr>
          <w:noProof/>
        </w:rPr>
        <w:fldChar w:fldCharType="separate"/>
      </w:r>
      <w:r>
        <w:rPr>
          <w:noProof/>
        </w:rPr>
        <w:t>13</w:t>
      </w:r>
      <w:r>
        <w:rPr>
          <w:noProof/>
        </w:rPr>
        <w:fldChar w:fldCharType="end"/>
      </w:r>
    </w:p>
    <w:p w14:paraId="56355242" w14:textId="6C115920" w:rsidR="00442CA8" w:rsidRDefault="00442CA8">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_Toc151988334 \h </w:instrText>
      </w:r>
      <w:r>
        <w:rPr>
          <w:noProof/>
        </w:rPr>
      </w:r>
      <w:r>
        <w:rPr>
          <w:noProof/>
        </w:rPr>
        <w:fldChar w:fldCharType="separate"/>
      </w:r>
      <w:r>
        <w:rPr>
          <w:noProof/>
        </w:rPr>
        <w:t>13</w:t>
      </w:r>
      <w:r>
        <w:rPr>
          <w:noProof/>
        </w:rPr>
        <w:fldChar w:fldCharType="end"/>
      </w:r>
    </w:p>
    <w:p w14:paraId="56A193E1" w14:textId="37C69DBC" w:rsidR="00442CA8" w:rsidRDefault="00442CA8">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_Toc151988335 \h </w:instrText>
      </w:r>
      <w:r>
        <w:rPr>
          <w:noProof/>
        </w:rPr>
      </w:r>
      <w:r>
        <w:rPr>
          <w:noProof/>
        </w:rPr>
        <w:fldChar w:fldCharType="separate"/>
      </w:r>
      <w:r>
        <w:rPr>
          <w:noProof/>
        </w:rPr>
        <w:t>13</w:t>
      </w:r>
      <w:r>
        <w:rPr>
          <w:noProof/>
        </w:rPr>
        <w:fldChar w:fldCharType="end"/>
      </w:r>
    </w:p>
    <w:p w14:paraId="0FB2F9C8" w14:textId="58E0F17B" w:rsidR="00442CA8" w:rsidRDefault="00442CA8">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_Toc151988336 \h </w:instrText>
      </w:r>
      <w:r>
        <w:rPr>
          <w:noProof/>
        </w:rPr>
      </w:r>
      <w:r>
        <w:rPr>
          <w:noProof/>
        </w:rPr>
        <w:fldChar w:fldCharType="separate"/>
      </w:r>
      <w:r>
        <w:rPr>
          <w:noProof/>
        </w:rPr>
        <w:t>14</w:t>
      </w:r>
      <w:r>
        <w:rPr>
          <w:noProof/>
        </w:rPr>
        <w:fldChar w:fldCharType="end"/>
      </w:r>
    </w:p>
    <w:p w14:paraId="6025155E" w14:textId="638E7BC1" w:rsidR="00442CA8" w:rsidRDefault="00442CA8">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_Toc151988337 \h </w:instrText>
      </w:r>
      <w:r>
        <w:rPr>
          <w:noProof/>
        </w:rPr>
      </w:r>
      <w:r>
        <w:rPr>
          <w:noProof/>
        </w:rPr>
        <w:fldChar w:fldCharType="separate"/>
      </w:r>
      <w:r>
        <w:rPr>
          <w:noProof/>
        </w:rPr>
        <w:t>14</w:t>
      </w:r>
      <w:r>
        <w:rPr>
          <w:noProof/>
        </w:rPr>
        <w:fldChar w:fldCharType="end"/>
      </w:r>
    </w:p>
    <w:p w14:paraId="09B19B55" w14:textId="516ED4C5" w:rsidR="00442CA8" w:rsidRDefault="00442CA8">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_Toc151988338 \h </w:instrText>
      </w:r>
      <w:r>
        <w:rPr>
          <w:noProof/>
        </w:rPr>
      </w:r>
      <w:r>
        <w:rPr>
          <w:noProof/>
        </w:rPr>
        <w:fldChar w:fldCharType="separate"/>
      </w:r>
      <w:r>
        <w:rPr>
          <w:noProof/>
        </w:rPr>
        <w:t>14</w:t>
      </w:r>
      <w:r>
        <w:rPr>
          <w:noProof/>
        </w:rPr>
        <w:fldChar w:fldCharType="end"/>
      </w:r>
    </w:p>
    <w:p w14:paraId="7DA0B9BB" w14:textId="5EE3BD7A" w:rsidR="00442CA8" w:rsidRDefault="00442CA8">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_Toc151988339 \h </w:instrText>
      </w:r>
      <w:r>
        <w:rPr>
          <w:noProof/>
        </w:rPr>
      </w:r>
      <w:r>
        <w:rPr>
          <w:noProof/>
        </w:rPr>
        <w:fldChar w:fldCharType="separate"/>
      </w:r>
      <w:r>
        <w:rPr>
          <w:noProof/>
        </w:rPr>
        <w:t>14</w:t>
      </w:r>
      <w:r>
        <w:rPr>
          <w:noProof/>
        </w:rPr>
        <w:fldChar w:fldCharType="end"/>
      </w:r>
    </w:p>
    <w:p w14:paraId="1A02416F" w14:textId="4A0F93CD" w:rsidR="00442CA8" w:rsidRDefault="00442CA8">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_Toc151988340 \h </w:instrText>
      </w:r>
      <w:r>
        <w:rPr>
          <w:noProof/>
        </w:rPr>
      </w:r>
      <w:r>
        <w:rPr>
          <w:noProof/>
        </w:rPr>
        <w:fldChar w:fldCharType="separate"/>
      </w:r>
      <w:r>
        <w:rPr>
          <w:noProof/>
        </w:rPr>
        <w:t>15</w:t>
      </w:r>
      <w:r>
        <w:rPr>
          <w:noProof/>
        </w:rPr>
        <w:fldChar w:fldCharType="end"/>
      </w:r>
    </w:p>
    <w:p w14:paraId="6394F499" w14:textId="0B50593B" w:rsidR="00442CA8" w:rsidRDefault="00442CA8">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_Toc151988341 \h </w:instrText>
      </w:r>
      <w:r>
        <w:rPr>
          <w:noProof/>
        </w:rPr>
      </w:r>
      <w:r>
        <w:rPr>
          <w:noProof/>
        </w:rPr>
        <w:fldChar w:fldCharType="separate"/>
      </w:r>
      <w:r>
        <w:rPr>
          <w:noProof/>
        </w:rPr>
        <w:t>15</w:t>
      </w:r>
      <w:r>
        <w:rPr>
          <w:noProof/>
        </w:rPr>
        <w:fldChar w:fldCharType="end"/>
      </w:r>
    </w:p>
    <w:p w14:paraId="6478710A" w14:textId="6B59C182" w:rsidR="00442CA8" w:rsidRDefault="00442CA8">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_Toc151988342 \h </w:instrText>
      </w:r>
      <w:r>
        <w:rPr>
          <w:noProof/>
        </w:rPr>
      </w:r>
      <w:r>
        <w:rPr>
          <w:noProof/>
        </w:rPr>
        <w:fldChar w:fldCharType="separate"/>
      </w:r>
      <w:r>
        <w:rPr>
          <w:noProof/>
        </w:rPr>
        <w:t>15</w:t>
      </w:r>
      <w:r>
        <w:rPr>
          <w:noProof/>
        </w:rPr>
        <w:fldChar w:fldCharType="end"/>
      </w:r>
    </w:p>
    <w:p w14:paraId="7B957634" w14:textId="2754ACB4" w:rsidR="00442CA8" w:rsidRDefault="00442CA8">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The assessment criteria for Stream 1 (topic A) (Incubator)</w:t>
      </w:r>
      <w:r>
        <w:rPr>
          <w:noProof/>
        </w:rPr>
        <w:tab/>
      </w:r>
      <w:r>
        <w:rPr>
          <w:noProof/>
        </w:rPr>
        <w:fldChar w:fldCharType="begin"/>
      </w:r>
      <w:r>
        <w:rPr>
          <w:noProof/>
        </w:rPr>
        <w:instrText xml:space="preserve"> PAGEREF _Toc151988343 \h </w:instrText>
      </w:r>
      <w:r>
        <w:rPr>
          <w:noProof/>
        </w:rPr>
      </w:r>
      <w:r>
        <w:rPr>
          <w:noProof/>
        </w:rPr>
        <w:fldChar w:fldCharType="separate"/>
      </w:r>
      <w:r>
        <w:rPr>
          <w:noProof/>
        </w:rPr>
        <w:t>16</w:t>
      </w:r>
      <w:r>
        <w:rPr>
          <w:noProof/>
        </w:rPr>
        <w:fldChar w:fldCharType="end"/>
      </w:r>
    </w:p>
    <w:p w14:paraId="2FE4A679" w14:textId="61339CFE" w:rsidR="00442CA8" w:rsidRDefault="00442CA8">
      <w:pPr>
        <w:pStyle w:val="TOC4"/>
        <w:rPr>
          <w:rFonts w:asciiTheme="minorHAnsi" w:eastAsiaTheme="minorEastAsia" w:hAnsiTheme="minorHAnsi" w:cstheme="minorBidi"/>
          <w:iCs w:val="0"/>
          <w:sz w:val="22"/>
          <w:szCs w:val="22"/>
          <w:lang w:eastAsia="en-AU"/>
        </w:rPr>
      </w:pPr>
      <w:r>
        <w:t>5.1.1.</w:t>
      </w:r>
      <w:r>
        <w:rPr>
          <w:rFonts w:asciiTheme="minorHAnsi" w:eastAsiaTheme="minorEastAsia" w:hAnsiTheme="minorHAnsi" w:cstheme="minorBidi"/>
          <w:iCs w:val="0"/>
          <w:sz w:val="22"/>
          <w:szCs w:val="22"/>
          <w:lang w:eastAsia="en-AU"/>
        </w:rPr>
        <w:tab/>
      </w:r>
      <w:r>
        <w:t>Assessment Criterion 1- Project Impact (40% weighting)</w:t>
      </w:r>
      <w:r>
        <w:tab/>
      </w:r>
      <w:r>
        <w:fldChar w:fldCharType="begin"/>
      </w:r>
      <w:r>
        <w:instrText xml:space="preserve"> PAGEREF _Toc151988344 \h </w:instrText>
      </w:r>
      <w:r>
        <w:fldChar w:fldCharType="separate"/>
      </w:r>
      <w:r>
        <w:t>16</w:t>
      </w:r>
      <w:r>
        <w:fldChar w:fldCharType="end"/>
      </w:r>
    </w:p>
    <w:p w14:paraId="71D333EA" w14:textId="3DF4C81B" w:rsidR="00442CA8" w:rsidRDefault="00442CA8">
      <w:pPr>
        <w:pStyle w:val="TOC4"/>
        <w:rPr>
          <w:rFonts w:asciiTheme="minorHAnsi" w:eastAsiaTheme="minorEastAsia" w:hAnsiTheme="minorHAnsi" w:cstheme="minorBidi"/>
          <w:iCs w:val="0"/>
          <w:sz w:val="22"/>
          <w:szCs w:val="22"/>
          <w:lang w:eastAsia="en-AU"/>
        </w:rPr>
      </w:pPr>
      <w:r>
        <w:t>5.1.2.</w:t>
      </w:r>
      <w:r>
        <w:rPr>
          <w:rFonts w:asciiTheme="minorHAnsi" w:eastAsiaTheme="minorEastAsia" w:hAnsiTheme="minorHAnsi" w:cstheme="minorBidi"/>
          <w:iCs w:val="0"/>
          <w:sz w:val="22"/>
          <w:szCs w:val="22"/>
          <w:lang w:eastAsia="en-AU"/>
        </w:rPr>
        <w:tab/>
      </w:r>
      <w:r>
        <w:t>Assessment Criterion 2 – Project Methodology (30% weighting)</w:t>
      </w:r>
      <w:r>
        <w:tab/>
      </w:r>
      <w:r>
        <w:fldChar w:fldCharType="begin"/>
      </w:r>
      <w:r>
        <w:instrText xml:space="preserve"> PAGEREF _Toc151988345 \h </w:instrText>
      </w:r>
      <w:r>
        <w:fldChar w:fldCharType="separate"/>
      </w:r>
      <w:r>
        <w:t>16</w:t>
      </w:r>
      <w:r>
        <w:fldChar w:fldCharType="end"/>
      </w:r>
    </w:p>
    <w:p w14:paraId="4E7B8E8B" w14:textId="352E706F" w:rsidR="00442CA8" w:rsidRDefault="00442CA8">
      <w:pPr>
        <w:pStyle w:val="TOC4"/>
        <w:rPr>
          <w:rFonts w:asciiTheme="minorHAnsi" w:eastAsiaTheme="minorEastAsia" w:hAnsiTheme="minorHAnsi" w:cstheme="minorBidi"/>
          <w:iCs w:val="0"/>
          <w:sz w:val="22"/>
          <w:szCs w:val="22"/>
          <w:lang w:eastAsia="en-AU"/>
        </w:rPr>
      </w:pPr>
      <w:r>
        <w:t>5.1.3.</w:t>
      </w:r>
      <w:r>
        <w:rPr>
          <w:rFonts w:asciiTheme="minorHAnsi" w:eastAsiaTheme="minorEastAsia" w:hAnsiTheme="minorHAnsi" w:cstheme="minorBidi"/>
          <w:iCs w:val="0"/>
          <w:sz w:val="22"/>
          <w:szCs w:val="22"/>
          <w:lang w:eastAsia="en-AU"/>
        </w:rPr>
        <w:tab/>
      </w:r>
      <w:r>
        <w:t>Assessment Criterion 3 - Capacity, Capability and Resources to Deliver the Project (30% weighting)</w:t>
      </w:r>
      <w:r>
        <w:tab/>
      </w:r>
      <w:r>
        <w:fldChar w:fldCharType="begin"/>
      </w:r>
      <w:r>
        <w:instrText xml:space="preserve"> PAGEREF _Toc151988346 \h </w:instrText>
      </w:r>
      <w:r>
        <w:fldChar w:fldCharType="separate"/>
      </w:r>
      <w:r>
        <w:t>17</w:t>
      </w:r>
      <w:r>
        <w:fldChar w:fldCharType="end"/>
      </w:r>
    </w:p>
    <w:p w14:paraId="7518521E" w14:textId="0B36EDE6" w:rsidR="00442CA8" w:rsidRDefault="00442CA8">
      <w:pPr>
        <w:pStyle w:val="TOC4"/>
        <w:rPr>
          <w:rFonts w:asciiTheme="minorHAnsi" w:eastAsiaTheme="minorEastAsia" w:hAnsiTheme="minorHAnsi" w:cstheme="minorBidi"/>
          <w:iCs w:val="0"/>
          <w:sz w:val="22"/>
          <w:szCs w:val="22"/>
          <w:lang w:eastAsia="en-AU"/>
        </w:rPr>
      </w:pPr>
      <w:r>
        <w:t>5.1.4.</w:t>
      </w:r>
      <w:r>
        <w:rPr>
          <w:rFonts w:asciiTheme="minorHAnsi" w:eastAsiaTheme="minorEastAsia" w:hAnsiTheme="minorHAnsi" w:cstheme="minorBidi"/>
          <w:iCs w:val="0"/>
          <w:sz w:val="22"/>
          <w:szCs w:val="22"/>
          <w:lang w:eastAsia="en-AU"/>
        </w:rPr>
        <w:tab/>
      </w:r>
      <w:r>
        <w:t>Assessment Criterion 4 - Overall Value and Risk of the Project (non-weighted)</w:t>
      </w:r>
      <w:r>
        <w:tab/>
      </w:r>
      <w:r>
        <w:fldChar w:fldCharType="begin"/>
      </w:r>
      <w:r>
        <w:instrText xml:space="preserve"> PAGEREF _Toc151988347 \h </w:instrText>
      </w:r>
      <w:r>
        <w:fldChar w:fldCharType="separate"/>
      </w:r>
      <w:r>
        <w:t>17</w:t>
      </w:r>
      <w:r>
        <w:fldChar w:fldCharType="end"/>
      </w:r>
    </w:p>
    <w:p w14:paraId="4113511E" w14:textId="53240459" w:rsidR="00442CA8" w:rsidRDefault="00442CA8">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The assessment criteria for Stream 1 (topics B and C), Stream 2 and Stream 3 (Targeted Call for Research)</w:t>
      </w:r>
      <w:r>
        <w:rPr>
          <w:noProof/>
        </w:rPr>
        <w:tab/>
      </w:r>
      <w:r>
        <w:rPr>
          <w:noProof/>
        </w:rPr>
        <w:fldChar w:fldCharType="begin"/>
      </w:r>
      <w:r>
        <w:rPr>
          <w:noProof/>
        </w:rPr>
        <w:instrText xml:space="preserve"> PAGEREF _Toc151988348 \h </w:instrText>
      </w:r>
      <w:r>
        <w:rPr>
          <w:noProof/>
        </w:rPr>
      </w:r>
      <w:r>
        <w:rPr>
          <w:noProof/>
        </w:rPr>
        <w:fldChar w:fldCharType="separate"/>
      </w:r>
      <w:r>
        <w:rPr>
          <w:noProof/>
        </w:rPr>
        <w:t>17</w:t>
      </w:r>
      <w:r>
        <w:rPr>
          <w:noProof/>
        </w:rPr>
        <w:fldChar w:fldCharType="end"/>
      </w:r>
    </w:p>
    <w:p w14:paraId="1D1BCE6E" w14:textId="71B2C451" w:rsidR="00442CA8" w:rsidRDefault="00442CA8">
      <w:pPr>
        <w:pStyle w:val="TOC4"/>
        <w:rPr>
          <w:rFonts w:asciiTheme="minorHAnsi" w:eastAsiaTheme="minorEastAsia" w:hAnsiTheme="minorHAnsi" w:cstheme="minorBidi"/>
          <w:iCs w:val="0"/>
          <w:sz w:val="22"/>
          <w:szCs w:val="22"/>
          <w:lang w:eastAsia="en-AU"/>
        </w:rPr>
      </w:pPr>
      <w:r>
        <w:t>5.2.1.</w:t>
      </w:r>
      <w:r>
        <w:rPr>
          <w:rFonts w:asciiTheme="minorHAnsi" w:eastAsiaTheme="minorEastAsia" w:hAnsiTheme="minorHAnsi" w:cstheme="minorBidi"/>
          <w:iCs w:val="0"/>
          <w:sz w:val="22"/>
          <w:szCs w:val="22"/>
          <w:lang w:eastAsia="en-AU"/>
        </w:rPr>
        <w:tab/>
      </w:r>
      <w:r>
        <w:t>Assessment Criterion 1 – Project Impact (40% weighting)</w:t>
      </w:r>
      <w:r>
        <w:tab/>
      </w:r>
      <w:r>
        <w:fldChar w:fldCharType="begin"/>
      </w:r>
      <w:r>
        <w:instrText xml:space="preserve"> PAGEREF _Toc151988349 \h </w:instrText>
      </w:r>
      <w:r>
        <w:fldChar w:fldCharType="separate"/>
      </w:r>
      <w:r>
        <w:t>17</w:t>
      </w:r>
      <w:r>
        <w:fldChar w:fldCharType="end"/>
      </w:r>
    </w:p>
    <w:p w14:paraId="4ECB2654" w14:textId="24C292A1" w:rsidR="00442CA8" w:rsidRDefault="00442CA8">
      <w:pPr>
        <w:pStyle w:val="TOC4"/>
        <w:rPr>
          <w:rFonts w:asciiTheme="minorHAnsi" w:eastAsiaTheme="minorEastAsia" w:hAnsiTheme="minorHAnsi" w:cstheme="minorBidi"/>
          <w:iCs w:val="0"/>
          <w:sz w:val="22"/>
          <w:szCs w:val="22"/>
          <w:lang w:eastAsia="en-AU"/>
        </w:rPr>
      </w:pPr>
      <w:r>
        <w:t>5.2.2.</w:t>
      </w:r>
      <w:r>
        <w:rPr>
          <w:rFonts w:asciiTheme="minorHAnsi" w:eastAsiaTheme="minorEastAsia" w:hAnsiTheme="minorHAnsi" w:cstheme="minorBidi"/>
          <w:iCs w:val="0"/>
          <w:sz w:val="22"/>
          <w:szCs w:val="22"/>
          <w:lang w:eastAsia="en-AU"/>
        </w:rPr>
        <w:tab/>
      </w:r>
      <w:r>
        <w:t>Assessment Criterion 2 - Project Methodology (30% weighting)</w:t>
      </w:r>
      <w:r>
        <w:tab/>
      </w:r>
      <w:r>
        <w:fldChar w:fldCharType="begin"/>
      </w:r>
      <w:r>
        <w:instrText xml:space="preserve"> PAGEREF _Toc151988350 \h </w:instrText>
      </w:r>
      <w:r>
        <w:fldChar w:fldCharType="separate"/>
      </w:r>
      <w:r>
        <w:t>18</w:t>
      </w:r>
      <w:r>
        <w:fldChar w:fldCharType="end"/>
      </w:r>
    </w:p>
    <w:p w14:paraId="628A5295" w14:textId="34608AA6" w:rsidR="00442CA8" w:rsidRDefault="00442CA8">
      <w:pPr>
        <w:pStyle w:val="TOC4"/>
        <w:rPr>
          <w:rFonts w:asciiTheme="minorHAnsi" w:eastAsiaTheme="minorEastAsia" w:hAnsiTheme="minorHAnsi" w:cstheme="minorBidi"/>
          <w:iCs w:val="0"/>
          <w:sz w:val="22"/>
          <w:szCs w:val="22"/>
          <w:lang w:eastAsia="en-AU"/>
        </w:rPr>
      </w:pPr>
      <w:r>
        <w:t>5.2.3.</w:t>
      </w:r>
      <w:r>
        <w:rPr>
          <w:rFonts w:asciiTheme="minorHAnsi" w:eastAsiaTheme="minorEastAsia" w:hAnsiTheme="minorHAnsi" w:cstheme="minorBidi"/>
          <w:iCs w:val="0"/>
          <w:sz w:val="22"/>
          <w:szCs w:val="22"/>
          <w:lang w:eastAsia="en-AU"/>
        </w:rPr>
        <w:tab/>
      </w:r>
      <w:r>
        <w:t>Assessment Criterion 3 - Capacity, Capability and Resources to Deliver the Project (30% weighting)</w:t>
      </w:r>
      <w:r>
        <w:tab/>
      </w:r>
      <w:r>
        <w:fldChar w:fldCharType="begin"/>
      </w:r>
      <w:r>
        <w:instrText xml:space="preserve"> PAGEREF _Toc151988351 \h </w:instrText>
      </w:r>
      <w:r>
        <w:fldChar w:fldCharType="separate"/>
      </w:r>
      <w:r>
        <w:t>19</w:t>
      </w:r>
      <w:r>
        <w:fldChar w:fldCharType="end"/>
      </w:r>
    </w:p>
    <w:p w14:paraId="6F8F17CF" w14:textId="0E090D06" w:rsidR="00442CA8" w:rsidRDefault="00442CA8">
      <w:pPr>
        <w:pStyle w:val="TOC4"/>
        <w:rPr>
          <w:rFonts w:asciiTheme="minorHAnsi" w:eastAsiaTheme="minorEastAsia" w:hAnsiTheme="minorHAnsi" w:cstheme="minorBidi"/>
          <w:iCs w:val="0"/>
          <w:sz w:val="22"/>
          <w:szCs w:val="22"/>
          <w:lang w:eastAsia="en-AU"/>
        </w:rPr>
      </w:pPr>
      <w:r>
        <w:t>5.2.4.</w:t>
      </w:r>
      <w:r>
        <w:rPr>
          <w:rFonts w:asciiTheme="minorHAnsi" w:eastAsiaTheme="minorEastAsia" w:hAnsiTheme="minorHAnsi" w:cstheme="minorBidi"/>
          <w:iCs w:val="0"/>
          <w:sz w:val="22"/>
          <w:szCs w:val="22"/>
          <w:lang w:eastAsia="en-AU"/>
        </w:rPr>
        <w:tab/>
      </w:r>
      <w:r>
        <w:t>Assessment Criterion 4 - Overall Value and Risk of the Project (non-weighted)</w:t>
      </w:r>
      <w:r>
        <w:tab/>
      </w:r>
      <w:r>
        <w:fldChar w:fldCharType="begin"/>
      </w:r>
      <w:r>
        <w:instrText xml:space="preserve"> PAGEREF _Toc151988352 \h </w:instrText>
      </w:r>
      <w:r>
        <w:fldChar w:fldCharType="separate"/>
      </w:r>
      <w:r>
        <w:t>19</w:t>
      </w:r>
      <w:r>
        <w:fldChar w:fldCharType="end"/>
      </w:r>
    </w:p>
    <w:p w14:paraId="5F915FCD" w14:textId="1188761A" w:rsidR="00442CA8" w:rsidRDefault="00442CA8">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Further instructions are in section 6.1.Consumer and community involvement</w:t>
      </w:r>
      <w:r>
        <w:rPr>
          <w:noProof/>
        </w:rPr>
        <w:tab/>
      </w:r>
      <w:r>
        <w:rPr>
          <w:noProof/>
        </w:rPr>
        <w:fldChar w:fldCharType="begin"/>
      </w:r>
      <w:r>
        <w:rPr>
          <w:noProof/>
        </w:rPr>
        <w:instrText xml:space="preserve"> PAGEREF _Toc151988353 \h </w:instrText>
      </w:r>
      <w:r>
        <w:rPr>
          <w:noProof/>
        </w:rPr>
      </w:r>
      <w:r>
        <w:rPr>
          <w:noProof/>
        </w:rPr>
        <w:fldChar w:fldCharType="separate"/>
      </w:r>
      <w:r>
        <w:rPr>
          <w:noProof/>
        </w:rPr>
        <w:t>20</w:t>
      </w:r>
      <w:r>
        <w:rPr>
          <w:noProof/>
        </w:rPr>
        <w:fldChar w:fldCharType="end"/>
      </w:r>
    </w:p>
    <w:p w14:paraId="67152233" w14:textId="46C32BAF" w:rsidR="00442CA8" w:rsidRDefault="00442CA8">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_Toc151988354 \h </w:instrText>
      </w:r>
      <w:r>
        <w:rPr>
          <w:noProof/>
        </w:rPr>
      </w:r>
      <w:r>
        <w:rPr>
          <w:noProof/>
        </w:rPr>
        <w:fldChar w:fldCharType="separate"/>
      </w:r>
      <w:r>
        <w:rPr>
          <w:noProof/>
        </w:rPr>
        <w:t>20</w:t>
      </w:r>
      <w:r>
        <w:rPr>
          <w:noProof/>
        </w:rPr>
        <w:fldChar w:fldCharType="end"/>
      </w:r>
    </w:p>
    <w:p w14:paraId="30CDD97E" w14:textId="1E6E746A" w:rsidR="00442CA8" w:rsidRDefault="00442CA8">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_Toc151988355 \h </w:instrText>
      </w:r>
      <w:r>
        <w:rPr>
          <w:noProof/>
        </w:rPr>
      </w:r>
      <w:r>
        <w:rPr>
          <w:noProof/>
        </w:rPr>
        <w:fldChar w:fldCharType="separate"/>
      </w:r>
      <w:r>
        <w:rPr>
          <w:noProof/>
        </w:rPr>
        <w:t>21</w:t>
      </w:r>
      <w:r>
        <w:rPr>
          <w:noProof/>
        </w:rPr>
        <w:fldChar w:fldCharType="end"/>
      </w:r>
    </w:p>
    <w:p w14:paraId="641D7DE1" w14:textId="11C08624" w:rsidR="00442CA8" w:rsidRDefault="00442CA8">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_Toc151988356 \h </w:instrText>
      </w:r>
      <w:r>
        <w:rPr>
          <w:noProof/>
        </w:rPr>
      </w:r>
      <w:r>
        <w:rPr>
          <w:noProof/>
        </w:rPr>
        <w:fldChar w:fldCharType="separate"/>
      </w:r>
      <w:r>
        <w:rPr>
          <w:noProof/>
        </w:rPr>
        <w:t>21</w:t>
      </w:r>
      <w:r>
        <w:rPr>
          <w:noProof/>
        </w:rPr>
        <w:fldChar w:fldCharType="end"/>
      </w:r>
    </w:p>
    <w:p w14:paraId="5A73090A" w14:textId="247F735D" w:rsidR="00442CA8" w:rsidRDefault="00442CA8">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_Toc151988357 \h </w:instrText>
      </w:r>
      <w:r>
        <w:fldChar w:fldCharType="separate"/>
      </w:r>
      <w:r>
        <w:t>22</w:t>
      </w:r>
      <w:r>
        <w:fldChar w:fldCharType="end"/>
      </w:r>
    </w:p>
    <w:p w14:paraId="0A2E987B" w14:textId="17009C5C" w:rsidR="00442CA8" w:rsidRDefault="00442CA8">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_Toc151988358 \h </w:instrText>
      </w:r>
      <w:r>
        <w:rPr>
          <w:noProof/>
        </w:rPr>
      </w:r>
      <w:r>
        <w:rPr>
          <w:noProof/>
        </w:rPr>
        <w:fldChar w:fldCharType="separate"/>
      </w:r>
      <w:r>
        <w:rPr>
          <w:noProof/>
        </w:rPr>
        <w:t>22</w:t>
      </w:r>
      <w:r>
        <w:rPr>
          <w:noProof/>
        </w:rPr>
        <w:fldChar w:fldCharType="end"/>
      </w:r>
    </w:p>
    <w:p w14:paraId="389C63FA" w14:textId="20FB95AF" w:rsidR="00442CA8" w:rsidRDefault="00442CA8">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_Toc151988359 \h </w:instrText>
      </w:r>
      <w:r>
        <w:rPr>
          <w:noProof/>
        </w:rPr>
      </w:r>
      <w:r>
        <w:rPr>
          <w:noProof/>
        </w:rPr>
        <w:fldChar w:fldCharType="separate"/>
      </w:r>
      <w:r>
        <w:rPr>
          <w:noProof/>
        </w:rPr>
        <w:t>22</w:t>
      </w:r>
      <w:r>
        <w:rPr>
          <w:noProof/>
        </w:rPr>
        <w:fldChar w:fldCharType="end"/>
      </w:r>
    </w:p>
    <w:p w14:paraId="62B4379F" w14:textId="1F12A839" w:rsidR="00442CA8" w:rsidRDefault="00442CA8">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_Toc151988360 \h </w:instrText>
      </w:r>
      <w:r>
        <w:rPr>
          <w:noProof/>
        </w:rPr>
      </w:r>
      <w:r>
        <w:rPr>
          <w:noProof/>
        </w:rPr>
        <w:fldChar w:fldCharType="separate"/>
      </w:r>
      <w:r>
        <w:rPr>
          <w:noProof/>
        </w:rPr>
        <w:t>23</w:t>
      </w:r>
      <w:r>
        <w:rPr>
          <w:noProof/>
        </w:rPr>
        <w:fldChar w:fldCharType="end"/>
      </w:r>
    </w:p>
    <w:p w14:paraId="36C6CBBE" w14:textId="65FCF7CD" w:rsidR="00442CA8" w:rsidRDefault="00442CA8">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_Toc151988361 \h </w:instrText>
      </w:r>
      <w:r>
        <w:rPr>
          <w:noProof/>
        </w:rPr>
      </w:r>
      <w:r>
        <w:rPr>
          <w:noProof/>
        </w:rPr>
        <w:fldChar w:fldCharType="separate"/>
      </w:r>
      <w:r>
        <w:rPr>
          <w:noProof/>
        </w:rPr>
        <w:t>23</w:t>
      </w:r>
      <w:r>
        <w:rPr>
          <w:noProof/>
        </w:rPr>
        <w:fldChar w:fldCharType="end"/>
      </w:r>
    </w:p>
    <w:p w14:paraId="038310F8" w14:textId="27D0B4BA" w:rsidR="00442CA8" w:rsidRDefault="00442CA8">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_Toc151988362 \h </w:instrText>
      </w:r>
      <w:r>
        <w:rPr>
          <w:noProof/>
        </w:rPr>
      </w:r>
      <w:r>
        <w:rPr>
          <w:noProof/>
        </w:rPr>
        <w:fldChar w:fldCharType="separate"/>
      </w:r>
      <w:r>
        <w:rPr>
          <w:noProof/>
        </w:rPr>
        <w:t>23</w:t>
      </w:r>
      <w:r>
        <w:rPr>
          <w:noProof/>
        </w:rPr>
        <w:fldChar w:fldCharType="end"/>
      </w:r>
    </w:p>
    <w:p w14:paraId="562E9E82" w14:textId="623B7068" w:rsidR="00442CA8" w:rsidRDefault="00442CA8">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_Toc151988363 \h </w:instrText>
      </w:r>
      <w:r>
        <w:rPr>
          <w:noProof/>
        </w:rPr>
      </w:r>
      <w:r>
        <w:rPr>
          <w:noProof/>
        </w:rPr>
        <w:fldChar w:fldCharType="separate"/>
      </w:r>
      <w:r>
        <w:rPr>
          <w:noProof/>
        </w:rPr>
        <w:t>23</w:t>
      </w:r>
      <w:r>
        <w:rPr>
          <w:noProof/>
        </w:rPr>
        <w:fldChar w:fldCharType="end"/>
      </w:r>
    </w:p>
    <w:p w14:paraId="5583C5B4" w14:textId="16DCF239" w:rsidR="00442CA8" w:rsidRDefault="00442CA8">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_Toc151988364 \h </w:instrText>
      </w:r>
      <w:r>
        <w:rPr>
          <w:noProof/>
        </w:rPr>
      </w:r>
      <w:r>
        <w:rPr>
          <w:noProof/>
        </w:rPr>
        <w:fldChar w:fldCharType="separate"/>
      </w:r>
      <w:r>
        <w:rPr>
          <w:noProof/>
        </w:rPr>
        <w:t>24</w:t>
      </w:r>
      <w:r>
        <w:rPr>
          <w:noProof/>
        </w:rPr>
        <w:fldChar w:fldCharType="end"/>
      </w:r>
    </w:p>
    <w:p w14:paraId="3B447A7C" w14:textId="6871D03B" w:rsidR="00442CA8" w:rsidRDefault="00442CA8">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_Toc151988365 \h </w:instrText>
      </w:r>
      <w:r>
        <w:rPr>
          <w:noProof/>
        </w:rPr>
      </w:r>
      <w:r>
        <w:rPr>
          <w:noProof/>
        </w:rPr>
        <w:fldChar w:fldCharType="separate"/>
      </w:r>
      <w:r>
        <w:rPr>
          <w:noProof/>
        </w:rPr>
        <w:t>24</w:t>
      </w:r>
      <w:r>
        <w:rPr>
          <w:noProof/>
        </w:rPr>
        <w:fldChar w:fldCharType="end"/>
      </w:r>
    </w:p>
    <w:p w14:paraId="4D1BB6B2" w14:textId="53F76F12" w:rsidR="00442CA8" w:rsidRDefault="00442CA8">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_Toc151988366 \h </w:instrText>
      </w:r>
      <w:r>
        <w:fldChar w:fldCharType="separate"/>
      </w:r>
      <w:r>
        <w:t>25</w:t>
      </w:r>
      <w:r>
        <w:fldChar w:fldCharType="end"/>
      </w:r>
    </w:p>
    <w:p w14:paraId="3B3CA7BA" w14:textId="1A0B1519" w:rsidR="00442CA8" w:rsidRDefault="00442CA8">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_Toc151988367 \h </w:instrText>
      </w:r>
      <w:r>
        <w:rPr>
          <w:noProof/>
        </w:rPr>
      </w:r>
      <w:r>
        <w:rPr>
          <w:noProof/>
        </w:rPr>
        <w:fldChar w:fldCharType="separate"/>
      </w:r>
      <w:r>
        <w:rPr>
          <w:noProof/>
        </w:rPr>
        <w:t>25</w:t>
      </w:r>
      <w:r>
        <w:rPr>
          <w:noProof/>
        </w:rPr>
        <w:fldChar w:fldCharType="end"/>
      </w:r>
    </w:p>
    <w:p w14:paraId="20FB54FA" w14:textId="6BBCAE57" w:rsidR="00442CA8" w:rsidRDefault="00442CA8">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_Toc151988368 \h </w:instrText>
      </w:r>
      <w:r>
        <w:rPr>
          <w:noProof/>
        </w:rPr>
      </w:r>
      <w:r>
        <w:rPr>
          <w:noProof/>
        </w:rPr>
        <w:fldChar w:fldCharType="separate"/>
      </w:r>
      <w:r>
        <w:rPr>
          <w:noProof/>
        </w:rPr>
        <w:t>25</w:t>
      </w:r>
      <w:r>
        <w:rPr>
          <w:noProof/>
        </w:rPr>
        <w:fldChar w:fldCharType="end"/>
      </w:r>
    </w:p>
    <w:p w14:paraId="64F7BC75" w14:textId="12A19447" w:rsidR="00442CA8" w:rsidRDefault="00442CA8">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_Toc151988369 \h </w:instrText>
      </w:r>
      <w:r>
        <w:rPr>
          <w:noProof/>
        </w:rPr>
      </w:r>
      <w:r>
        <w:rPr>
          <w:noProof/>
        </w:rPr>
        <w:fldChar w:fldCharType="separate"/>
      </w:r>
      <w:r>
        <w:rPr>
          <w:noProof/>
        </w:rPr>
        <w:t>26</w:t>
      </w:r>
      <w:r>
        <w:rPr>
          <w:noProof/>
        </w:rPr>
        <w:fldChar w:fldCharType="end"/>
      </w:r>
    </w:p>
    <w:p w14:paraId="0F05B2D8" w14:textId="1D547493" w:rsidR="00442CA8" w:rsidRDefault="00442CA8">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_Toc151988370 \h </w:instrText>
      </w:r>
      <w:r>
        <w:rPr>
          <w:noProof/>
        </w:rPr>
      </w:r>
      <w:r>
        <w:rPr>
          <w:noProof/>
        </w:rPr>
        <w:fldChar w:fldCharType="separate"/>
      </w:r>
      <w:r>
        <w:rPr>
          <w:noProof/>
        </w:rPr>
        <w:t>26</w:t>
      </w:r>
      <w:r>
        <w:rPr>
          <w:noProof/>
        </w:rPr>
        <w:fldChar w:fldCharType="end"/>
      </w:r>
    </w:p>
    <w:p w14:paraId="68AAAFE1" w14:textId="35AF4905" w:rsidR="00442CA8" w:rsidRDefault="00442CA8">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_Toc151988371 \h </w:instrText>
      </w:r>
      <w:r>
        <w:rPr>
          <w:noProof/>
        </w:rPr>
      </w:r>
      <w:r>
        <w:rPr>
          <w:noProof/>
        </w:rPr>
        <w:fldChar w:fldCharType="separate"/>
      </w:r>
      <w:r>
        <w:rPr>
          <w:noProof/>
        </w:rPr>
        <w:t>26</w:t>
      </w:r>
      <w:r>
        <w:rPr>
          <w:noProof/>
        </w:rPr>
        <w:fldChar w:fldCharType="end"/>
      </w:r>
    </w:p>
    <w:p w14:paraId="772A3968" w14:textId="72298C11" w:rsidR="00442CA8" w:rsidRDefault="00442CA8">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_Toc151988372 \h </w:instrText>
      </w:r>
      <w:r>
        <w:rPr>
          <w:noProof/>
        </w:rPr>
      </w:r>
      <w:r>
        <w:rPr>
          <w:noProof/>
        </w:rPr>
        <w:fldChar w:fldCharType="separate"/>
      </w:r>
      <w:r>
        <w:rPr>
          <w:noProof/>
        </w:rPr>
        <w:t>27</w:t>
      </w:r>
      <w:r>
        <w:rPr>
          <w:noProof/>
        </w:rPr>
        <w:fldChar w:fldCharType="end"/>
      </w:r>
    </w:p>
    <w:p w14:paraId="29E92F7D" w14:textId="5755EB55"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_Toc151988373 \h </w:instrText>
      </w:r>
      <w:r>
        <w:rPr>
          <w:noProof/>
        </w:rPr>
      </w:r>
      <w:r>
        <w:rPr>
          <w:noProof/>
        </w:rPr>
        <w:fldChar w:fldCharType="separate"/>
      </w:r>
      <w:r>
        <w:rPr>
          <w:noProof/>
        </w:rPr>
        <w:t>27</w:t>
      </w:r>
      <w:r>
        <w:rPr>
          <w:noProof/>
        </w:rPr>
        <w:fldChar w:fldCharType="end"/>
      </w:r>
    </w:p>
    <w:p w14:paraId="71CF86AE" w14:textId="7977444A"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_Toc151988374 \h </w:instrText>
      </w:r>
      <w:r>
        <w:rPr>
          <w:noProof/>
        </w:rPr>
      </w:r>
      <w:r>
        <w:rPr>
          <w:noProof/>
        </w:rPr>
        <w:fldChar w:fldCharType="separate"/>
      </w:r>
      <w:r>
        <w:rPr>
          <w:noProof/>
        </w:rPr>
        <w:t>27</w:t>
      </w:r>
      <w:r>
        <w:rPr>
          <w:noProof/>
        </w:rPr>
        <w:fldChar w:fldCharType="end"/>
      </w:r>
    </w:p>
    <w:p w14:paraId="416EAADC" w14:textId="402283DD" w:rsidR="00442CA8" w:rsidRDefault="00442CA8">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_Toc151988375 \h </w:instrText>
      </w:r>
      <w:r>
        <w:fldChar w:fldCharType="separate"/>
      </w:r>
      <w:r>
        <w:t>27</w:t>
      </w:r>
      <w:r>
        <w:fldChar w:fldCharType="end"/>
      </w:r>
    </w:p>
    <w:p w14:paraId="4D9D9842" w14:textId="61563EFD" w:rsidR="00442CA8" w:rsidRDefault="00442CA8">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_Toc151988376 \h </w:instrText>
      </w:r>
      <w:r>
        <w:fldChar w:fldCharType="separate"/>
      </w:r>
      <w:r>
        <w:t>28</w:t>
      </w:r>
      <w:r>
        <w:fldChar w:fldCharType="end"/>
      </w:r>
    </w:p>
    <w:p w14:paraId="31E6E9C1" w14:textId="2CCAC983" w:rsidR="00442CA8" w:rsidRDefault="00442CA8">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_Toc151988377 \h </w:instrText>
      </w:r>
      <w:r>
        <w:fldChar w:fldCharType="separate"/>
      </w:r>
      <w:r>
        <w:t>28</w:t>
      </w:r>
      <w:r>
        <w:fldChar w:fldCharType="end"/>
      </w:r>
    </w:p>
    <w:p w14:paraId="02A2596C" w14:textId="0C790CA1"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_Toc151988378 \h </w:instrText>
      </w:r>
      <w:r>
        <w:rPr>
          <w:noProof/>
        </w:rPr>
      </w:r>
      <w:r>
        <w:rPr>
          <w:noProof/>
        </w:rPr>
        <w:fldChar w:fldCharType="separate"/>
      </w:r>
      <w:r>
        <w:rPr>
          <w:noProof/>
        </w:rPr>
        <w:t>28</w:t>
      </w:r>
      <w:r>
        <w:rPr>
          <w:noProof/>
        </w:rPr>
        <w:fldChar w:fldCharType="end"/>
      </w:r>
    </w:p>
    <w:p w14:paraId="294D4294" w14:textId="2F19143D"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_Toc151988379 \h </w:instrText>
      </w:r>
      <w:r>
        <w:rPr>
          <w:noProof/>
        </w:rPr>
      </w:r>
      <w:r>
        <w:rPr>
          <w:noProof/>
        </w:rPr>
        <w:fldChar w:fldCharType="separate"/>
      </w:r>
      <w:r>
        <w:rPr>
          <w:noProof/>
        </w:rPr>
        <w:t>28</w:t>
      </w:r>
      <w:r>
        <w:rPr>
          <w:noProof/>
        </w:rPr>
        <w:fldChar w:fldCharType="end"/>
      </w:r>
    </w:p>
    <w:p w14:paraId="13FFE00B" w14:textId="59A34316"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_Toc151988380 \h </w:instrText>
      </w:r>
      <w:r>
        <w:rPr>
          <w:noProof/>
        </w:rPr>
      </w:r>
      <w:r>
        <w:rPr>
          <w:noProof/>
        </w:rPr>
        <w:fldChar w:fldCharType="separate"/>
      </w:r>
      <w:r>
        <w:rPr>
          <w:noProof/>
        </w:rPr>
        <w:t>29</w:t>
      </w:r>
      <w:r>
        <w:rPr>
          <w:noProof/>
        </w:rPr>
        <w:fldChar w:fldCharType="end"/>
      </w:r>
    </w:p>
    <w:p w14:paraId="5A42B9EC" w14:textId="4DED180B"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_Toc151988381 \h </w:instrText>
      </w:r>
      <w:r>
        <w:rPr>
          <w:noProof/>
        </w:rPr>
      </w:r>
      <w:r>
        <w:rPr>
          <w:noProof/>
        </w:rPr>
        <w:fldChar w:fldCharType="separate"/>
      </w:r>
      <w:r>
        <w:rPr>
          <w:noProof/>
        </w:rPr>
        <w:t>29</w:t>
      </w:r>
      <w:r>
        <w:rPr>
          <w:noProof/>
        </w:rPr>
        <w:fldChar w:fldCharType="end"/>
      </w:r>
    </w:p>
    <w:p w14:paraId="4CE367DA" w14:textId="75881774" w:rsidR="00442CA8" w:rsidRDefault="00442CA8">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_Toc151988382 \h </w:instrText>
      </w:r>
      <w:r>
        <w:rPr>
          <w:noProof/>
        </w:rPr>
      </w:r>
      <w:r>
        <w:rPr>
          <w:noProof/>
        </w:rPr>
        <w:fldChar w:fldCharType="separate"/>
      </w:r>
      <w:r>
        <w:rPr>
          <w:noProof/>
        </w:rPr>
        <w:t>29</w:t>
      </w:r>
      <w:r>
        <w:rPr>
          <w:noProof/>
        </w:rPr>
        <w:fldChar w:fldCharType="end"/>
      </w:r>
    </w:p>
    <w:p w14:paraId="4B13FD39" w14:textId="6F3C65B9"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_Toc151988383 \h </w:instrText>
      </w:r>
      <w:r>
        <w:rPr>
          <w:noProof/>
        </w:rPr>
      </w:r>
      <w:r>
        <w:rPr>
          <w:noProof/>
        </w:rPr>
        <w:fldChar w:fldCharType="separate"/>
      </w:r>
      <w:r>
        <w:rPr>
          <w:noProof/>
        </w:rPr>
        <w:t>29</w:t>
      </w:r>
      <w:r>
        <w:rPr>
          <w:noProof/>
        </w:rPr>
        <w:fldChar w:fldCharType="end"/>
      </w:r>
    </w:p>
    <w:p w14:paraId="58E6442E" w14:textId="7F8C2C2A"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_Toc151988384 \h </w:instrText>
      </w:r>
      <w:r>
        <w:rPr>
          <w:noProof/>
        </w:rPr>
      </w:r>
      <w:r>
        <w:rPr>
          <w:noProof/>
        </w:rPr>
        <w:fldChar w:fldCharType="separate"/>
      </w:r>
      <w:r>
        <w:rPr>
          <w:noProof/>
        </w:rPr>
        <w:t>30</w:t>
      </w:r>
      <w:r>
        <w:rPr>
          <w:noProof/>
        </w:rPr>
        <w:fldChar w:fldCharType="end"/>
      </w:r>
    </w:p>
    <w:p w14:paraId="14D275B3" w14:textId="3415BF4F" w:rsidR="00442CA8" w:rsidRDefault="00442CA8">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_Toc151988385 \h </w:instrText>
      </w:r>
      <w:r>
        <w:fldChar w:fldCharType="separate"/>
      </w:r>
      <w:r>
        <w:t>30</w:t>
      </w:r>
      <w:r>
        <w:fldChar w:fldCharType="end"/>
      </w:r>
    </w:p>
    <w:p w14:paraId="68FA1776" w14:textId="0B310E70" w:rsidR="00442CA8" w:rsidRDefault="00442CA8">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_Toc151988386 \h </w:instrText>
      </w:r>
      <w:r>
        <w:fldChar w:fldCharType="separate"/>
      </w:r>
      <w:r>
        <w:t>30</w:t>
      </w:r>
      <w:r>
        <w:fldChar w:fldCharType="end"/>
      </w:r>
    </w:p>
    <w:p w14:paraId="5D62F5FD" w14:textId="21E8F5FA" w:rsidR="00442CA8" w:rsidRDefault="00442CA8">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_Toc151988387 \h </w:instrText>
      </w:r>
      <w:r>
        <w:fldChar w:fldCharType="separate"/>
      </w:r>
      <w:r>
        <w:t>31</w:t>
      </w:r>
      <w:r>
        <w:fldChar w:fldCharType="end"/>
      </w:r>
    </w:p>
    <w:p w14:paraId="3883C8DF" w14:textId="26333694" w:rsidR="00442CA8" w:rsidRDefault="00442CA8">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_Toc151988388 \h </w:instrText>
      </w:r>
      <w:r>
        <w:fldChar w:fldCharType="separate"/>
      </w:r>
      <w:r>
        <w:t>31</w:t>
      </w:r>
      <w:r>
        <w:fldChar w:fldCharType="end"/>
      </w:r>
    </w:p>
    <w:p w14:paraId="32BDE44F" w14:textId="5A66D9DE" w:rsidR="00442CA8" w:rsidRDefault="00442CA8">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_Toc151988389 \h </w:instrText>
      </w:r>
      <w:r>
        <w:rPr>
          <w:noProof/>
        </w:rPr>
      </w:r>
      <w:r>
        <w:rPr>
          <w:noProof/>
        </w:rPr>
        <w:fldChar w:fldCharType="separate"/>
      </w:r>
      <w:r>
        <w:rPr>
          <w:noProof/>
        </w:rPr>
        <w:t>31</w:t>
      </w:r>
      <w:r>
        <w:rPr>
          <w:noProof/>
        </w:rPr>
        <w:fldChar w:fldCharType="end"/>
      </w:r>
    </w:p>
    <w:p w14:paraId="39EC879C" w14:textId="17A5E275" w:rsidR="00442CA8" w:rsidRDefault="00442CA8">
      <w:pPr>
        <w:pStyle w:val="TOC2"/>
        <w:rPr>
          <w:rFonts w:asciiTheme="minorHAnsi" w:eastAsiaTheme="minorEastAsia" w:hAnsiTheme="minorHAnsi" w:cstheme="minorBidi"/>
          <w:b w:val="0"/>
          <w:iCs w:val="0"/>
          <w:noProof/>
          <w:sz w:val="22"/>
          <w:lang w:val="en-AU" w:eastAsia="en-AU"/>
        </w:rPr>
      </w:pPr>
      <w:r w:rsidRPr="006F3986">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_Toc151988390 \h </w:instrText>
      </w:r>
      <w:r>
        <w:rPr>
          <w:noProof/>
        </w:rPr>
      </w:r>
      <w:r>
        <w:rPr>
          <w:noProof/>
        </w:rPr>
        <w:fldChar w:fldCharType="separate"/>
      </w:r>
      <w:r>
        <w:rPr>
          <w:noProof/>
        </w:rPr>
        <w:t>33</w:t>
      </w:r>
      <w:r>
        <w:rPr>
          <w:noProof/>
        </w:rPr>
        <w:fldChar w:fldCharType="end"/>
      </w:r>
    </w:p>
    <w:p w14:paraId="421B4E81" w14:textId="41996617" w:rsidR="00442CA8" w:rsidRDefault="00442CA8">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_Toc151988391 \h </w:instrText>
      </w:r>
      <w:r>
        <w:rPr>
          <w:noProof/>
        </w:rPr>
      </w:r>
      <w:r>
        <w:rPr>
          <w:noProof/>
        </w:rPr>
        <w:fldChar w:fldCharType="separate"/>
      </w:r>
      <w:r>
        <w:rPr>
          <w:noProof/>
        </w:rPr>
        <w:t>37</w:t>
      </w:r>
      <w:r>
        <w:rPr>
          <w:noProof/>
        </w:rPr>
        <w:fldChar w:fldCharType="end"/>
      </w:r>
    </w:p>
    <w:p w14:paraId="2C9F74BE" w14:textId="7B9D53C8" w:rsidR="00442CA8" w:rsidRDefault="00442CA8">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_Toc151988392 \h </w:instrText>
      </w:r>
      <w:r>
        <w:rPr>
          <w:noProof/>
        </w:rPr>
      </w:r>
      <w:r>
        <w:rPr>
          <w:noProof/>
        </w:rPr>
        <w:fldChar w:fldCharType="separate"/>
      </w:r>
      <w:r>
        <w:rPr>
          <w:noProof/>
        </w:rPr>
        <w:t>37</w:t>
      </w:r>
      <w:r>
        <w:rPr>
          <w:noProof/>
        </w:rPr>
        <w:fldChar w:fldCharType="end"/>
      </w:r>
    </w:p>
    <w:p w14:paraId="7C4E7A9B" w14:textId="1C4DA196" w:rsidR="00442CA8" w:rsidRDefault="00442CA8">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_Toc151988393 \h </w:instrText>
      </w:r>
      <w:r>
        <w:rPr>
          <w:noProof/>
        </w:rPr>
      </w:r>
      <w:r>
        <w:rPr>
          <w:noProof/>
        </w:rPr>
        <w:fldChar w:fldCharType="separate"/>
      </w:r>
      <w:r>
        <w:rPr>
          <w:noProof/>
        </w:rPr>
        <w:t>37</w:t>
      </w:r>
      <w:r>
        <w:rPr>
          <w:noProof/>
        </w:rPr>
        <w:fldChar w:fldCharType="end"/>
      </w:r>
    </w:p>
    <w:p w14:paraId="69C2877D" w14:textId="7DD55A8A" w:rsidR="00442CA8" w:rsidRDefault="00442CA8">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_Toc151988394 \h </w:instrText>
      </w:r>
      <w:r>
        <w:rPr>
          <w:noProof/>
        </w:rPr>
      </w:r>
      <w:r>
        <w:rPr>
          <w:noProof/>
        </w:rPr>
        <w:fldChar w:fldCharType="separate"/>
      </w:r>
      <w:r>
        <w:rPr>
          <w:noProof/>
        </w:rPr>
        <w:t>38</w:t>
      </w:r>
      <w:r>
        <w:rPr>
          <w:noProof/>
        </w:rPr>
        <w:fldChar w:fldCharType="end"/>
      </w:r>
    </w:p>
    <w:p w14:paraId="66D4B7ED" w14:textId="5616961A" w:rsidR="00442CA8" w:rsidRDefault="00442CA8">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_Toc151988395 \h </w:instrText>
      </w:r>
      <w:r>
        <w:rPr>
          <w:noProof/>
        </w:rPr>
      </w:r>
      <w:r>
        <w:rPr>
          <w:noProof/>
        </w:rPr>
        <w:fldChar w:fldCharType="separate"/>
      </w:r>
      <w:r>
        <w:rPr>
          <w:noProof/>
        </w:rPr>
        <w:t>38</w:t>
      </w:r>
      <w:r>
        <w:rPr>
          <w:noProof/>
        </w:rPr>
        <w:fldChar w:fldCharType="end"/>
      </w:r>
    </w:p>
    <w:p w14:paraId="09A0E00F" w14:textId="5006C92E" w:rsidR="00442CA8" w:rsidRDefault="00442CA8">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_Toc151988396 \h </w:instrText>
      </w:r>
      <w:r>
        <w:rPr>
          <w:noProof/>
        </w:rPr>
      </w:r>
      <w:r>
        <w:rPr>
          <w:noProof/>
        </w:rPr>
        <w:fldChar w:fldCharType="separate"/>
      </w:r>
      <w:r>
        <w:rPr>
          <w:noProof/>
        </w:rPr>
        <w:t>39</w:t>
      </w:r>
      <w:r>
        <w:rPr>
          <w:noProof/>
        </w:rPr>
        <w:fldChar w:fldCharType="end"/>
      </w:r>
    </w:p>
    <w:p w14:paraId="7BC05492" w14:textId="1C926775" w:rsidR="00442CA8" w:rsidRDefault="00442CA8">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_Toc151988397 \h </w:instrText>
      </w:r>
      <w:r>
        <w:rPr>
          <w:noProof/>
        </w:rPr>
      </w:r>
      <w:r>
        <w:rPr>
          <w:noProof/>
        </w:rPr>
        <w:fldChar w:fldCharType="separate"/>
      </w:r>
      <w:r>
        <w:rPr>
          <w:noProof/>
        </w:rPr>
        <w:t>39</w:t>
      </w:r>
      <w:r>
        <w:rPr>
          <w:noProof/>
        </w:rPr>
        <w:fldChar w:fldCharType="end"/>
      </w:r>
    </w:p>
    <w:p w14:paraId="1C795CED" w14:textId="239FB947" w:rsidR="00442CA8" w:rsidRDefault="00442CA8">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_Toc151988398 \h </w:instrText>
      </w:r>
      <w:r>
        <w:rPr>
          <w:noProof/>
        </w:rPr>
      </w:r>
      <w:r>
        <w:rPr>
          <w:noProof/>
        </w:rPr>
        <w:fldChar w:fldCharType="separate"/>
      </w:r>
      <w:r>
        <w:rPr>
          <w:noProof/>
        </w:rPr>
        <w:t>40</w:t>
      </w:r>
      <w:r>
        <w:rPr>
          <w:noProof/>
        </w:rPr>
        <w:fldChar w:fldCharType="end"/>
      </w:r>
    </w:p>
    <w:p w14:paraId="76EEBB8C" w14:textId="13C916A9" w:rsidR="00442CA8" w:rsidRDefault="00442CA8">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_Toc151988399 \h </w:instrText>
      </w:r>
      <w:r>
        <w:rPr>
          <w:noProof/>
        </w:rPr>
      </w:r>
      <w:r>
        <w:rPr>
          <w:noProof/>
        </w:rPr>
        <w:fldChar w:fldCharType="separate"/>
      </w:r>
      <w:r>
        <w:rPr>
          <w:noProof/>
        </w:rPr>
        <w:t>41</w:t>
      </w:r>
      <w:r>
        <w:rPr>
          <w:noProof/>
        </w:rPr>
        <w:fldChar w:fldCharType="end"/>
      </w:r>
    </w:p>
    <w:p w14:paraId="3F9DE6B1" w14:textId="027ADEE4" w:rsidR="00442CA8" w:rsidRDefault="00442CA8">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_Toc151988400 \h </w:instrText>
      </w:r>
      <w:r>
        <w:rPr>
          <w:noProof/>
        </w:rPr>
      </w:r>
      <w:r>
        <w:rPr>
          <w:noProof/>
        </w:rPr>
        <w:fldChar w:fldCharType="separate"/>
      </w:r>
      <w:r>
        <w:rPr>
          <w:noProof/>
        </w:rPr>
        <w:t>43</w:t>
      </w:r>
      <w:r>
        <w:rPr>
          <w:noProof/>
        </w:rPr>
        <w:fldChar w:fldCharType="end"/>
      </w:r>
    </w:p>
    <w:p w14:paraId="27A7DF75" w14:textId="554849AE" w:rsidR="00442CA8" w:rsidRDefault="00442CA8">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_Toc151988401 \h </w:instrText>
      </w:r>
      <w:r>
        <w:rPr>
          <w:noProof/>
        </w:rPr>
      </w:r>
      <w:r>
        <w:rPr>
          <w:noProof/>
        </w:rPr>
        <w:fldChar w:fldCharType="separate"/>
      </w:r>
      <w:r>
        <w:rPr>
          <w:noProof/>
        </w:rPr>
        <w:t>44</w:t>
      </w:r>
      <w:r>
        <w:rPr>
          <w:noProof/>
        </w:rPr>
        <w:fldChar w:fldCharType="end"/>
      </w:r>
    </w:p>
    <w:p w14:paraId="7DA92C24" w14:textId="6E344618"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366EBB10" w:rsidR="00C65848" w:rsidRPr="00390ED3" w:rsidRDefault="008353FE" w:rsidP="00167F42">
      <w:pPr>
        <w:rPr>
          <w:b/>
        </w:rPr>
      </w:pPr>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390ED3" w:rsidRPr="00390ED3">
        <w:rPr>
          <w:b/>
        </w:rPr>
        <w:t xml:space="preserve">National Critical Research Infrastructure </w:t>
      </w:r>
      <w:r w:rsidR="00EB1403">
        <w:rPr>
          <w:b/>
        </w:rPr>
        <w:t xml:space="preserve">Initiative: </w:t>
      </w:r>
      <w:bookmarkEnd w:id="3"/>
      <w:bookmarkEnd w:id="4"/>
      <w:r w:rsidR="00390ED3" w:rsidRPr="00390ED3">
        <w:rPr>
          <w:b/>
        </w:rPr>
        <w:t>2023 Innovative Trials</w:t>
      </w:r>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2879C9">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77777777" w:rsidR="00686047" w:rsidRPr="000553F2" w:rsidRDefault="00686047" w:rsidP="002879C9">
      <w:pPr>
        <w:pStyle w:val="Heading2"/>
      </w:pPr>
      <w:bookmarkStart w:id="11" w:name="_Toc151988325"/>
      <w:r>
        <w:lastRenderedPageBreak/>
        <w:t xml:space="preserve">About the </w:t>
      </w:r>
      <w:bookmarkEnd w:id="8"/>
      <w:bookmarkEnd w:id="9"/>
      <w:bookmarkEnd w:id="10"/>
      <w:r w:rsidR="0041295F">
        <w:t>Medical Research Future Fund</w:t>
      </w:r>
      <w:bookmarkEnd w:id="11"/>
    </w:p>
    <w:p w14:paraId="423A0F9F" w14:textId="77777777" w:rsidR="00C84F5D" w:rsidRDefault="00C84F5D" w:rsidP="00DC2C04">
      <w:pPr>
        <w:pStyle w:val="Heading3"/>
      </w:pPr>
      <w:bookmarkStart w:id="12" w:name="_Toc151988326"/>
      <w:r>
        <w:t>Medical Research Future Fund</w:t>
      </w:r>
      <w:r w:rsidR="00A713F3">
        <w:t xml:space="preserve"> (MRFF)</w:t>
      </w:r>
      <w:bookmarkEnd w:id="12"/>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82A08" w14:textId="0B7D25EE" w:rsidR="001D0699" w:rsidRDefault="0070514A" w:rsidP="001D0699">
      <w:r>
        <w:t xml:space="preserve">This MRFF investment is guided by the </w:t>
      </w:r>
      <w:r w:rsidRPr="000D5103">
        <w:rPr>
          <w:i/>
        </w:rPr>
        <w:t>Australian Medical Resear</w:t>
      </w:r>
      <w:r w:rsidR="002235EF">
        <w:rPr>
          <w:i/>
        </w:rPr>
        <w:t xml:space="preserve">ch and Innovation Strategy </w:t>
      </w:r>
      <w:r w:rsidRPr="000D5103">
        <w:rPr>
          <w:i/>
        </w:rPr>
        <w:t>2021</w:t>
      </w:r>
      <w:r w:rsidR="00DA3797">
        <w:rPr>
          <w:i/>
        </w:rPr>
        <w:t>-2026</w:t>
      </w:r>
      <w:r w:rsidR="000D5103">
        <w:rPr>
          <w:i/>
        </w:rPr>
        <w:t xml:space="preserve"> </w:t>
      </w:r>
      <w:r>
        <w:t xml:space="preserve">(the Strategy)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3" w:name="_Toc496536650"/>
      <w:bookmarkStart w:id="14" w:name="_Toc531277477"/>
      <w:bookmarkStart w:id="15" w:name="_Toc955287"/>
    </w:p>
    <w:p w14:paraId="01277C7A" w14:textId="10D47FA0" w:rsidR="007D0631" w:rsidRDefault="007D0631" w:rsidP="00DC2C04">
      <w:pPr>
        <w:pStyle w:val="Heading3"/>
      </w:pPr>
      <w:bookmarkStart w:id="16" w:name="_Toc151988327"/>
      <w:r>
        <w:t xml:space="preserve">About the </w:t>
      </w:r>
      <w:r w:rsidR="00390ED3" w:rsidRPr="00390ED3">
        <w:t>National Critical Research Infrastructure</w:t>
      </w:r>
      <w:r w:rsidR="00390ED3">
        <w:t xml:space="preserve"> </w:t>
      </w:r>
      <w:r w:rsidR="0070514A">
        <w:t>Initiative</w:t>
      </w:r>
      <w:bookmarkEnd w:id="16"/>
    </w:p>
    <w:p w14:paraId="62DEF763" w14:textId="494BCEE8" w:rsidR="007D0631" w:rsidRPr="002E45F0" w:rsidRDefault="000816DC" w:rsidP="00A81789">
      <w:r w:rsidRPr="002E45F0">
        <w:t>T</w:t>
      </w:r>
      <w:r w:rsidR="000B1108" w:rsidRPr="002E45F0">
        <w:t>he</w:t>
      </w:r>
      <w:r w:rsidR="00766A36" w:rsidRPr="002E45F0">
        <w:t xml:space="preserve"> </w:t>
      </w:r>
      <w:r w:rsidR="00390ED3" w:rsidRPr="002E45F0">
        <w:t>National Critical Research Infrastructure</w:t>
      </w:r>
      <w:r w:rsidR="00390ED3" w:rsidRPr="002E45F0">
        <w:softHyphen/>
      </w:r>
      <w:r w:rsidR="00390ED3" w:rsidRPr="002E45F0">
        <w:softHyphen/>
      </w:r>
      <w:r w:rsidR="0020170F" w:rsidRPr="002E45F0">
        <w:t xml:space="preserve"> </w:t>
      </w:r>
      <w:r w:rsidR="0070514A" w:rsidRPr="002E45F0">
        <w:t xml:space="preserve">Initiative (the Initiative) </w:t>
      </w:r>
      <w:r w:rsidRPr="002E45F0">
        <w:t xml:space="preserve">forms part of the </w:t>
      </w:r>
      <w:r w:rsidR="00766A36" w:rsidRPr="002E45F0">
        <w:t>Fund. The Australian Government has announced a total of $</w:t>
      </w:r>
      <w:r w:rsidR="00390ED3" w:rsidRPr="002E45F0">
        <w:t>650</w:t>
      </w:r>
      <w:r w:rsidR="003A45B4" w:rsidRPr="002E45F0">
        <w:t xml:space="preserve"> </w:t>
      </w:r>
      <w:r w:rsidR="00766A36" w:rsidRPr="002E45F0">
        <w:t xml:space="preserve">million over </w:t>
      </w:r>
      <w:r w:rsidR="00390ED3" w:rsidRPr="002E45F0">
        <w:t>10</w:t>
      </w:r>
      <w:r w:rsidR="003A45B4" w:rsidRPr="002E45F0">
        <w:t xml:space="preserve"> </w:t>
      </w:r>
      <w:r w:rsidR="00766A36" w:rsidRPr="002E45F0">
        <w:t>years</w:t>
      </w:r>
      <w:r w:rsidR="0070514A" w:rsidRPr="002E45F0">
        <w:t xml:space="preserve"> from 20</w:t>
      </w:r>
      <w:r w:rsidR="00390ED3" w:rsidRPr="002E45F0">
        <w:t>22</w:t>
      </w:r>
      <w:r w:rsidR="002A779A" w:rsidRPr="002E45F0">
        <w:t>-</w:t>
      </w:r>
      <w:r w:rsidR="00390ED3" w:rsidRPr="002E45F0">
        <w:t>23</w:t>
      </w:r>
      <w:r w:rsidR="0070514A" w:rsidRPr="002E45F0">
        <w:t xml:space="preserve"> </w:t>
      </w:r>
      <w:r w:rsidR="00EB1403" w:rsidRPr="002E45F0">
        <w:t xml:space="preserve">for </w:t>
      </w:r>
      <w:r w:rsidR="000B1108" w:rsidRPr="002E45F0">
        <w:t xml:space="preserve">the </w:t>
      </w:r>
      <w:r w:rsidR="0070514A" w:rsidRPr="002E45F0">
        <w:t>Initiative.</w:t>
      </w:r>
    </w:p>
    <w:p w14:paraId="6BA91A49" w14:textId="3A3F5000" w:rsidR="00390ED3" w:rsidRPr="00F6105D" w:rsidRDefault="00390ED3" w:rsidP="00390ED3">
      <w:pPr>
        <w:spacing w:after="80"/>
        <w:rPr>
          <w:rStyle w:val="highlightedtextChar"/>
          <w:rFonts w:ascii="Arial" w:hAnsi="Arial" w:cs="Arial"/>
          <w:b w:val="0"/>
          <w:color w:val="auto"/>
          <w:sz w:val="20"/>
          <w:szCs w:val="20"/>
        </w:rPr>
      </w:pPr>
      <w:r w:rsidRPr="002E45F0">
        <w:rPr>
          <w:rStyle w:val="highlightedtextChar"/>
          <w:rFonts w:ascii="Arial" w:hAnsi="Arial" w:cs="Arial"/>
          <w:b w:val="0"/>
          <w:color w:val="auto"/>
          <w:sz w:val="20"/>
          <w:szCs w:val="20"/>
        </w:rPr>
        <w:t xml:space="preserve">This initiative provides funding to establish and extend infrastructure (facilities, equipment, systems and services) of critical importance that will be used to conduct </w:t>
      </w:r>
      <w:r w:rsidRPr="00F6105D">
        <w:rPr>
          <w:rStyle w:val="highlightedtextChar"/>
          <w:rFonts w:ascii="Arial" w:hAnsi="Arial" w:cs="Arial"/>
          <w:b w:val="0"/>
          <w:color w:val="auto"/>
          <w:sz w:val="20"/>
          <w:szCs w:val="20"/>
        </w:rPr>
        <w:t>world-class health and medical research. Funding will be provided through the following Streams:</w:t>
      </w:r>
    </w:p>
    <w:p w14:paraId="51625EAD" w14:textId="1D132F37" w:rsidR="00390ED3" w:rsidRPr="00390ED3" w:rsidRDefault="00390ED3" w:rsidP="00390ED3">
      <w:pPr>
        <w:pStyle w:val="ListBullet"/>
        <w:rPr>
          <w:iCs/>
        </w:rPr>
      </w:pPr>
      <w:r w:rsidRPr="00390ED3">
        <w:rPr>
          <w:iCs/>
        </w:rPr>
        <w:t>innovation enablers</w:t>
      </w:r>
    </w:p>
    <w:p w14:paraId="45D6EBF0" w14:textId="1D1A647B" w:rsidR="00390ED3" w:rsidRPr="00390ED3" w:rsidRDefault="00390ED3" w:rsidP="00390ED3">
      <w:pPr>
        <w:pStyle w:val="ListBullet"/>
        <w:rPr>
          <w:iCs/>
        </w:rPr>
      </w:pPr>
      <w:r w:rsidRPr="00390ED3">
        <w:rPr>
          <w:iCs/>
        </w:rPr>
        <w:t>digitisation of health care</w:t>
      </w:r>
    </w:p>
    <w:p w14:paraId="61262EE7" w14:textId="05963919" w:rsidR="00390ED3" w:rsidRPr="00390ED3" w:rsidRDefault="00390ED3" w:rsidP="00390ED3">
      <w:pPr>
        <w:pStyle w:val="ListBullet"/>
        <w:rPr>
          <w:iCs/>
        </w:rPr>
      </w:pPr>
      <w:r w:rsidRPr="00390ED3">
        <w:rPr>
          <w:iCs/>
        </w:rPr>
        <w:t>co-investment partnerships</w:t>
      </w:r>
    </w:p>
    <w:p w14:paraId="2F32F265" w14:textId="319C9B4E" w:rsidR="00F37997" w:rsidRDefault="00390ED3" w:rsidP="00390ED3">
      <w:pPr>
        <w:pStyle w:val="ListBullet"/>
      </w:pPr>
      <w:r w:rsidRPr="00390ED3">
        <w:rPr>
          <w:iCs/>
        </w:rPr>
        <w:t>mRNA technology enablers.</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0689D22A"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0"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w:t>
      </w:r>
      <w:r w:rsidRPr="002E45F0">
        <w:rPr>
          <w:rFonts w:cstheme="minorHAnsi"/>
        </w:rPr>
        <w:t xml:space="preserve">of the </w:t>
      </w:r>
      <w:r w:rsidR="00390ED3" w:rsidRPr="002E45F0">
        <w:rPr>
          <w:rFonts w:cstheme="minorHAnsi"/>
        </w:rPr>
        <w:t>Nationa</w:t>
      </w:r>
      <w:r w:rsidR="002E45F0" w:rsidRPr="002E45F0">
        <w:rPr>
          <w:rFonts w:cstheme="minorHAnsi"/>
        </w:rPr>
        <w:t>l</w:t>
      </w:r>
      <w:r w:rsidR="00390ED3" w:rsidRPr="002E45F0">
        <w:rPr>
          <w:rFonts w:cstheme="minorHAnsi"/>
        </w:rPr>
        <w:t xml:space="preserve"> Critical Research Infrastructure</w:t>
      </w:r>
      <w:r w:rsidR="002E45F0" w:rsidRPr="002E45F0">
        <w:rPr>
          <w:rFonts w:cstheme="minorHAnsi"/>
        </w:rPr>
        <w:t xml:space="preserve"> </w:t>
      </w:r>
      <w:r w:rsidRPr="002E45F0">
        <w:rPr>
          <w:rFonts w:cstheme="minorHAnsi"/>
        </w:rPr>
        <w:t xml:space="preserve">Initiative and the Measures of Success as described in </w:t>
      </w:r>
      <w:r>
        <w:rPr>
          <w:rFonts w:cstheme="minorHAnsi"/>
        </w:rPr>
        <w:t xml:space="preserve">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7AECC04D"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353F1B">
        <w:t>opening and closing dates</w:t>
      </w:r>
      <w:r>
        <w:t xml:space="preserve"> and any other relevant information on </w:t>
      </w:r>
      <w:hyperlink r:id="rId21" w:history="1">
        <w:r w:rsidRPr="00353F1B">
          <w:rPr>
            <w:rStyle w:val="Hyperlink"/>
          </w:rPr>
          <w:t>business.gov.au</w:t>
        </w:r>
      </w:hyperlink>
      <w:r w:rsidRPr="009D0EBC">
        <w:t xml:space="preserve"> </w:t>
      </w:r>
      <w:r>
        <w:t xml:space="preserve">and </w:t>
      </w:r>
      <w:hyperlink r:id="rId22" w:history="1">
        <w:r w:rsidRPr="00353F1B">
          <w:rPr>
            <w:rStyle w:val="Hyperlink"/>
          </w:rPr>
          <w:t>GrantConnect</w:t>
        </w:r>
      </w:hyperlink>
      <w:r w:rsidR="00353F1B">
        <w: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3"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069263FB" w:rsidR="003001C7" w:rsidRDefault="00686047" w:rsidP="002879C9">
      <w:pPr>
        <w:pStyle w:val="Heading3"/>
      </w:pPr>
      <w:bookmarkStart w:id="17" w:name="_Toc151988328"/>
      <w:r w:rsidRPr="001844D5">
        <w:lastRenderedPageBreak/>
        <w:t>About</w:t>
      </w:r>
      <w:r w:rsidR="000B3788">
        <w:t xml:space="preserve"> the </w:t>
      </w:r>
      <w:r w:rsidR="00D66940">
        <w:t xml:space="preserve">2023 </w:t>
      </w:r>
      <w:r w:rsidR="00390ED3" w:rsidRPr="002E45F0">
        <w:t>Innovative Trials</w:t>
      </w:r>
      <w:r w:rsidR="00F37997" w:rsidRPr="002A779A">
        <w:rPr>
          <w:color w:val="FF0000"/>
        </w:rPr>
        <w:t xml:space="preserve"> </w:t>
      </w:r>
      <w:r w:rsidR="00605994">
        <w:t>Grant O</w:t>
      </w:r>
      <w:r>
        <w:t>pportunity</w:t>
      </w:r>
      <w:bookmarkEnd w:id="13"/>
      <w:bookmarkEnd w:id="14"/>
      <w:bookmarkEnd w:id="15"/>
      <w:bookmarkEnd w:id="17"/>
    </w:p>
    <w:p w14:paraId="6BFABAE0" w14:textId="280E87BC" w:rsidR="00DD75E8" w:rsidRPr="00D66940" w:rsidRDefault="00DD75E8" w:rsidP="00D66940">
      <w:r w:rsidRPr="00D66940">
        <w:t>These guidelines contain information for the 2023 Innovative Trials</w:t>
      </w:r>
      <w:r w:rsidRPr="00D66940" w:rsidDel="009E6C28">
        <w:t xml:space="preserve"> </w:t>
      </w:r>
      <w:r w:rsidRPr="00D66940">
        <w:t>Grant Opportunity.  This grant opportunity was announced as part of the M</w:t>
      </w:r>
      <w:r w:rsidR="00DA3797">
        <w:t>RFF</w:t>
      </w:r>
      <w:r w:rsidRPr="00D66940">
        <w:t xml:space="preserve"> under the National Critical Research Infrastructure</w:t>
      </w:r>
      <w:r w:rsidRPr="00D66940" w:rsidDel="009E6C28">
        <w:t xml:space="preserve"> </w:t>
      </w:r>
      <w:r w:rsidRPr="00D66940">
        <w:t>Initiative</w:t>
      </w:r>
      <w:r w:rsidR="00DA3797">
        <w:t xml:space="preserve"> (the Initiative)</w:t>
      </w:r>
      <w:r w:rsidRPr="00D66940">
        <w:t xml:space="preserve">. </w:t>
      </w:r>
    </w:p>
    <w:p w14:paraId="0CE00ED3" w14:textId="1B30B006" w:rsidR="00DD75E8" w:rsidRPr="00D66940" w:rsidRDefault="00DD75E8" w:rsidP="00D66940">
      <w:r w:rsidRPr="00D66940">
        <w:t xml:space="preserve">Research infrastructure is a crucial enabler of research. To help ensure Australian researchers find innovative solutions to complex health problems in areas of unmet need, there is a need to support the establishment and extension of </w:t>
      </w:r>
      <w:r w:rsidRPr="00B761DC">
        <w:t>infrastructure (</w:t>
      </w:r>
      <w:r w:rsidR="00B761DC" w:rsidRPr="00DC3037">
        <w:t xml:space="preserve">i.e. </w:t>
      </w:r>
      <w:r w:rsidRPr="00B761DC">
        <w:t>facilities, equipment</w:t>
      </w:r>
      <w:r w:rsidRPr="00D66940">
        <w:t xml:space="preserve">, systems and services) of critical importance that will be used to conduct world-class health and medical research. In particular, the ‘innovation enablers’ stream of the </w:t>
      </w:r>
      <w:r w:rsidR="00DA3797">
        <w:t>I</w:t>
      </w:r>
      <w:r w:rsidRPr="00D66940">
        <w:t>nitiative promotes the development and implementation of new research methodologies/applications by supporting development and/or expansion of research enablers such as biobanks, tissue repositories, novel platforms, and secure health data environments to create valuable research resources.</w:t>
      </w:r>
    </w:p>
    <w:p w14:paraId="0AA57A6A" w14:textId="77777777" w:rsidR="00DD75E8" w:rsidRPr="00D66940" w:rsidRDefault="00DD75E8" w:rsidP="00D66940">
      <w:r w:rsidRPr="00D66940">
        <w:t>For the purpose of this grant opportunity, ‘unmet medical need’ arises where individuals are living with a serious health condition, where there are limited satisfactory options for prevention, diagnosis or treatment to support improved health outcomes.</w:t>
      </w:r>
    </w:p>
    <w:p w14:paraId="0955EC1C" w14:textId="77777777" w:rsidR="00DD75E8" w:rsidRPr="00D66940" w:rsidRDefault="00DD75E8" w:rsidP="00D66940">
      <w:r w:rsidRPr="00D66940">
        <w:t>Traditional randomised controlled trials are the gold-standard approach to generate evidence regarding the benefits and harms of potential medical therapies. However, they can be slow, expensive to perform, inefficient and limited in the questions they address and external validity</w:t>
      </w:r>
      <w:r w:rsidRPr="00D66940">
        <w:rPr>
          <w:vertAlign w:val="superscript"/>
        </w:rPr>
        <w:footnoteReference w:id="3"/>
      </w:r>
      <w:r w:rsidRPr="00D66940">
        <w:t>. The use of alternative innovative trial methodologies has increased in recent years as they may allow for more cost effective, generalisable, and high-quality real world clinical evidence over conventional trial designs.</w:t>
      </w:r>
    </w:p>
    <w:p w14:paraId="404F991B" w14:textId="6D8C840E" w:rsidR="00DD75E8" w:rsidRPr="00D66940" w:rsidRDefault="00DD75E8" w:rsidP="00D66940">
      <w:r w:rsidRPr="00D66940">
        <w:t xml:space="preserve">Additionally, in 2021, the Centre for Evidence-Based Healthcare at Bond University was commissioned to evaluate the MRFF Clinical Trials Activity initiative and MRFF investments in clinical trials. The </w:t>
      </w:r>
      <w:r w:rsidR="004A3E70">
        <w:t>‘</w:t>
      </w:r>
      <w:hyperlink r:id="rId24" w:history="1">
        <w:r w:rsidRPr="00DA3797">
          <w:rPr>
            <w:rStyle w:val="Hyperlink"/>
          </w:rPr>
          <w:t>Evaluation of the MRFF Clinical Trials Activity</w:t>
        </w:r>
        <w:r w:rsidR="004A3E70">
          <w:rPr>
            <w:rStyle w:val="Hyperlink"/>
          </w:rPr>
          <w:t>’</w:t>
        </w:r>
        <w:r w:rsidRPr="00DA3797">
          <w:rPr>
            <w:rStyle w:val="Hyperlink"/>
          </w:rPr>
          <w:t xml:space="preserve"> report</w:t>
        </w:r>
      </w:hyperlink>
      <w:r w:rsidR="00D66940" w:rsidRPr="00D66940">
        <w:rPr>
          <w:vertAlign w:val="superscript"/>
        </w:rPr>
        <w:footnoteReference w:id="4"/>
      </w:r>
      <w:r w:rsidRPr="00D66940">
        <w:t xml:space="preserve"> was published following analysis of national and international clinical trials registries data, survey of clinical trial grantees in Australia and national and international stakeholders. As part of the report’s findings, opportunities for improvement were identified from stakeholders, such as encouraging more efficient or innovative trial designs. As such, the 2023 Innovative Trials grant opportunity focuses on promoting development and implementation of ‘adaptive platform’ and ‘registry based’ trials which are thought to offer more efficient evaluation of interventions.</w:t>
      </w:r>
    </w:p>
    <w:p w14:paraId="48B17DB8" w14:textId="45A8AD58" w:rsidR="00DD75E8" w:rsidRPr="00DD75E8" w:rsidRDefault="00DD75E8" w:rsidP="00D66940">
      <w:pPr>
        <w:rPr>
          <w:rFonts w:cs="Arial"/>
          <w:szCs w:val="20"/>
        </w:rPr>
      </w:pPr>
      <w:r w:rsidRPr="00D66940">
        <w:t>Adaptive platform trials offer the ability to study multiple interventions in a disease or condition in a perpetual manner, with the flexibility to drop/add treatments to be tested</w:t>
      </w:r>
      <w:r w:rsidRPr="00D66940">
        <w:rPr>
          <w:vertAlign w:val="superscript"/>
        </w:rPr>
        <w:footnoteReference w:id="5"/>
      </w:r>
      <w:r w:rsidRPr="00D66940">
        <w:t xml:space="preserve">. The focus of an adaptive platform trial is a disease or condition, rather than a particular intervention, therefore the overarching design can be created before any specific experimental arms are defined. Adaptive Platform Trials provide the innovation needed to combat current and emerging health challenges. As such, there is an opportunity to bolster Australia’s national capacity and capability to conduct adaptive clinical trials by supporting the establishment of critical long lasting adaptive trial infrastructure. Funding for adaptive platform trial ‘central infrastructure’ projects will therefore be </w:t>
      </w:r>
      <w:r w:rsidRPr="00D66940">
        <w:lastRenderedPageBreak/>
        <w:t xml:space="preserve">provided under Stream 1 of this grant opportunity through three topics that support building the sequential components of </w:t>
      </w:r>
      <w:r w:rsidR="00D66940">
        <w:t>a</w:t>
      </w:r>
      <w:r w:rsidRPr="00D66940">
        <w:t>daptive platform trial ‘central infrastructure’. This comprises initial</w:t>
      </w:r>
      <w:r w:rsidRPr="00DD75E8">
        <w:rPr>
          <w:rFonts w:cs="Arial"/>
          <w:szCs w:val="20"/>
        </w:rPr>
        <w:t xml:space="preserve"> design, through to establishment of a new adaptive platform trial, and then to expanding an existing adaptive platform trial to answer new questions.</w:t>
      </w:r>
    </w:p>
    <w:p w14:paraId="5C30DEAC" w14:textId="07FB2E4F" w:rsidR="00DD75E8" w:rsidRPr="00D66940" w:rsidRDefault="00DD75E8" w:rsidP="00D66940">
      <w:r w:rsidRPr="00D66940">
        <w:t>Registry-based randomised controlled trials are another alternative approach to traditional randomised controlled trials, which integrate conventional trial methodologies with registry systems and leverage clinical registries</w:t>
      </w:r>
      <w:r w:rsidR="00DC2C04">
        <w:rPr>
          <w:rStyle w:val="FootnoteReference"/>
        </w:rPr>
        <w:footnoteReference w:id="6"/>
      </w:r>
      <w:r w:rsidRPr="00D66940">
        <w:t xml:space="preserve"> to facilitate high-quality clinical trials at lower cost</w:t>
      </w:r>
      <w:r w:rsidRPr="00D66940">
        <w:rPr>
          <w:vertAlign w:val="superscript"/>
        </w:rPr>
        <w:footnoteReference w:id="7"/>
      </w:r>
      <w:r w:rsidRPr="00D66940">
        <w:rPr>
          <w:vertAlign w:val="superscript"/>
        </w:rPr>
        <w:t>,</w:t>
      </w:r>
      <w:r w:rsidRPr="00D66940">
        <w:rPr>
          <w:vertAlign w:val="superscript"/>
        </w:rPr>
        <w:footnoteReference w:id="8"/>
      </w:r>
      <w:r w:rsidRPr="00D66940">
        <w:t>. Registry-based randomised controlled trials are generally considered under the broader umbrella of pragmatic trials and incorporate major elements of conventional randomised controlled trials. They are</w:t>
      </w:r>
      <w:r w:rsidR="00D66940">
        <w:t>,</w:t>
      </w:r>
      <w:r w:rsidRPr="00D66940">
        <w:t xml:space="preserve"> for example</w:t>
      </w:r>
      <w:r w:rsidR="00D66940">
        <w:t>,</w:t>
      </w:r>
      <w:r w:rsidRPr="00D66940">
        <w:t xml:space="preserve"> well suited for testing hypotheses involving already-available clinical interventions for which there are uncertainties about the optimal combination, sequence, or duration of standard-of-care treatment, or where multiple standard-of-care options exist</w:t>
      </w:r>
      <w:r w:rsidRPr="00D66940">
        <w:rPr>
          <w:vertAlign w:val="superscript"/>
        </w:rPr>
        <w:t>3</w:t>
      </w:r>
      <w:r w:rsidRPr="00D66940">
        <w:t>.</w:t>
      </w:r>
    </w:p>
    <w:p w14:paraId="59DB5CBA" w14:textId="6FCAE505" w:rsidR="00DD75E8" w:rsidRPr="00D66940" w:rsidRDefault="00DD75E8" w:rsidP="00D66940">
      <w:r w:rsidRPr="00D66940">
        <w:t>Advantages of registry-based randomised controlled trials include more efficient identification and recruitment of patients and increased likelihood to produce results that are generalisable to the wider population</w:t>
      </w:r>
      <w:r w:rsidRPr="00EA2212">
        <w:rPr>
          <w:vertAlign w:val="superscript"/>
        </w:rPr>
        <w:footnoteReference w:id="9"/>
      </w:r>
      <w:r w:rsidRPr="00EA2212">
        <w:rPr>
          <w:vertAlign w:val="superscript"/>
        </w:rPr>
        <w:t xml:space="preserve"> </w:t>
      </w:r>
      <w:r w:rsidRPr="00D66940">
        <w:t>due to the inclusion of real-world patients. There is an opportunity to leverage the use of nationally available registry datasets and systems for research. For example, the importance of maximising the impact of clinical quality registries in achieving better health outcomes is recognised by the National Strategy for Clinical Quality Registries and Virtual Registries 2020</w:t>
      </w:r>
      <w:r w:rsidR="00125716">
        <w:noBreakHyphen/>
      </w:r>
      <w:r w:rsidRPr="00D66940">
        <w:t>2030</w:t>
      </w:r>
      <w:r w:rsidR="008D75AB">
        <w:rPr>
          <w:rStyle w:val="FootnoteReference"/>
        </w:rPr>
        <w:footnoteReference w:id="10"/>
      </w:r>
      <w:r w:rsidRPr="00D66940">
        <w:t>. Stream 2 of this grant opportunity was therefore developed to support harnessing the potential of registries to conduct cost-efficient clinical trials at a national level. Funding under this Stream will be provided for projects that aim to embed a registry-based randomised controlled trial into a pre-existing clinical registry in order to promote the establishment and conduct of more efficient clinical trials as well as promote capacity and capability development in the clinical trials workforce.</w:t>
      </w:r>
    </w:p>
    <w:p w14:paraId="4F812928" w14:textId="77777777" w:rsidR="00DD75E8" w:rsidRPr="00D66940" w:rsidRDefault="00DD75E8" w:rsidP="00D66940">
      <w:r w:rsidRPr="00D66940">
        <w:t>Although there is a call to use innovative trial methodologies including adaptive platform trials and registry-based randomised controlled trials more widely, the magnitude of efficiency gains and factors that influence efficiency have not yet been quantified. There is yet little quantitative evidence that shows whether and by how much they are more cost effective. To bridge this gap, funding will be provided under Stream 3 of this grant opportunity for projects that aim to generate definitive evidence of the efficiency and cost effectiveness of innovative trial designs over conventional trial designs. This evidence can then be translated into practice by triallists as well as funders to drive innovation and optimisation of clinical trial methodology to maximise outcomes.</w:t>
      </w:r>
    </w:p>
    <w:p w14:paraId="6CBD0DA0" w14:textId="7E1623C5" w:rsidR="00F37997" w:rsidRPr="004E2A35" w:rsidRDefault="00F37997" w:rsidP="00766A36"/>
    <w:p w14:paraId="2F790817" w14:textId="7DCFA419" w:rsidR="00F221B4" w:rsidRDefault="00F221B4" w:rsidP="00EA2212">
      <w:pPr>
        <w:autoSpaceDE w:val="0"/>
        <w:autoSpaceDN w:val="0"/>
        <w:adjustRightInd w:val="0"/>
        <w:spacing w:before="120" w:after="0"/>
        <w:rPr>
          <w:rFonts w:cstheme="minorHAnsi"/>
        </w:rPr>
      </w:pPr>
      <w:r>
        <w:rPr>
          <w:rFonts w:cstheme="minorHAnsi"/>
        </w:rPr>
        <w:lastRenderedPageBreak/>
        <w:t xml:space="preserve">The objective and intended outcome of this grant opportunity are aligned with the following </w:t>
      </w:r>
      <w:r w:rsidRPr="005E70EB">
        <w:rPr>
          <w:rFonts w:cstheme="minorHAnsi"/>
          <w:i/>
        </w:rPr>
        <w:t>Australian Medical Research</w:t>
      </w:r>
      <w:r>
        <w:rPr>
          <w:rFonts w:cstheme="minorHAnsi"/>
          <w:i/>
        </w:rPr>
        <w:t xml:space="preserve"> and Innovation Priorities 202</w:t>
      </w:r>
      <w:r w:rsidR="00DD2FEF">
        <w:rPr>
          <w:rFonts w:cstheme="minorHAnsi"/>
          <w:i/>
        </w:rPr>
        <w:t>2</w:t>
      </w:r>
      <w:r>
        <w:rPr>
          <w:rFonts w:cstheme="minorHAnsi"/>
          <w:i/>
        </w:rPr>
        <w:t>-</w:t>
      </w:r>
      <w:r w:rsidRPr="005E70EB">
        <w:rPr>
          <w:rFonts w:cstheme="minorHAnsi"/>
          <w:i/>
        </w:rPr>
        <w:t>202</w:t>
      </w:r>
      <w:r w:rsidR="00DD2FEF">
        <w:rPr>
          <w:rFonts w:cstheme="minorHAnsi"/>
          <w:i/>
        </w:rPr>
        <w:t>4</w:t>
      </w:r>
      <w:r>
        <w:rPr>
          <w:rFonts w:cstheme="minorHAnsi"/>
        </w:rPr>
        <w:t>:</w:t>
      </w:r>
    </w:p>
    <w:p w14:paraId="17FF6435" w14:textId="77777777" w:rsidR="00DD2FEF" w:rsidRPr="00DD75E8" w:rsidRDefault="00DD2FEF" w:rsidP="00D92FD7">
      <w:pPr>
        <w:pStyle w:val="ListBullet"/>
        <w:rPr>
          <w:rFonts w:cstheme="minorHAnsi"/>
        </w:rPr>
      </w:pPr>
      <w:r w:rsidRPr="00DD75E8">
        <w:rPr>
          <w:rFonts w:cstheme="minorHAnsi"/>
        </w:rPr>
        <w:t>Research Infrastructure and Capability</w:t>
      </w:r>
    </w:p>
    <w:p w14:paraId="51382BCD" w14:textId="6A00039E" w:rsidR="00F221B4" w:rsidRPr="00FE2F01" w:rsidRDefault="00DD2FEF" w:rsidP="00D92FD7">
      <w:pPr>
        <w:pStyle w:val="ListBullet"/>
        <w:rPr>
          <w:rFonts w:cstheme="minorHAnsi"/>
        </w:rPr>
      </w:pPr>
      <w:r w:rsidRPr="00DD75E8">
        <w:rPr>
          <w:rFonts w:cstheme="minorHAnsi"/>
        </w:rPr>
        <w:t>Health and Medical Researcher Capacity and Capability</w:t>
      </w:r>
      <w:r w:rsidR="00DA3797">
        <w:rPr>
          <w:rFonts w:cstheme="minorHAnsi"/>
        </w:rPr>
        <w:t>.</w:t>
      </w:r>
    </w:p>
    <w:p w14:paraId="31180C51" w14:textId="29366206" w:rsidR="00DD75E8" w:rsidRPr="004E2A35" w:rsidRDefault="00EC2C51" w:rsidP="00D92FD7">
      <w:pPr>
        <w:rPr>
          <w:rFonts w:cstheme="minorHAnsi"/>
        </w:rPr>
      </w:pPr>
      <w:r>
        <w:rPr>
          <w:rFonts w:cstheme="minorHAnsi"/>
        </w:rPr>
        <w:t xml:space="preserve">Consistent with the </w:t>
      </w:r>
      <w:r w:rsidR="00DA3797">
        <w:rPr>
          <w:rFonts w:cstheme="minorHAnsi"/>
        </w:rPr>
        <w:t>MRFF Act</w:t>
      </w:r>
      <w:r>
        <w:rPr>
          <w:rFonts w:cstheme="minorHAnsi"/>
        </w:rPr>
        <w:t>, t</w:t>
      </w:r>
      <w:r w:rsidRPr="00BB3A63">
        <w:rPr>
          <w:rFonts w:cstheme="minorHAnsi"/>
        </w:rPr>
        <w:t xml:space="preserve">he objective of this grant opportunity </w:t>
      </w:r>
      <w:r>
        <w:rPr>
          <w:rFonts w:cstheme="minorHAnsi"/>
        </w:rPr>
        <w:t xml:space="preserve">is to </w:t>
      </w:r>
      <w:r w:rsidRPr="004E2A35">
        <w:rPr>
          <w:rFonts w:cstheme="minorHAnsi"/>
        </w:rPr>
        <w:t>provide grants of financial assistance to support Australian medical research and medical innovation projects that</w:t>
      </w:r>
      <w:r w:rsidR="005B4157" w:rsidRPr="004E2A35">
        <w:rPr>
          <w:rFonts w:cstheme="minorHAnsi"/>
        </w:rPr>
        <w:t>:</w:t>
      </w:r>
    </w:p>
    <w:p w14:paraId="029D4E1B" w14:textId="23C42C84" w:rsidR="00DD75E8" w:rsidRPr="00F9595B" w:rsidRDefault="00DD75E8" w:rsidP="00EA2212">
      <w:pPr>
        <w:pStyle w:val="Bullet1"/>
        <w:spacing w:line="280" w:lineRule="atLeast"/>
      </w:pPr>
      <w:r w:rsidRPr="00891177">
        <w:rPr>
          <w:b/>
          <w:bCs/>
        </w:rPr>
        <w:t xml:space="preserve">Stream 1 </w:t>
      </w:r>
      <w:r w:rsidRPr="00105B24">
        <w:t>(</w:t>
      </w:r>
      <w:r w:rsidRPr="00891177">
        <w:rPr>
          <w:u w:val="single"/>
        </w:rPr>
        <w:t>Incubator and Targeted Call for Research</w:t>
      </w:r>
      <w:r w:rsidRPr="00105B24">
        <w:t>):</w:t>
      </w:r>
      <w:r w:rsidRPr="00F9595B">
        <w:t xml:space="preserve"> address an area of unmet medical need by promoting the development and implementation of </w:t>
      </w:r>
      <w:r>
        <w:t>a</w:t>
      </w:r>
      <w:r w:rsidRPr="00F9595B">
        <w:t xml:space="preserve">daptive </w:t>
      </w:r>
      <w:r>
        <w:t>p</w:t>
      </w:r>
      <w:r w:rsidRPr="00F9595B">
        <w:t xml:space="preserve">latform </w:t>
      </w:r>
      <w:bookmarkStart w:id="18" w:name="_Hlk111192093"/>
      <w:r>
        <w:t>t</w:t>
      </w:r>
      <w:r w:rsidRPr="00F9595B">
        <w:t xml:space="preserve">rials. Research proposals in this </w:t>
      </w:r>
      <w:r w:rsidR="00DA3797">
        <w:t>s</w:t>
      </w:r>
      <w:r w:rsidRPr="00F9595B">
        <w:t>tream must focus on one of the following Topics:</w:t>
      </w:r>
    </w:p>
    <w:bookmarkEnd w:id="18"/>
    <w:p w14:paraId="67CA0AA4" w14:textId="57F81473" w:rsidR="00DD75E8" w:rsidRPr="00F9595B" w:rsidRDefault="00DD75E8" w:rsidP="00D92FD7">
      <w:pPr>
        <w:pStyle w:val="ListBullet"/>
      </w:pPr>
      <w:r w:rsidRPr="00485242">
        <w:rPr>
          <w:b/>
          <w:bCs/>
        </w:rPr>
        <w:t>Topic A</w:t>
      </w:r>
      <w:r w:rsidRPr="00485242">
        <w:rPr>
          <w:u w:val="single"/>
        </w:rPr>
        <w:t xml:space="preserve"> </w:t>
      </w:r>
      <w:r w:rsidRPr="00742049">
        <w:rPr>
          <w:u w:val="single"/>
        </w:rPr>
        <w:t>(Incubator)</w:t>
      </w:r>
      <w:r w:rsidRPr="00F9595B">
        <w:t>: conduct</w:t>
      </w:r>
      <w:r>
        <w:t>ing</w:t>
      </w:r>
      <w:r w:rsidRPr="00F9595B">
        <w:t xml:space="preserve"> inception projects that build evidence and capability to demonstrate the feasibility of establishing a national adaptive platform trial that would allow for rapid assessment of pharmacological and/or non-pharmacological interventions in an area of unmet need</w:t>
      </w:r>
    </w:p>
    <w:p w14:paraId="4D07358F" w14:textId="1C6B01EA" w:rsidR="00DD75E8" w:rsidRPr="00F9595B" w:rsidRDefault="00DD75E8" w:rsidP="00D92FD7">
      <w:pPr>
        <w:pStyle w:val="ListBullet"/>
      </w:pPr>
      <w:r w:rsidRPr="00485242">
        <w:rPr>
          <w:b/>
          <w:bCs/>
        </w:rPr>
        <w:t>Topic B</w:t>
      </w:r>
      <w:r w:rsidRPr="00485242">
        <w:t xml:space="preserve"> </w:t>
      </w:r>
      <w:r w:rsidRPr="00F9595B">
        <w:t>(</w:t>
      </w:r>
      <w:r w:rsidRPr="00742049">
        <w:rPr>
          <w:u w:val="single"/>
        </w:rPr>
        <w:t>Targeted Call for Research</w:t>
      </w:r>
      <w:r w:rsidRPr="00F9595B">
        <w:t>): establish</w:t>
      </w:r>
      <w:r>
        <w:t>ing</w:t>
      </w:r>
      <w:r w:rsidRPr="00F9595B">
        <w:t xml:space="preserve"> a new national </w:t>
      </w:r>
      <w:r>
        <w:t>a</w:t>
      </w:r>
      <w:r w:rsidRPr="00F9595B">
        <w:t xml:space="preserve">daptive </w:t>
      </w:r>
      <w:r>
        <w:t>p</w:t>
      </w:r>
      <w:r w:rsidRPr="00F9595B">
        <w:t xml:space="preserve">latform </w:t>
      </w:r>
      <w:r>
        <w:t>t</w:t>
      </w:r>
      <w:r w:rsidRPr="00F9595B">
        <w:t>rial that addresses an area of unmet need</w:t>
      </w:r>
      <w:r>
        <w:t>,</w:t>
      </w:r>
      <w:r w:rsidRPr="00F9595B">
        <w:t xml:space="preserve"> including set up of central infrastructure and conduct of initial launch domains</w:t>
      </w:r>
    </w:p>
    <w:p w14:paraId="289E82B9" w14:textId="77777777" w:rsidR="00DD75E8" w:rsidRPr="00F9595B" w:rsidRDefault="00DD75E8" w:rsidP="00D92FD7">
      <w:pPr>
        <w:pStyle w:val="ListBullet"/>
      </w:pPr>
      <w:r w:rsidRPr="00485242">
        <w:rPr>
          <w:b/>
          <w:bCs/>
        </w:rPr>
        <w:t>Topic C</w:t>
      </w:r>
      <w:r w:rsidRPr="00485242">
        <w:t xml:space="preserve"> </w:t>
      </w:r>
      <w:r w:rsidRPr="00F9595B">
        <w:t>(</w:t>
      </w:r>
      <w:r w:rsidRPr="00742049">
        <w:rPr>
          <w:u w:val="single"/>
        </w:rPr>
        <w:t>Targeted Call for Research</w:t>
      </w:r>
      <w:r w:rsidRPr="00F9595B">
        <w:t>): expand</w:t>
      </w:r>
      <w:r>
        <w:t>ing</w:t>
      </w:r>
      <w:r w:rsidRPr="00F9595B">
        <w:t xml:space="preserve"> an existing </w:t>
      </w:r>
      <w:r>
        <w:t>a</w:t>
      </w:r>
      <w:r w:rsidRPr="00F9595B">
        <w:t xml:space="preserve">daptive </w:t>
      </w:r>
      <w:r>
        <w:t>p</w:t>
      </w:r>
      <w:r w:rsidRPr="00F9595B">
        <w:t xml:space="preserve">latform </w:t>
      </w:r>
      <w:r>
        <w:t>t</w:t>
      </w:r>
      <w:r w:rsidRPr="00F9595B">
        <w:t>rial by adding new domains that address an area of unmet need</w:t>
      </w:r>
      <w:r>
        <w:t>.</w:t>
      </w:r>
      <w:r w:rsidRPr="00F9595B">
        <w:t xml:space="preserve"> </w:t>
      </w:r>
    </w:p>
    <w:p w14:paraId="6409A987" w14:textId="77777777" w:rsidR="00DD75E8" w:rsidRPr="00F9595B" w:rsidRDefault="00DD75E8" w:rsidP="00EA2212">
      <w:pPr>
        <w:pStyle w:val="Bullet1"/>
        <w:spacing w:line="280" w:lineRule="atLeast"/>
      </w:pPr>
      <w:r w:rsidRPr="00891177">
        <w:rPr>
          <w:b/>
          <w:bCs/>
        </w:rPr>
        <w:t>Stream 2</w:t>
      </w:r>
      <w:r w:rsidRPr="00F9595B">
        <w:t xml:space="preserve"> (</w:t>
      </w:r>
      <w:r w:rsidRPr="00742049">
        <w:rPr>
          <w:u w:val="single"/>
        </w:rPr>
        <w:t>Targeted Call for Research</w:t>
      </w:r>
      <w:r w:rsidRPr="00F9595B">
        <w:t xml:space="preserve">): conduct a registry-based randomised controlled trial in an area of unmet </w:t>
      </w:r>
      <w:r>
        <w:t xml:space="preserve">medical </w:t>
      </w:r>
      <w:r w:rsidRPr="00F9595B">
        <w:t xml:space="preserve">need by embedding a </w:t>
      </w:r>
      <w:r>
        <w:t>r</w:t>
      </w:r>
      <w:r w:rsidRPr="00F9595B">
        <w:t>egistry-based randomised controlled trial into a pre-existing clinical registry</w:t>
      </w:r>
      <w:r>
        <w:t>.</w:t>
      </w:r>
      <w:r w:rsidRPr="00F9595B">
        <w:t xml:space="preserve"> </w:t>
      </w:r>
    </w:p>
    <w:p w14:paraId="61B99454" w14:textId="77777777" w:rsidR="00DD75E8" w:rsidRPr="00F9595B" w:rsidRDefault="00DD75E8" w:rsidP="00EA2212">
      <w:pPr>
        <w:pStyle w:val="Bullet1"/>
        <w:spacing w:line="280" w:lineRule="atLeast"/>
      </w:pPr>
      <w:r w:rsidRPr="00891177">
        <w:rPr>
          <w:b/>
          <w:bCs/>
        </w:rPr>
        <w:t>Stream 3</w:t>
      </w:r>
      <w:r w:rsidRPr="00F9595B">
        <w:t xml:space="preserve"> (</w:t>
      </w:r>
      <w:r w:rsidRPr="00742049">
        <w:rPr>
          <w:u w:val="single"/>
        </w:rPr>
        <w:t>Targeted Call for Research</w:t>
      </w:r>
      <w:r w:rsidRPr="00F9595B">
        <w:t>): generate evidence of the efficiency and cost effectiveness of innovative trial designs over conventional trial designs for:</w:t>
      </w:r>
    </w:p>
    <w:p w14:paraId="277C5720" w14:textId="5559E786" w:rsidR="00DD75E8" w:rsidRPr="00F9595B" w:rsidRDefault="00DD75E8" w:rsidP="00D92FD7">
      <w:pPr>
        <w:pStyle w:val="ListBullet"/>
      </w:pPr>
      <w:r w:rsidRPr="00485242">
        <w:rPr>
          <w:b/>
          <w:bCs/>
        </w:rPr>
        <w:t>Topic A</w:t>
      </w:r>
      <w:r w:rsidRPr="00485242">
        <w:t xml:space="preserve"> </w:t>
      </w:r>
      <w:r w:rsidRPr="00742049">
        <w:rPr>
          <w:u w:val="single"/>
        </w:rPr>
        <w:t>(Targeted Call for Research)</w:t>
      </w:r>
      <w:r w:rsidRPr="00F9595B">
        <w:t xml:space="preserve">: </w:t>
      </w:r>
      <w:r>
        <w:t>a</w:t>
      </w:r>
      <w:r w:rsidRPr="00F9595B">
        <w:t xml:space="preserve">daptive </w:t>
      </w:r>
      <w:r>
        <w:t>p</w:t>
      </w:r>
      <w:r w:rsidRPr="00F9595B">
        <w:t xml:space="preserve">latform </w:t>
      </w:r>
      <w:r>
        <w:t>t</w:t>
      </w:r>
      <w:r w:rsidRPr="00F9595B">
        <w:t>rials</w:t>
      </w:r>
    </w:p>
    <w:p w14:paraId="68271CB9" w14:textId="77777777" w:rsidR="00DD75E8" w:rsidRPr="00F9595B" w:rsidRDefault="00DD75E8" w:rsidP="00D92FD7">
      <w:pPr>
        <w:pStyle w:val="ListBullet"/>
      </w:pPr>
      <w:r w:rsidRPr="00485242">
        <w:rPr>
          <w:b/>
          <w:bCs/>
        </w:rPr>
        <w:t>Topic B</w:t>
      </w:r>
      <w:r w:rsidRPr="00485242">
        <w:t xml:space="preserve"> </w:t>
      </w:r>
      <w:r w:rsidRPr="00742049">
        <w:rPr>
          <w:u w:val="single"/>
        </w:rPr>
        <w:t>(Targeted Call for Research)</w:t>
      </w:r>
      <w:r w:rsidRPr="00F9595B">
        <w:t xml:space="preserve">: registry-based randomised controlled trials. </w:t>
      </w:r>
    </w:p>
    <w:p w14:paraId="341414B2" w14:textId="5C2F8486" w:rsidR="005D1B73" w:rsidRPr="0025432A" w:rsidRDefault="005D1B73" w:rsidP="00D92FD7">
      <w:r w:rsidRPr="0025432A">
        <w:t>Projects which leverage existing research infrastructure projects such as those funded by the Australian Government through the National Collaborative Research Infrastructure Strategy (NCRIS) will be highly regarded (see Appendix A).</w:t>
      </w:r>
    </w:p>
    <w:p w14:paraId="2D676832" w14:textId="2413287D" w:rsidR="001024F6" w:rsidRPr="0025432A" w:rsidRDefault="001024F6" w:rsidP="00D92FD7">
      <w:r w:rsidRPr="0025432A">
        <w:t xml:space="preserve">Applicants to all </w:t>
      </w:r>
      <w:r w:rsidR="000D79AF">
        <w:t>s</w:t>
      </w:r>
      <w:r w:rsidRPr="0025432A">
        <w:t>treams should consider the breadth and diversity of the study population including considering priority populations to ensure the needs of the consumers and end-users are met in the long-term.</w:t>
      </w:r>
    </w:p>
    <w:p w14:paraId="7EA7D652" w14:textId="77777777" w:rsidR="00A81526" w:rsidRPr="0025432A" w:rsidRDefault="00A81526" w:rsidP="00A81526">
      <w:r w:rsidRPr="0025432A">
        <w:t>To be competitive for funding, applicants must propose to conduct research that delivers against the above objective/s and those of the Initiative. Applicants are encouraged to propose novel and/or innovative research and describe how the outcomes of the research will be translated into health benefits for Australians.</w:t>
      </w:r>
    </w:p>
    <w:p w14:paraId="0BAAA15A" w14:textId="261D467B" w:rsidR="001024F6" w:rsidRPr="001024F6" w:rsidRDefault="001024F6" w:rsidP="00D92FD7">
      <w:pPr>
        <w:rPr>
          <w:rFonts w:cs="Arial"/>
          <w:i/>
          <w:iCs w:val="0"/>
          <w:szCs w:val="20"/>
        </w:rPr>
      </w:pPr>
      <w:r w:rsidRPr="001024F6">
        <w:rPr>
          <w:rFonts w:cs="Arial"/>
          <w:i/>
          <w:szCs w:val="20"/>
        </w:rPr>
        <w:t>Additional information for Stream 1</w:t>
      </w:r>
    </w:p>
    <w:p w14:paraId="2BFCA2AF" w14:textId="71C02E58" w:rsidR="001024F6" w:rsidRPr="001024F6" w:rsidRDefault="001024F6" w:rsidP="00EA2212">
      <w:pPr>
        <w:pStyle w:val="Bullet1"/>
        <w:spacing w:line="280" w:lineRule="atLeast"/>
      </w:pPr>
      <w:r w:rsidRPr="001024F6">
        <w:t xml:space="preserve">Applicants to Stream 1 (all </w:t>
      </w:r>
      <w:r w:rsidR="000D79AF">
        <w:t>t</w:t>
      </w:r>
      <w:r w:rsidRPr="001024F6">
        <w:t xml:space="preserve">opics) should include </w:t>
      </w:r>
      <w:r w:rsidR="00D66940">
        <w:t xml:space="preserve">(as relevant) </w:t>
      </w:r>
      <w:r w:rsidRPr="001024F6">
        <w:t>consideration of:</w:t>
      </w:r>
    </w:p>
    <w:p w14:paraId="15F9D4C4" w14:textId="77777777" w:rsidR="001024F6" w:rsidRPr="00841C44" w:rsidRDefault="001024F6" w:rsidP="00D92FD7">
      <w:pPr>
        <w:pStyle w:val="ListBullet"/>
      </w:pPr>
      <w:r w:rsidRPr="00841C44">
        <w:t>the incidence and impact of the disease that the adaptive platform trial is proposed to serve</w:t>
      </w:r>
    </w:p>
    <w:p w14:paraId="2C6417BB" w14:textId="77777777" w:rsidR="001024F6" w:rsidRPr="00841C44" w:rsidRDefault="001024F6" w:rsidP="00D92FD7">
      <w:pPr>
        <w:pStyle w:val="ListBullet"/>
      </w:pPr>
      <w:r w:rsidRPr="00841C44">
        <w:t>whether the outcomes of the proposed trial can be established in a clinically meaningful manner so that useful adaptation can be implemented</w:t>
      </w:r>
    </w:p>
    <w:p w14:paraId="16EF2113" w14:textId="77777777" w:rsidR="001024F6" w:rsidRPr="00841C44" w:rsidRDefault="001024F6" w:rsidP="00D92FD7">
      <w:pPr>
        <w:pStyle w:val="ListBullet"/>
      </w:pPr>
      <w:r w:rsidRPr="00841C44">
        <w:t>clinical consensus on prioritisation of research questions and choice of initial/subsequent interventions within the adaptive platform trial</w:t>
      </w:r>
    </w:p>
    <w:p w14:paraId="6ED49BF5" w14:textId="77777777" w:rsidR="001024F6" w:rsidRPr="00841C44" w:rsidRDefault="001024F6" w:rsidP="00D92FD7">
      <w:pPr>
        <w:pStyle w:val="ListBullet"/>
      </w:pPr>
      <w:r w:rsidRPr="00841C44">
        <w:lastRenderedPageBreak/>
        <w:t>statistical simulations necessary to guide the trial design and understand the operating characteristics of the platform</w:t>
      </w:r>
    </w:p>
    <w:p w14:paraId="6D6FFFD6" w14:textId="77777777" w:rsidR="001024F6" w:rsidRPr="00841C44" w:rsidRDefault="001024F6" w:rsidP="00841C44">
      <w:pPr>
        <w:pStyle w:val="ListBullet"/>
      </w:pPr>
      <w:r w:rsidRPr="00841C44">
        <w:t>plans for digital infrastructure and data management</w:t>
      </w:r>
    </w:p>
    <w:p w14:paraId="7CB69C11" w14:textId="77777777" w:rsidR="001024F6" w:rsidRPr="00841C44" w:rsidRDefault="001024F6" w:rsidP="00841C44">
      <w:pPr>
        <w:pStyle w:val="ListBullet"/>
      </w:pPr>
      <w:r w:rsidRPr="00841C44">
        <w:t>assessment of trial feasibility, including site participation and feedback</w:t>
      </w:r>
    </w:p>
    <w:p w14:paraId="048E249A" w14:textId="77777777" w:rsidR="001024F6" w:rsidRPr="00841C44" w:rsidRDefault="001024F6" w:rsidP="00841C44">
      <w:pPr>
        <w:pStyle w:val="ListBullet"/>
      </w:pPr>
      <w:r w:rsidRPr="00841C44">
        <w:t>trial management and governance structures</w:t>
      </w:r>
    </w:p>
    <w:p w14:paraId="5C1ED520" w14:textId="77777777" w:rsidR="001024F6" w:rsidRPr="00841C44" w:rsidRDefault="001024F6" w:rsidP="00841C44">
      <w:pPr>
        <w:pStyle w:val="ListBullet"/>
      </w:pPr>
      <w:r w:rsidRPr="00841C44">
        <w:t>evaluation of the impact of the trial on the area of unmet medical need that is being addressed</w:t>
      </w:r>
    </w:p>
    <w:p w14:paraId="25E31AC6" w14:textId="77777777" w:rsidR="001024F6" w:rsidRPr="00841C44" w:rsidRDefault="001024F6" w:rsidP="00841C44">
      <w:pPr>
        <w:pStyle w:val="ListBullet"/>
      </w:pPr>
      <w:r w:rsidRPr="00841C44">
        <w:t>how equitable access to the trial will be provided to a range of researchers relevant to the discipline.</w:t>
      </w:r>
    </w:p>
    <w:p w14:paraId="132D93AE" w14:textId="77777777" w:rsidR="001024F6" w:rsidRPr="0025432A" w:rsidRDefault="001024F6" w:rsidP="0025432A">
      <w:r w:rsidRPr="0025432A">
        <w:t>Applicants should also include consideration of strategies for the ongoing viability of the proposed platform beyond the life of the grant.</w:t>
      </w:r>
    </w:p>
    <w:p w14:paraId="56873ADF" w14:textId="561A4A6A" w:rsidR="001024F6" w:rsidRPr="0025432A" w:rsidRDefault="001024F6" w:rsidP="0025432A">
      <w:r w:rsidRPr="0025432A">
        <w:t>Applications that involve research that spans across various settings within health services (e.g. community-based care, hospitals, general practices); or that is coordinated across networks (</w:t>
      </w:r>
      <w:r w:rsidR="00125716" w:rsidRPr="0025432A">
        <w:t>e.g. Primary</w:t>
      </w:r>
      <w:r w:rsidRPr="0025432A">
        <w:t xml:space="preserve"> Health Practice Based Research Networks, Local Health Networks) and thus able to provide immediate benefit to patients are encouraged.</w:t>
      </w:r>
    </w:p>
    <w:p w14:paraId="1CEA73DA" w14:textId="77777777" w:rsidR="001024F6" w:rsidRPr="0025432A" w:rsidRDefault="001024F6" w:rsidP="0025432A">
      <w:r w:rsidRPr="0025432A">
        <w:t>Applications that include building capacity on-shore (i.e. in Australia) are strongly encouraged. If applicants request funding for a component of their research to be undertaken overseas (e.g. for statistical or other support services), applicants are required to demonstrate how training of Australia</w:t>
      </w:r>
      <w:r w:rsidRPr="0025432A">
        <w:noBreakHyphen/>
        <w:t>based statisticians, data managers and/or trialists (as appropriate) in those services will be embedded in the project.</w:t>
      </w:r>
    </w:p>
    <w:p w14:paraId="696B28D1" w14:textId="760A65BD" w:rsidR="001024F6" w:rsidRPr="0025432A" w:rsidRDefault="001024F6" w:rsidP="0025432A">
      <w:r w:rsidRPr="0025432A">
        <w:t xml:space="preserve">Eligible overseas activities expenditure is generally limited to 10 per cent of total eligible project expenditure and must be clearly outlined and justified within the grant application. For information on travel and overseas expenditure refer </w:t>
      </w:r>
      <w:r w:rsidRPr="006476CF">
        <w:t>to section 4.6.</w:t>
      </w:r>
      <w:r w:rsidRPr="0025432A">
        <w:t xml:space="preserve"> </w:t>
      </w:r>
    </w:p>
    <w:p w14:paraId="4F09C3B9" w14:textId="77777777" w:rsidR="001024F6" w:rsidRPr="001024F6" w:rsidRDefault="001024F6" w:rsidP="001024F6">
      <w:pPr>
        <w:autoSpaceDE w:val="0"/>
        <w:autoSpaceDN w:val="0"/>
        <w:adjustRightInd w:val="0"/>
        <w:spacing w:before="120" w:after="0" w:line="240" w:lineRule="auto"/>
        <w:rPr>
          <w:rFonts w:cs="Arial"/>
        </w:rPr>
      </w:pPr>
      <w:r w:rsidRPr="001024F6">
        <w:rPr>
          <w:rFonts w:cs="Arial"/>
          <w:i/>
          <w:szCs w:val="20"/>
        </w:rPr>
        <w:t>Additional information for Stream 2</w:t>
      </w:r>
    </w:p>
    <w:p w14:paraId="44A67C54" w14:textId="77777777" w:rsidR="001024F6" w:rsidRPr="0025432A" w:rsidRDefault="001024F6" w:rsidP="0025432A">
      <w:r w:rsidRPr="0025432A">
        <w:t>Applicants should demonstrate that the proposed registry-based randomised controlled trial will support research that is addressing an area of unmet medical need and that the proposed registry to be used is well-established and fit for purpose. Funding should not be used to implement significant changes or upgrades to the registry.</w:t>
      </w:r>
    </w:p>
    <w:p w14:paraId="41FC807A" w14:textId="77777777" w:rsidR="001024F6" w:rsidRPr="001024F6" w:rsidRDefault="001024F6" w:rsidP="001024F6">
      <w:pPr>
        <w:rPr>
          <w:rFonts w:cs="Arial"/>
          <w:i/>
          <w:iCs w:val="0"/>
        </w:rPr>
      </w:pPr>
      <w:r w:rsidRPr="001024F6">
        <w:rPr>
          <w:rFonts w:cs="Arial"/>
          <w:i/>
          <w:szCs w:val="20"/>
        </w:rPr>
        <w:t>Additional information for Stream 3</w:t>
      </w:r>
    </w:p>
    <w:p w14:paraId="0ED9999F" w14:textId="66A34346" w:rsidR="001024F6" w:rsidRPr="0025432A" w:rsidRDefault="001024F6" w:rsidP="0025432A">
      <w:r w:rsidRPr="0025432A">
        <w:t xml:space="preserve">Successful applicants will be required to work with the Department </w:t>
      </w:r>
      <w:r w:rsidR="000D79AF">
        <w:t xml:space="preserve">of Health and Aged Care </w:t>
      </w:r>
      <w:r w:rsidRPr="0025432A">
        <w:t>to build evidence of the value, efficiency and cost effectiveness of innovative trial methodologies (either adaptive platform trials for Topic A or registry-based randomised controlled trials for Topic B) in generating evidence compared to traditional trial methodologies.</w:t>
      </w:r>
    </w:p>
    <w:p w14:paraId="725C56CA" w14:textId="6989BBA4" w:rsidR="00EC2C51" w:rsidRPr="0025432A" w:rsidRDefault="00EC2C51" w:rsidP="0025432A">
      <w:r w:rsidRPr="0025432A">
        <w:t>The intended outcome of the research funded by this grant opportunity is to improve the health and wellbeing of Australians by</w:t>
      </w:r>
      <w:r w:rsidR="00053737" w:rsidRPr="0025432A">
        <w:t xml:space="preserve"> </w:t>
      </w:r>
      <w:r w:rsidR="00053737" w:rsidRPr="001024F6">
        <w:t>enhancing Australia’s research infrastructure to promote new research approaches that will address health challenges by generating new knowledge and improving health outcomes.</w:t>
      </w:r>
    </w:p>
    <w:p w14:paraId="16B2774C" w14:textId="21735089"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lastRenderedPageBreak/>
        <w:t xml:space="preserve">responsibilities and </w:t>
      </w:r>
      <w:r w:rsidRPr="009D0EBC">
        <w:t xml:space="preserve">expectations </w:t>
      </w:r>
      <w:r>
        <w:t>in relation to the opportunity.</w:t>
      </w:r>
    </w:p>
    <w:p w14:paraId="3DE90057" w14:textId="5A16FDEE" w:rsidR="00E75B0B" w:rsidRPr="00CC767D" w:rsidRDefault="00FE2398">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7C190229" w14:textId="77777777" w:rsidR="000D79AF" w:rsidRDefault="000D79AF" w:rsidP="000D79AF">
      <w:r>
        <w:t xml:space="preserve">We have defined key terms used in these guidelines in the glossary at Section </w:t>
      </w:r>
      <w:r>
        <w:fldChar w:fldCharType="begin" w:fldLock="1"/>
      </w:r>
      <w:r>
        <w:instrText xml:space="preserve"> REF _Ref17466953 \r \h </w:instrText>
      </w:r>
      <w:r>
        <w:fldChar w:fldCharType="separate"/>
      </w:r>
      <w:r>
        <w:t>13</w:t>
      </w:r>
      <w:r>
        <w:fldChar w:fldCharType="end"/>
      </w:r>
      <w:r>
        <w:t>.</w:t>
      </w:r>
    </w:p>
    <w:p w14:paraId="6674E6F6" w14:textId="77777777" w:rsidR="000D79AF" w:rsidRDefault="000D79AF" w:rsidP="000D79AF">
      <w:r>
        <w:t>You should read this document carefully before you fill out an application.</w:t>
      </w:r>
    </w:p>
    <w:p w14:paraId="360B05E1" w14:textId="77777777" w:rsidR="00EC2C51" w:rsidRPr="00855ADF" w:rsidRDefault="00EC2C51" w:rsidP="00EC2C51">
      <w:pPr>
        <w:autoSpaceDE w:val="0"/>
        <w:autoSpaceDN w:val="0"/>
        <w:adjustRightInd w:val="0"/>
        <w:spacing w:before="120" w:after="0" w:line="276" w:lineRule="auto"/>
        <w:rPr>
          <w:i/>
          <w:u w:val="single"/>
        </w:rPr>
      </w:pPr>
      <w:r w:rsidRPr="006476CF">
        <w:rPr>
          <w:i/>
          <w:u w:val="single"/>
        </w:rPr>
        <w:t>Impact of COVID-19</w:t>
      </w:r>
    </w:p>
    <w:p w14:paraId="5FED4CD9" w14:textId="0ABB89B3"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719A195C" w14:textId="77777777" w:rsidR="008D395C" w:rsidRDefault="008D395C" w:rsidP="00DC2C04">
      <w:pPr>
        <w:pStyle w:val="Heading3"/>
      </w:pPr>
      <w:bookmarkStart w:id="19" w:name="_Toc23316529"/>
      <w:bookmarkStart w:id="20" w:name="_Toc151988329"/>
      <w:r w:rsidRPr="00A4767A">
        <w:t>Encouraging Partnerships</w:t>
      </w:r>
      <w:bookmarkEnd w:id="19"/>
      <w:bookmarkEnd w:id="20"/>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1024F6" w:rsidRDefault="008D395C" w:rsidP="00D13A2B">
      <w:pPr>
        <w:pStyle w:val="ListBullet"/>
      </w:pPr>
      <w:r w:rsidRPr="00D13A2B">
        <w:t>those working in the private sector such as employers, private health insurance providers or private hospitals</w:t>
      </w:r>
    </w:p>
    <w:p w14:paraId="3F24C836" w14:textId="77777777" w:rsidR="0093779B" w:rsidRPr="001024F6" w:rsidRDefault="002A779A" w:rsidP="00193C5E">
      <w:pPr>
        <w:pStyle w:val="ListBullet"/>
      </w:pPr>
      <w:r w:rsidRPr="001024F6">
        <w:t>those commercial entities with an interest in this area, for example pharmaceutical companies</w:t>
      </w:r>
    </w:p>
    <w:p w14:paraId="58C54F3F" w14:textId="442AF5CE" w:rsidR="008D395C" w:rsidRPr="001024F6" w:rsidRDefault="008D395C" w:rsidP="00193C5E">
      <w:pPr>
        <w:pStyle w:val="ListBullet"/>
      </w:pPr>
      <w:r w:rsidRPr="001024F6">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2A2660F8" w:rsidR="008D395C" w:rsidRPr="00D13A2B" w:rsidRDefault="008D395C" w:rsidP="00D13A2B">
      <w:pPr>
        <w:pStyle w:val="ListBullet"/>
      </w:pPr>
      <w:r w:rsidRPr="00D13A2B">
        <w:t>healthcare providers</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552EEB0E" w:rsidR="00712F06" w:rsidRDefault="00405D85" w:rsidP="002879C9">
      <w:pPr>
        <w:pStyle w:val="Heading2"/>
      </w:pPr>
      <w:bookmarkStart w:id="21" w:name="_Toc496536651"/>
      <w:bookmarkStart w:id="22" w:name="_Toc531277478"/>
      <w:bookmarkStart w:id="23" w:name="_Toc955288"/>
      <w:bookmarkStart w:id="24" w:name="_Toc151988330"/>
      <w:bookmarkStart w:id="25" w:name="_Toc164844263"/>
      <w:bookmarkStart w:id="26" w:name="_Toc383003256"/>
      <w:bookmarkEnd w:id="2"/>
      <w:r>
        <w:lastRenderedPageBreak/>
        <w:t xml:space="preserve">Grant </w:t>
      </w:r>
      <w:r w:rsidR="00D26B94">
        <w:t>amount</w:t>
      </w:r>
      <w:r w:rsidR="00A439FB">
        <w:t xml:space="preserve"> and </w:t>
      </w:r>
      <w:r>
        <w:t xml:space="preserve">grant </w:t>
      </w:r>
      <w:r w:rsidR="00A439FB">
        <w:t>period</w:t>
      </w:r>
      <w:bookmarkEnd w:id="21"/>
      <w:bookmarkEnd w:id="22"/>
      <w:bookmarkEnd w:id="23"/>
      <w:bookmarkEnd w:id="24"/>
    </w:p>
    <w:p w14:paraId="371CC7BC" w14:textId="5A94D33D" w:rsidR="005752AB" w:rsidRPr="005752AB" w:rsidRDefault="005752AB" w:rsidP="005752AB">
      <w:pPr>
        <w:rPr>
          <w:rFonts w:cs="Arial"/>
          <w:szCs w:val="20"/>
        </w:rPr>
      </w:pPr>
      <w:r w:rsidRPr="005752AB">
        <w:rPr>
          <w:rFonts w:cs="Arial"/>
          <w:szCs w:val="20"/>
        </w:rPr>
        <w:t>For this grant opportunity, up to $23.7 million is available over two years from 202</w:t>
      </w:r>
      <w:r w:rsidR="00AF7567">
        <w:rPr>
          <w:rFonts w:cs="Arial"/>
          <w:szCs w:val="20"/>
        </w:rPr>
        <w:t>4</w:t>
      </w:r>
      <w:r w:rsidRPr="005752AB">
        <w:rPr>
          <w:rFonts w:cs="Arial"/>
          <w:szCs w:val="20"/>
        </w:rPr>
        <w:noBreakHyphen/>
        <w:t>2</w:t>
      </w:r>
      <w:r w:rsidR="00AF7567">
        <w:rPr>
          <w:rFonts w:cs="Arial"/>
          <w:szCs w:val="20"/>
        </w:rPr>
        <w:t>5</w:t>
      </w:r>
      <w:r w:rsidRPr="005752AB">
        <w:rPr>
          <w:rFonts w:cs="Arial"/>
          <w:szCs w:val="20"/>
        </w:rPr>
        <w:t>:</w:t>
      </w:r>
    </w:p>
    <w:p w14:paraId="66273ABB" w14:textId="77777777" w:rsidR="005752AB" w:rsidRPr="005752AB" w:rsidRDefault="005752AB" w:rsidP="00841C44">
      <w:pPr>
        <w:pStyle w:val="ListBullet"/>
        <w:rPr>
          <w:rFonts w:cs="Arial"/>
        </w:rPr>
      </w:pPr>
      <w:r w:rsidRPr="005752AB">
        <w:rPr>
          <w:rFonts w:cs="Arial"/>
          <w:b/>
          <w:bCs/>
        </w:rPr>
        <w:t xml:space="preserve">Stream 1 </w:t>
      </w:r>
      <w:r w:rsidRPr="005752AB">
        <w:rPr>
          <w:rFonts w:cs="Arial"/>
        </w:rPr>
        <w:t>(</w:t>
      </w:r>
      <w:r w:rsidRPr="005752AB">
        <w:rPr>
          <w:rFonts w:cs="Arial"/>
          <w:u w:val="single"/>
        </w:rPr>
        <w:t>Incubator and Targeted Call for Research</w:t>
      </w:r>
      <w:r w:rsidRPr="005752AB">
        <w:rPr>
          <w:rFonts w:cs="Arial"/>
        </w:rPr>
        <w:t>):</w:t>
      </w:r>
    </w:p>
    <w:p w14:paraId="0A05040F" w14:textId="77777777" w:rsidR="005752AB" w:rsidRPr="005752AB" w:rsidRDefault="005752AB" w:rsidP="00841C44">
      <w:pPr>
        <w:pStyle w:val="ListBullet"/>
        <w:numPr>
          <w:ilvl w:val="1"/>
          <w:numId w:val="9"/>
        </w:numPr>
        <w:spacing w:after="120"/>
        <w:rPr>
          <w:rFonts w:cs="Arial"/>
        </w:rPr>
      </w:pPr>
      <w:r w:rsidRPr="005752AB">
        <w:rPr>
          <w:rFonts w:cs="Arial"/>
        </w:rPr>
        <w:t>$9.37 million in 2024-25</w:t>
      </w:r>
    </w:p>
    <w:p w14:paraId="7D796B0B" w14:textId="77777777" w:rsidR="005752AB" w:rsidRPr="005752AB" w:rsidRDefault="005752AB" w:rsidP="00841C44">
      <w:pPr>
        <w:pStyle w:val="ListBullet"/>
        <w:numPr>
          <w:ilvl w:val="1"/>
          <w:numId w:val="9"/>
        </w:numPr>
        <w:spacing w:after="120"/>
        <w:rPr>
          <w:rFonts w:cs="Arial"/>
        </w:rPr>
      </w:pPr>
      <w:r w:rsidRPr="005752AB">
        <w:rPr>
          <w:rFonts w:cs="Arial"/>
        </w:rPr>
        <w:t>$7.83 million in 2025-26</w:t>
      </w:r>
    </w:p>
    <w:p w14:paraId="360C7CA8" w14:textId="77777777" w:rsidR="005752AB" w:rsidRPr="005752AB" w:rsidRDefault="005752AB" w:rsidP="00841C44">
      <w:pPr>
        <w:pStyle w:val="ListBullet"/>
        <w:rPr>
          <w:rFonts w:cs="Arial"/>
        </w:rPr>
      </w:pPr>
      <w:r w:rsidRPr="005752AB">
        <w:rPr>
          <w:rFonts w:cs="Arial"/>
          <w:b/>
          <w:bCs/>
        </w:rPr>
        <w:t>Stream 2</w:t>
      </w:r>
      <w:r w:rsidRPr="005752AB">
        <w:rPr>
          <w:rFonts w:cs="Arial"/>
        </w:rPr>
        <w:t xml:space="preserve"> (</w:t>
      </w:r>
      <w:r w:rsidRPr="005752AB">
        <w:rPr>
          <w:rFonts w:cs="Arial"/>
          <w:u w:val="single"/>
        </w:rPr>
        <w:t>Targeted Call for Research</w:t>
      </w:r>
      <w:r w:rsidRPr="005752AB">
        <w:rPr>
          <w:rFonts w:cs="Arial"/>
        </w:rPr>
        <w:t xml:space="preserve">): </w:t>
      </w:r>
    </w:p>
    <w:p w14:paraId="18171605" w14:textId="77777777" w:rsidR="005752AB" w:rsidRPr="005752AB" w:rsidRDefault="005752AB" w:rsidP="00841C44">
      <w:pPr>
        <w:pStyle w:val="ListBullet"/>
        <w:numPr>
          <w:ilvl w:val="1"/>
          <w:numId w:val="9"/>
        </w:numPr>
        <w:spacing w:after="120"/>
        <w:rPr>
          <w:rFonts w:cs="Arial"/>
        </w:rPr>
      </w:pPr>
      <w:r w:rsidRPr="005752AB">
        <w:rPr>
          <w:rFonts w:cs="Arial"/>
        </w:rPr>
        <w:t>$3.0 million in 2024-25</w:t>
      </w:r>
    </w:p>
    <w:p w14:paraId="48B48140" w14:textId="77777777" w:rsidR="005752AB" w:rsidRPr="005752AB" w:rsidRDefault="005752AB" w:rsidP="00841C44">
      <w:pPr>
        <w:pStyle w:val="ListBullet"/>
        <w:numPr>
          <w:ilvl w:val="1"/>
          <w:numId w:val="9"/>
        </w:numPr>
        <w:spacing w:after="120"/>
        <w:rPr>
          <w:rFonts w:cs="Arial"/>
        </w:rPr>
      </w:pPr>
      <w:r w:rsidRPr="005752AB">
        <w:rPr>
          <w:rFonts w:cs="Arial"/>
        </w:rPr>
        <w:t>$1.5 million in 2025-26</w:t>
      </w:r>
    </w:p>
    <w:p w14:paraId="4FCF605F" w14:textId="77777777" w:rsidR="005752AB" w:rsidRPr="005752AB" w:rsidRDefault="005752AB" w:rsidP="00841C44">
      <w:pPr>
        <w:pStyle w:val="ListBullet"/>
        <w:rPr>
          <w:rFonts w:cs="Arial"/>
        </w:rPr>
      </w:pPr>
      <w:r w:rsidRPr="005752AB">
        <w:rPr>
          <w:rFonts w:cs="Arial"/>
          <w:b/>
          <w:bCs/>
        </w:rPr>
        <w:t xml:space="preserve">Stream 3 </w:t>
      </w:r>
      <w:r w:rsidRPr="005752AB">
        <w:rPr>
          <w:rFonts w:cs="Arial"/>
        </w:rPr>
        <w:t>(</w:t>
      </w:r>
      <w:r w:rsidRPr="005752AB">
        <w:rPr>
          <w:rFonts w:cs="Arial"/>
          <w:u w:val="single"/>
        </w:rPr>
        <w:t>Targeted Call for Research</w:t>
      </w:r>
      <w:r w:rsidRPr="005752AB">
        <w:rPr>
          <w:rFonts w:cs="Arial"/>
        </w:rPr>
        <w:t>):</w:t>
      </w:r>
    </w:p>
    <w:p w14:paraId="61B0FA78" w14:textId="77777777" w:rsidR="005752AB" w:rsidRPr="005752AB" w:rsidRDefault="005752AB" w:rsidP="00841C44">
      <w:pPr>
        <w:pStyle w:val="ListBullet"/>
        <w:numPr>
          <w:ilvl w:val="1"/>
          <w:numId w:val="9"/>
        </w:numPr>
        <w:spacing w:after="120"/>
        <w:rPr>
          <w:rFonts w:cs="Arial"/>
        </w:rPr>
      </w:pPr>
      <w:r w:rsidRPr="005752AB">
        <w:rPr>
          <w:rFonts w:cs="Arial"/>
        </w:rPr>
        <w:t>$1.0 million in 2024-25</w:t>
      </w:r>
    </w:p>
    <w:p w14:paraId="5D85C541" w14:textId="77777777" w:rsidR="005752AB" w:rsidRPr="005752AB" w:rsidRDefault="005752AB" w:rsidP="00841C44">
      <w:pPr>
        <w:pStyle w:val="ListBullet"/>
        <w:numPr>
          <w:ilvl w:val="1"/>
          <w:numId w:val="9"/>
        </w:numPr>
        <w:spacing w:after="120"/>
        <w:rPr>
          <w:rFonts w:cs="Arial"/>
        </w:rPr>
      </w:pPr>
      <w:r w:rsidRPr="005752AB">
        <w:rPr>
          <w:rFonts w:cs="Arial"/>
        </w:rPr>
        <w:t>$1.0 million in 2025-26</w:t>
      </w:r>
    </w:p>
    <w:p w14:paraId="6FED2B86" w14:textId="5359AFEE" w:rsidR="005752AB" w:rsidRPr="0025432A" w:rsidRDefault="005752AB" w:rsidP="0025432A">
      <w:pPr>
        <w:rPr>
          <w:rFonts w:cs="Arial"/>
        </w:rPr>
      </w:pPr>
      <w:r w:rsidRPr="0025432A">
        <w:rPr>
          <w:rFonts w:cs="Arial"/>
        </w:rPr>
        <w:t xml:space="preserve">Grant funds will be provided according to the funding profile indicated above; however, grant funds can be expended across the life of the project. See </w:t>
      </w:r>
      <w:r w:rsidR="00D913A6">
        <w:rPr>
          <w:rFonts w:cs="Arial"/>
        </w:rPr>
        <w:t>section 4.3.</w:t>
      </w:r>
    </w:p>
    <w:p w14:paraId="00965982" w14:textId="7D2DD18C" w:rsidR="00AF7567" w:rsidRDefault="005752AB" w:rsidP="0025432A">
      <w:pPr>
        <w:rPr>
          <w:rFonts w:cs="Arial"/>
        </w:rPr>
      </w:pPr>
      <w:r w:rsidRPr="0025432A">
        <w:rPr>
          <w:rFonts w:cs="Arial"/>
        </w:rPr>
        <w:t xml:space="preserve">Each </w:t>
      </w:r>
      <w:r w:rsidR="00AF7567">
        <w:rPr>
          <w:rFonts w:cs="Arial"/>
        </w:rPr>
        <w:t>s</w:t>
      </w:r>
      <w:r w:rsidRPr="0025432A">
        <w:rPr>
          <w:rFonts w:cs="Arial"/>
        </w:rPr>
        <w:t xml:space="preserve">tream and </w:t>
      </w:r>
      <w:r w:rsidR="00245379">
        <w:rPr>
          <w:rFonts w:cs="Arial"/>
        </w:rPr>
        <w:t>t</w:t>
      </w:r>
      <w:r w:rsidRPr="0025432A">
        <w:rPr>
          <w:rFonts w:cs="Arial"/>
        </w:rPr>
        <w:t>opic will be funded separately</w:t>
      </w:r>
      <w:r w:rsidR="00AF7567">
        <w:rPr>
          <w:rFonts w:cs="Arial"/>
        </w:rPr>
        <w:t>, as follows:</w:t>
      </w:r>
    </w:p>
    <w:p w14:paraId="78E82244" w14:textId="45898122" w:rsidR="00AF7567" w:rsidRPr="00CC42AC" w:rsidRDefault="005752AB" w:rsidP="00E379E4">
      <w:pPr>
        <w:pStyle w:val="ListParagraph"/>
        <w:numPr>
          <w:ilvl w:val="0"/>
          <w:numId w:val="27"/>
        </w:numPr>
        <w:rPr>
          <w:rFonts w:cs="Arial"/>
        </w:rPr>
      </w:pPr>
      <w:r w:rsidRPr="00CC42AC">
        <w:rPr>
          <w:rFonts w:cs="Arial"/>
        </w:rPr>
        <w:t>Stream 1 Topic A, the top 4 applications will be funded</w:t>
      </w:r>
    </w:p>
    <w:p w14:paraId="02ECBD4D" w14:textId="472BD7BB" w:rsidR="00AF7567" w:rsidRPr="00AF7567" w:rsidRDefault="005752AB" w:rsidP="00E379E4">
      <w:pPr>
        <w:pStyle w:val="ListParagraph"/>
        <w:numPr>
          <w:ilvl w:val="0"/>
          <w:numId w:val="27"/>
        </w:numPr>
        <w:rPr>
          <w:rFonts w:cs="Arial"/>
        </w:rPr>
      </w:pPr>
      <w:r w:rsidRPr="00AF7567">
        <w:rPr>
          <w:rFonts w:cs="Arial"/>
        </w:rPr>
        <w:t>Stream 1 Topic B, the top 2 applications will be funded</w:t>
      </w:r>
    </w:p>
    <w:p w14:paraId="17A384C4" w14:textId="351B8EE2" w:rsidR="00AF7567" w:rsidRPr="00AF7567" w:rsidRDefault="005752AB" w:rsidP="00E379E4">
      <w:pPr>
        <w:pStyle w:val="ListParagraph"/>
        <w:numPr>
          <w:ilvl w:val="0"/>
          <w:numId w:val="27"/>
        </w:numPr>
        <w:rPr>
          <w:rFonts w:cs="Arial"/>
        </w:rPr>
      </w:pPr>
      <w:r w:rsidRPr="00AF7567">
        <w:rPr>
          <w:rFonts w:cs="Arial"/>
        </w:rPr>
        <w:t>Stream 1 Topic C, the top 2 applications will be funded</w:t>
      </w:r>
    </w:p>
    <w:p w14:paraId="4E8EDA17" w14:textId="5D30F6BE" w:rsidR="00AF7567" w:rsidRPr="00AF7567" w:rsidRDefault="005752AB" w:rsidP="00E379E4">
      <w:pPr>
        <w:pStyle w:val="ListParagraph"/>
        <w:numPr>
          <w:ilvl w:val="0"/>
          <w:numId w:val="27"/>
        </w:numPr>
        <w:rPr>
          <w:rFonts w:cs="Arial"/>
        </w:rPr>
      </w:pPr>
      <w:r w:rsidRPr="00AF7567">
        <w:rPr>
          <w:rFonts w:cs="Arial"/>
        </w:rPr>
        <w:t xml:space="preserve">Stream 2, applications will be funded based on rank until the total funding available for </w:t>
      </w:r>
      <w:r w:rsidR="00AF7567">
        <w:rPr>
          <w:rFonts w:cs="Arial"/>
        </w:rPr>
        <w:t xml:space="preserve">the stream </w:t>
      </w:r>
      <w:r w:rsidRPr="00AF7567">
        <w:rPr>
          <w:rFonts w:cs="Arial"/>
        </w:rPr>
        <w:t>has been reached</w:t>
      </w:r>
    </w:p>
    <w:p w14:paraId="78AB9682" w14:textId="7720F7CE" w:rsidR="005752AB" w:rsidRPr="00AF7567" w:rsidRDefault="005752AB" w:rsidP="00E379E4">
      <w:pPr>
        <w:pStyle w:val="ListParagraph"/>
        <w:numPr>
          <w:ilvl w:val="0"/>
          <w:numId w:val="27"/>
        </w:numPr>
        <w:rPr>
          <w:rFonts w:cs="Arial"/>
        </w:rPr>
      </w:pPr>
      <w:r w:rsidRPr="00AF7567">
        <w:rPr>
          <w:rFonts w:cs="Arial"/>
        </w:rPr>
        <w:t xml:space="preserve">Stream 3, the top ranked application for each </w:t>
      </w:r>
      <w:r w:rsidR="00AF7567" w:rsidRPr="00AF7567">
        <w:rPr>
          <w:rFonts w:cs="Arial"/>
        </w:rPr>
        <w:t>t</w:t>
      </w:r>
      <w:r w:rsidRPr="00AF7567">
        <w:rPr>
          <w:rFonts w:cs="Arial"/>
        </w:rPr>
        <w:t xml:space="preserve">opic will be funded. </w:t>
      </w:r>
    </w:p>
    <w:p w14:paraId="69B9E98B" w14:textId="5C939005" w:rsidR="005752AB" w:rsidRPr="0025432A" w:rsidRDefault="005752AB" w:rsidP="0025432A">
      <w:pPr>
        <w:rPr>
          <w:rFonts w:cs="Arial"/>
        </w:rPr>
      </w:pPr>
      <w:r w:rsidRPr="0025432A">
        <w:rPr>
          <w:rFonts w:cs="Arial"/>
        </w:rPr>
        <w:t xml:space="preserve">For this grant opportunity, an application may be submitted to </w:t>
      </w:r>
      <w:r w:rsidRPr="00E379E4">
        <w:rPr>
          <w:rFonts w:cs="Arial"/>
          <w:u w:val="single"/>
        </w:rPr>
        <w:t>one</w:t>
      </w:r>
      <w:r w:rsidRPr="0025432A">
        <w:rPr>
          <w:rFonts w:cs="Arial"/>
        </w:rPr>
        <w:t xml:space="preserve"> of the above three</w:t>
      </w:r>
      <w:r w:rsidR="000D79AF">
        <w:rPr>
          <w:rFonts w:cs="Arial"/>
        </w:rPr>
        <w:t xml:space="preserve"> s</w:t>
      </w:r>
      <w:r w:rsidRPr="0025432A">
        <w:rPr>
          <w:rFonts w:cs="Arial"/>
        </w:rPr>
        <w:t xml:space="preserve">treams only. Applicants must specify the </w:t>
      </w:r>
      <w:r w:rsidR="00433A63">
        <w:rPr>
          <w:rFonts w:cs="Arial"/>
        </w:rPr>
        <w:t>s</w:t>
      </w:r>
      <w:r w:rsidRPr="0025432A">
        <w:rPr>
          <w:rFonts w:cs="Arial"/>
        </w:rPr>
        <w:t xml:space="preserve">tream and (where applicable) </w:t>
      </w:r>
      <w:r w:rsidR="00433A63">
        <w:rPr>
          <w:rFonts w:cs="Arial"/>
        </w:rPr>
        <w:t>t</w:t>
      </w:r>
      <w:r w:rsidRPr="0025432A">
        <w:rPr>
          <w:rFonts w:cs="Arial"/>
        </w:rPr>
        <w:t>opic to which they are applying in their application.</w:t>
      </w:r>
      <w:r w:rsidR="00CC42AC">
        <w:rPr>
          <w:rFonts w:cs="Arial"/>
        </w:rPr>
        <w:t xml:space="preserve"> </w:t>
      </w:r>
    </w:p>
    <w:p w14:paraId="1C415E21" w14:textId="77777777" w:rsidR="005752AB" w:rsidRPr="005752AB" w:rsidRDefault="005752AB" w:rsidP="005752AB">
      <w:pPr>
        <w:spacing w:before="120" w:after="0" w:line="240" w:lineRule="auto"/>
        <w:rPr>
          <w:rFonts w:cs="Arial"/>
          <w:szCs w:val="20"/>
        </w:rPr>
      </w:pPr>
      <w:r w:rsidRPr="005752AB">
        <w:rPr>
          <w:rFonts w:cs="Arial"/>
          <w:szCs w:val="20"/>
        </w:rPr>
        <w:t>The types of grants that are available under this grant opportunity are:</w:t>
      </w:r>
    </w:p>
    <w:p w14:paraId="12C4C94B" w14:textId="77777777" w:rsidR="005752AB" w:rsidRPr="005752AB" w:rsidRDefault="005752AB" w:rsidP="00841C44">
      <w:pPr>
        <w:pStyle w:val="ListBullet"/>
        <w:rPr>
          <w:rFonts w:cs="Arial"/>
        </w:rPr>
      </w:pPr>
      <w:r w:rsidRPr="005752AB">
        <w:rPr>
          <w:rFonts w:cs="Arial"/>
        </w:rPr>
        <w:t>Targeted Call for Research grants</w:t>
      </w:r>
    </w:p>
    <w:p w14:paraId="226B09A8" w14:textId="77777777" w:rsidR="005752AB" w:rsidRPr="005752AB" w:rsidRDefault="005752AB" w:rsidP="00841C44">
      <w:pPr>
        <w:pStyle w:val="ListBullet"/>
        <w:rPr>
          <w:rFonts w:cs="Arial"/>
        </w:rPr>
      </w:pPr>
      <w:r w:rsidRPr="005752AB">
        <w:rPr>
          <w:rFonts w:cs="Arial"/>
        </w:rPr>
        <w:t>Incubator grants.</w:t>
      </w:r>
    </w:p>
    <w:p w14:paraId="7392BB59" w14:textId="7C6E3637" w:rsidR="00D22EC3" w:rsidRPr="0025432A" w:rsidRDefault="005752AB" w:rsidP="0025432A">
      <w:pPr>
        <w:rPr>
          <w:rFonts w:cs="Arial"/>
        </w:rPr>
      </w:pPr>
      <w:r w:rsidRPr="0025432A">
        <w:rPr>
          <w:rFonts w:cs="Arial"/>
        </w:rPr>
        <w:t>Applicants are encouraged to design a research project that best addresses the objectives and intended outcomes of the grant opportunity and propose an appropriate budget.</w:t>
      </w:r>
    </w:p>
    <w:p w14:paraId="4D09FCE0" w14:textId="764630E1" w:rsidR="00A04E7B" w:rsidRDefault="00A04E7B" w:rsidP="002879C9">
      <w:pPr>
        <w:pStyle w:val="Heading3"/>
      </w:pPr>
      <w:bookmarkStart w:id="27" w:name="_Toc496536652"/>
      <w:bookmarkStart w:id="28" w:name="_Toc531277479"/>
      <w:bookmarkStart w:id="29" w:name="_Toc955289"/>
      <w:bookmarkStart w:id="30" w:name="_Toc151988331"/>
      <w:r w:rsidRPr="005752AB">
        <w:t>Grants available</w:t>
      </w:r>
      <w:bookmarkEnd w:id="27"/>
      <w:bookmarkEnd w:id="28"/>
      <w:bookmarkEnd w:id="29"/>
      <w:bookmarkEnd w:id="30"/>
    </w:p>
    <w:p w14:paraId="2D54ECDA" w14:textId="77777777" w:rsidR="005752AB" w:rsidRPr="005752AB" w:rsidRDefault="005752AB" w:rsidP="005752AB">
      <w:pPr>
        <w:autoSpaceDE w:val="0"/>
        <w:autoSpaceDN w:val="0"/>
        <w:adjustRightInd w:val="0"/>
        <w:spacing w:before="120" w:after="0" w:line="240" w:lineRule="auto"/>
        <w:rPr>
          <w:rFonts w:cs="Arial"/>
          <w:szCs w:val="20"/>
        </w:rPr>
      </w:pPr>
      <w:bookmarkStart w:id="31" w:name="_Toc496536653"/>
      <w:bookmarkStart w:id="32" w:name="_Toc531277480"/>
      <w:bookmarkStart w:id="33" w:name="_Toc955290"/>
      <w:r w:rsidRPr="005752AB">
        <w:rPr>
          <w:rFonts w:cs="Arial"/>
          <w:szCs w:val="20"/>
        </w:rPr>
        <w:t xml:space="preserve">The grant amount will be up to 100 per cent of eligible project costs (grant percentage). </w:t>
      </w:r>
    </w:p>
    <w:p w14:paraId="2E0F27EF" w14:textId="77777777" w:rsidR="005752AB" w:rsidRPr="005752AB" w:rsidRDefault="005752AB" w:rsidP="005752AB">
      <w:pPr>
        <w:autoSpaceDE w:val="0"/>
        <w:autoSpaceDN w:val="0"/>
        <w:adjustRightInd w:val="0"/>
        <w:spacing w:before="120" w:after="0" w:line="240" w:lineRule="auto"/>
        <w:rPr>
          <w:rFonts w:cs="Arial"/>
          <w:szCs w:val="20"/>
        </w:rPr>
      </w:pPr>
      <w:r w:rsidRPr="005752AB">
        <w:rPr>
          <w:rFonts w:cs="Arial"/>
          <w:szCs w:val="20"/>
        </w:rPr>
        <w:t>The amounts available for a single grant are as follows:</w:t>
      </w:r>
    </w:p>
    <w:p w14:paraId="167BD345" w14:textId="77777777" w:rsidR="005752AB" w:rsidRDefault="005752AB" w:rsidP="00841C44">
      <w:pPr>
        <w:pStyle w:val="ListBullet"/>
      </w:pPr>
      <w:r w:rsidRPr="005752AB">
        <w:rPr>
          <w:rFonts w:cs="Arial"/>
          <w:b/>
          <w:bCs/>
        </w:rPr>
        <w:t>Stream 1, Topic A</w:t>
      </w:r>
      <w:r w:rsidRPr="005752AB">
        <w:rPr>
          <w:rFonts w:cs="Arial"/>
        </w:rPr>
        <w:t xml:space="preserve"> </w:t>
      </w:r>
      <w:r w:rsidRPr="005752AB">
        <w:rPr>
          <w:rFonts w:cs="Arial"/>
          <w:u w:val="single"/>
        </w:rPr>
        <w:t>(Incubator)</w:t>
      </w:r>
      <w:r w:rsidRPr="005752AB">
        <w:rPr>
          <w:rFonts w:cs="Arial"/>
        </w:rPr>
        <w:t>: There is no minimum grant amount and the maximum</w:t>
      </w:r>
      <w:r w:rsidRPr="00F871D0">
        <w:t xml:space="preserve"> amount available for a single grant is $0.3 million.</w:t>
      </w:r>
    </w:p>
    <w:p w14:paraId="2764B092" w14:textId="77777777" w:rsidR="005752AB" w:rsidRDefault="005752AB" w:rsidP="00841C44">
      <w:pPr>
        <w:pStyle w:val="ListBullet"/>
      </w:pPr>
      <w:r w:rsidRPr="000C1907">
        <w:rPr>
          <w:b/>
          <w:bCs/>
        </w:rPr>
        <w:t>Stream 1, Topic B</w:t>
      </w:r>
      <w:r w:rsidRPr="000C1907">
        <w:t xml:space="preserve"> </w:t>
      </w:r>
      <w:r>
        <w:rPr>
          <w:u w:val="single"/>
        </w:rPr>
        <w:t>(Targeted Call for Research)</w:t>
      </w:r>
      <w:r w:rsidRPr="00F871D0">
        <w:t>: There is no minimum grant amount and the maximum amount available for a single grant is $5</w:t>
      </w:r>
      <w:r>
        <w:t>.0</w:t>
      </w:r>
      <w:r w:rsidRPr="00F871D0">
        <w:t xml:space="preserve"> million.</w:t>
      </w:r>
    </w:p>
    <w:p w14:paraId="5CD694D9" w14:textId="77777777" w:rsidR="005752AB" w:rsidRPr="00F871D0" w:rsidRDefault="005752AB" w:rsidP="00841C44">
      <w:pPr>
        <w:pStyle w:val="ListBullet"/>
      </w:pPr>
      <w:r w:rsidRPr="000C1907">
        <w:rPr>
          <w:b/>
          <w:bCs/>
        </w:rPr>
        <w:t>Stream 1, Topic C</w:t>
      </w:r>
      <w:r w:rsidRPr="000C1907">
        <w:t xml:space="preserve"> </w:t>
      </w:r>
      <w:r>
        <w:rPr>
          <w:u w:val="single"/>
        </w:rPr>
        <w:t>(Targeted Call for Research)</w:t>
      </w:r>
      <w:r w:rsidRPr="00F871D0">
        <w:t>: There is no minimum grant amount and the maximum amount available for a single grant is $3</w:t>
      </w:r>
      <w:r>
        <w:t>.0</w:t>
      </w:r>
      <w:r w:rsidRPr="00F871D0">
        <w:t xml:space="preserve"> million.</w:t>
      </w:r>
    </w:p>
    <w:p w14:paraId="2F19316F" w14:textId="77777777" w:rsidR="005752AB" w:rsidRPr="00F871D0" w:rsidRDefault="005752AB" w:rsidP="00841C44">
      <w:pPr>
        <w:pStyle w:val="ListBullet"/>
      </w:pPr>
      <w:r w:rsidRPr="00891177">
        <w:rPr>
          <w:b/>
          <w:bCs/>
        </w:rPr>
        <w:lastRenderedPageBreak/>
        <w:t>Stream 2</w:t>
      </w:r>
      <w:r>
        <w:rPr>
          <w:b/>
          <w:bCs/>
        </w:rPr>
        <w:t xml:space="preserve"> </w:t>
      </w:r>
      <w:r>
        <w:rPr>
          <w:u w:val="single"/>
        </w:rPr>
        <w:t>(Targeted Call for Research)</w:t>
      </w:r>
      <w:r w:rsidRPr="00740051">
        <w:t>:</w:t>
      </w:r>
      <w:r>
        <w:t xml:space="preserve"> </w:t>
      </w:r>
      <w:r w:rsidRPr="00F871D0">
        <w:t>There is no minimum grant amount and the maximum amount available for a single grant is $</w:t>
      </w:r>
      <w:r>
        <w:t>1.</w:t>
      </w:r>
      <w:r w:rsidRPr="00F871D0">
        <w:t>5 million.</w:t>
      </w:r>
    </w:p>
    <w:p w14:paraId="748A38AD" w14:textId="77777777" w:rsidR="005752AB" w:rsidRDefault="005752AB" w:rsidP="00841C44">
      <w:pPr>
        <w:pStyle w:val="ListBullet"/>
      </w:pPr>
      <w:r w:rsidRPr="000C1907">
        <w:rPr>
          <w:b/>
          <w:bCs/>
        </w:rPr>
        <w:t xml:space="preserve">Stream 3, Topic A </w:t>
      </w:r>
      <w:r>
        <w:rPr>
          <w:u w:val="single"/>
        </w:rPr>
        <w:t>(Targeted Call for Research)</w:t>
      </w:r>
      <w:r w:rsidRPr="00F871D0">
        <w:t>: There is no minimum grant amount and the maximum amount available for a single grant is $</w:t>
      </w:r>
      <w:r>
        <w:t xml:space="preserve">1.0 </w:t>
      </w:r>
      <w:r w:rsidRPr="00F871D0">
        <w:t>million.</w:t>
      </w:r>
    </w:p>
    <w:p w14:paraId="75AD3E61" w14:textId="77777777" w:rsidR="005752AB" w:rsidRPr="00740051" w:rsidRDefault="005752AB" w:rsidP="00841C44">
      <w:pPr>
        <w:pStyle w:val="ListBullet"/>
      </w:pPr>
      <w:r w:rsidRPr="000C1907">
        <w:rPr>
          <w:b/>
          <w:bCs/>
        </w:rPr>
        <w:t>Stream 3, Topic B</w:t>
      </w:r>
      <w:r w:rsidRPr="000C1907">
        <w:t xml:space="preserve"> </w:t>
      </w:r>
      <w:r>
        <w:rPr>
          <w:u w:val="single"/>
        </w:rPr>
        <w:t>(Targeted Call for Research)</w:t>
      </w:r>
      <w:r w:rsidRPr="00F871D0">
        <w:t>: There is no minimum grant amount and the maximum amount available for a single grant is $</w:t>
      </w:r>
      <w:r>
        <w:t>1.0</w:t>
      </w:r>
      <w:r w:rsidRPr="00F871D0">
        <w:t xml:space="preserve"> million.</w:t>
      </w:r>
    </w:p>
    <w:p w14:paraId="53782CF2" w14:textId="4793C698" w:rsidR="00A04E7B" w:rsidRDefault="002879C9" w:rsidP="002879C9">
      <w:pPr>
        <w:pStyle w:val="Heading3"/>
      </w:pPr>
      <w:bookmarkStart w:id="34" w:name="_Toc151988332"/>
      <w:r>
        <w:t xml:space="preserve">Project </w:t>
      </w:r>
      <w:r w:rsidR="00476A36" w:rsidRPr="005A61FE">
        <w:t>period</w:t>
      </w:r>
      <w:bookmarkEnd w:id="31"/>
      <w:bookmarkEnd w:id="32"/>
      <w:bookmarkEnd w:id="33"/>
      <w:bookmarkEnd w:id="34"/>
    </w:p>
    <w:p w14:paraId="44F0BCC9" w14:textId="594B0FA4" w:rsidR="00CC42AC" w:rsidRPr="000C2519" w:rsidRDefault="005752AB" w:rsidP="00DC73F1">
      <w:bookmarkStart w:id="35" w:name="_Toc530072971"/>
      <w:bookmarkStart w:id="36" w:name="_Toc496536654"/>
      <w:bookmarkStart w:id="37" w:name="_Toc531277481"/>
      <w:bookmarkStart w:id="38" w:name="_Toc955291"/>
      <w:bookmarkEnd w:id="25"/>
      <w:bookmarkEnd w:id="26"/>
      <w:bookmarkEnd w:id="35"/>
      <w:r w:rsidRPr="000C2519">
        <w:t xml:space="preserve">You must complete your project within </w:t>
      </w:r>
      <w:r w:rsidR="00CC42AC" w:rsidRPr="000C2519">
        <w:t>5 years of the project start date.</w:t>
      </w:r>
    </w:p>
    <w:p w14:paraId="0927402C" w14:textId="7DA9990A" w:rsidR="00CC42AC" w:rsidRPr="000C2519" w:rsidRDefault="00CC42AC" w:rsidP="00DC73F1">
      <w:r w:rsidRPr="000C2519">
        <w:t xml:space="preserve">For Stream 1 Topic A, projects must be completed within </w:t>
      </w:r>
      <w:r w:rsidR="008070F3" w:rsidRPr="000C2519">
        <w:t xml:space="preserve">12 months </w:t>
      </w:r>
      <w:r w:rsidRPr="000C2519">
        <w:t>of the project start date.</w:t>
      </w:r>
    </w:p>
    <w:p w14:paraId="09EC66C3" w14:textId="77777777" w:rsidR="005752AB" w:rsidRDefault="005752AB" w:rsidP="00F95E9C">
      <w:pPr>
        <w:rPr>
          <w:rFonts w:asciiTheme="minorHAnsi" w:hAnsiTheme="minorHAnsi" w:cstheme="minorHAnsi"/>
        </w:rPr>
      </w:pPr>
      <w:r w:rsidRPr="000C2519">
        <w:t>The Program Delegate may approve an extension of time under certain circumstances.</w:t>
      </w:r>
    </w:p>
    <w:p w14:paraId="5D90027D" w14:textId="77777777" w:rsidR="00285F58" w:rsidRPr="00DF637B" w:rsidRDefault="00285F58" w:rsidP="002879C9">
      <w:pPr>
        <w:pStyle w:val="Heading2"/>
      </w:pPr>
      <w:bookmarkStart w:id="39" w:name="_Toc151988333"/>
      <w:r>
        <w:t>Eligibility criteria</w:t>
      </w:r>
      <w:bookmarkEnd w:id="36"/>
      <w:bookmarkEnd w:id="37"/>
      <w:bookmarkEnd w:id="38"/>
      <w:bookmarkEnd w:id="39"/>
    </w:p>
    <w:p w14:paraId="78BC60A1" w14:textId="6B4FF7D3" w:rsidR="00C84E84" w:rsidRDefault="005752AB" w:rsidP="00C84E84">
      <w:bookmarkStart w:id="40" w:name="_Ref437348317"/>
      <w:bookmarkStart w:id="41" w:name="_Ref437348323"/>
      <w:bookmarkStart w:id="42" w:name="_Ref437349175"/>
      <w:r w:rsidRPr="005752AB">
        <w:t>We cannot consider your application if you do not satisfy all eligibility criteria. Applicants should note that they are required to provide additional information in their application to address the eligibility criteria for this grant opportunity. See sections 3.2, 6.1 and 6.2.1.</w:t>
      </w:r>
    </w:p>
    <w:p w14:paraId="6DD3FDEA" w14:textId="77777777" w:rsidR="00A35F51" w:rsidRDefault="001A6862" w:rsidP="002879C9">
      <w:pPr>
        <w:pStyle w:val="Heading3"/>
      </w:pPr>
      <w:bookmarkStart w:id="43" w:name="_Toc496536655"/>
      <w:bookmarkStart w:id="44" w:name="_Ref530054835"/>
      <w:bookmarkStart w:id="45" w:name="_Toc531277482"/>
      <w:bookmarkStart w:id="46" w:name="_Toc955292"/>
      <w:bookmarkStart w:id="47" w:name="_Toc151988334"/>
      <w:r>
        <w:t xml:space="preserve">Who </w:t>
      </w:r>
      <w:r w:rsidR="009F7B46">
        <w:t>is eligible?</w:t>
      </w:r>
      <w:bookmarkEnd w:id="40"/>
      <w:bookmarkEnd w:id="41"/>
      <w:bookmarkEnd w:id="42"/>
      <w:bookmarkEnd w:id="43"/>
      <w:bookmarkEnd w:id="44"/>
      <w:bookmarkEnd w:id="45"/>
      <w:bookmarkEnd w:id="46"/>
      <w:bookmarkEnd w:id="47"/>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5" w:history="1">
        <w:r w:rsidR="00AD2AA3">
          <w:rPr>
            <w:rStyle w:val="Hyperlink"/>
            <w:i/>
          </w:rPr>
          <w:t>MRFF Act 2015</w:t>
        </w:r>
      </w:hyperlink>
      <w:r w:rsidR="004A1D54" w:rsidRPr="40F9B17B">
        <w:rPr>
          <w:rStyle w:val="FootnoteReference"/>
          <w:i/>
        </w:rPr>
        <w:footnoteReference w:id="11"/>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574D1A">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2879C9">
      <w:pPr>
        <w:pStyle w:val="Heading3"/>
      </w:pPr>
      <w:bookmarkStart w:id="48" w:name="_Toc22546438"/>
      <w:bookmarkStart w:id="49" w:name="_Toc50471224"/>
      <w:bookmarkStart w:id="50" w:name="_Toc151988335"/>
      <w:bookmarkStart w:id="51" w:name="_Toc496536656"/>
      <w:bookmarkStart w:id="52" w:name="_Toc531277483"/>
      <w:bookmarkStart w:id="53" w:name="_Toc955293"/>
      <w:bookmarkEnd w:id="48"/>
      <w:r>
        <w:t>Chief Investigators</w:t>
      </w:r>
      <w:bookmarkEnd w:id="49"/>
      <w:bookmarkEnd w:id="50"/>
    </w:p>
    <w:p w14:paraId="49AE4D96" w14:textId="77777777" w:rsidR="005752AB" w:rsidRPr="005752AB" w:rsidRDefault="005752AB" w:rsidP="005752AB">
      <w:r w:rsidRPr="005752AB">
        <w:t xml:space="preserve">All members of the research team must be listed on the application form as Chief Investigators (CIs). Applicants must nominate a Chief Investigator A (CIA) who will take the lead role in conducting the project and report on the outcomes of the project as specified in the grant agreement. </w:t>
      </w:r>
    </w:p>
    <w:p w14:paraId="1D14D475" w14:textId="53E550D2" w:rsidR="008070F3" w:rsidRPr="00F51501" w:rsidRDefault="005752AB" w:rsidP="008070F3">
      <w:r w:rsidRPr="005752AB">
        <w:t>To facilitate collaborative research teams with the required capacity and capability to undertake the proposed research, up to 15 CIs may be included as members of the research team.</w:t>
      </w:r>
      <w:r w:rsidR="008070F3" w:rsidRPr="008070F3">
        <w:t xml:space="preserve"> </w:t>
      </w:r>
      <w:r w:rsidR="008070F3" w:rsidRPr="00F51501">
        <w:t>If you include more than 15 CIs, your application will be considered ineligible.</w:t>
      </w:r>
    </w:p>
    <w:p w14:paraId="2FFDF45B" w14:textId="110FC742" w:rsidR="005752AB" w:rsidRDefault="005752AB" w:rsidP="005752AB">
      <w:r w:rsidRPr="005752AB">
        <w:lastRenderedPageBreak/>
        <w:t>A person must not be named as a C</w:t>
      </w:r>
      <w:r w:rsidR="008070F3">
        <w:t>I</w:t>
      </w:r>
      <w:r w:rsidRPr="005752AB">
        <w:t xml:space="preserve"> on more than one application submitted per stream of this grant opportunity</w:t>
      </w:r>
      <w:r w:rsidR="008070F3">
        <w:t xml:space="preserve"> (i.e. a person may be named as a CI on a maximum of one application per stream)</w:t>
      </w:r>
      <w:r w:rsidRPr="005752AB">
        <w:t>. If a CI is named on more than one application submitted to a stream of this grant opportunity, both</w:t>
      </w:r>
      <w:r w:rsidR="008070F3">
        <w:t xml:space="preserve">/all </w:t>
      </w:r>
      <w:r w:rsidRPr="005752AB">
        <w:t>applications will be considered ineligible.</w:t>
      </w:r>
    </w:p>
    <w:p w14:paraId="3C941270" w14:textId="12255AC5" w:rsidR="005752AB" w:rsidRPr="005752AB" w:rsidRDefault="005752AB" w:rsidP="005752AB">
      <w:r w:rsidRPr="005752AB">
        <w:t>To be considered for funding, 20% or more of all Chief Investigators must be early to mid-career researchers. For the purposes of this grant opportunity, an early to mid-career researcher is defined as an individual who is within ten years post-PhD (i.e. within ten years of their PhD award date). Applicants must meet this criterion at the closing date for applications to the grant opportunity, and applicants must nominate a lead organisation who holds evidence of the PhD award dates for all Chief Investigators as specified in section 6.2.1.</w:t>
      </w:r>
    </w:p>
    <w:p w14:paraId="641A64E5" w14:textId="17942230" w:rsidR="00F259F8" w:rsidRPr="005752AB" w:rsidRDefault="005752AB" w:rsidP="005752AB">
      <w:r w:rsidRPr="005752AB">
        <w:t>See also section 6.1.</w:t>
      </w:r>
    </w:p>
    <w:p w14:paraId="4506FD4A" w14:textId="7117C709" w:rsidR="002A0E03" w:rsidRDefault="002A0E03" w:rsidP="002879C9">
      <w:pPr>
        <w:pStyle w:val="Heading3"/>
      </w:pPr>
      <w:bookmarkStart w:id="54" w:name="_Toc151988336"/>
      <w:r>
        <w:t>Additional eligibility requirements</w:t>
      </w:r>
      <w:bookmarkEnd w:id="51"/>
      <w:bookmarkEnd w:id="52"/>
      <w:bookmarkEnd w:id="53"/>
      <w:bookmarkEnd w:id="54"/>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411A023C"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p>
    <w:p w14:paraId="612FFE0B" w14:textId="77777777" w:rsidR="00FE5DF3" w:rsidRDefault="00FE5DF3" w:rsidP="00657D89">
      <w:pPr>
        <w:pStyle w:val="ListBullet"/>
      </w:pPr>
      <w:r>
        <w:t>letters of support from each project partner.</w:t>
      </w:r>
    </w:p>
    <w:p w14:paraId="0931DE1E" w14:textId="77777777" w:rsidR="00C32C6B" w:rsidRDefault="00C32C6B" w:rsidP="002879C9">
      <w:pPr>
        <w:pStyle w:val="Heading3"/>
      </w:pPr>
      <w:bookmarkStart w:id="55" w:name="_Toc496536657"/>
      <w:bookmarkStart w:id="56" w:name="_Toc531277484"/>
      <w:bookmarkStart w:id="57" w:name="_Toc955294"/>
      <w:bookmarkStart w:id="58" w:name="_Toc151988337"/>
      <w:bookmarkStart w:id="59" w:name="_Toc164844264"/>
      <w:bookmarkStart w:id="60" w:name="_Toc383003257"/>
      <w:r>
        <w:t xml:space="preserve">Who is not </w:t>
      </w:r>
      <w:r w:rsidRPr="00A47AC1">
        <w:t>eligible</w:t>
      </w:r>
      <w:r>
        <w:t>?</w:t>
      </w:r>
      <w:bookmarkEnd w:id="55"/>
      <w:bookmarkEnd w:id="56"/>
      <w:bookmarkEnd w:id="57"/>
      <w:bookmarkEnd w:id="58"/>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574D1A">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6" w:history="1">
        <w:r>
          <w:rPr>
            <w:rStyle w:val="Hyperlink"/>
          </w:rPr>
          <w:t>www.nationalredress.gov.au</w:t>
        </w:r>
      </w:hyperlink>
      <w:r>
        <w:t>)</w:t>
      </w:r>
    </w:p>
    <w:p w14:paraId="158EEC02" w14:textId="2D6EBBD3" w:rsidR="003C1E54" w:rsidRDefault="003C1E54" w:rsidP="003C1E54">
      <w:pPr>
        <w:pStyle w:val="ListBullet"/>
      </w:pPr>
      <w:r>
        <w:t xml:space="preserve">an employer of 100 or more employees that has </w:t>
      </w:r>
      <w:hyperlink r:id="rId27" w:history="1">
        <w:r>
          <w:rPr>
            <w:rStyle w:val="Hyperlink"/>
          </w:rPr>
          <w:t>not complied</w:t>
        </w:r>
      </w:hyperlink>
      <w:r>
        <w:t xml:space="preserve"> with the </w:t>
      </w:r>
      <w:r>
        <w:rPr>
          <w:i/>
        </w:rPr>
        <w:t>Workplace Gender Equality Act 2012</w:t>
      </w:r>
      <w:r>
        <w:t>.</w:t>
      </w:r>
    </w:p>
    <w:p w14:paraId="3C3D9682" w14:textId="77777777" w:rsidR="00E27755" w:rsidRDefault="00F52948" w:rsidP="002879C9">
      <w:pPr>
        <w:pStyle w:val="Heading2"/>
      </w:pPr>
      <w:bookmarkStart w:id="61" w:name="_Toc531277486"/>
      <w:bookmarkStart w:id="62" w:name="_Toc489952676"/>
      <w:bookmarkStart w:id="63" w:name="_Toc496536659"/>
      <w:bookmarkStart w:id="64" w:name="_Toc955296"/>
      <w:bookmarkStart w:id="65" w:name="_Toc151988338"/>
      <w:r w:rsidRPr="005A61FE">
        <w:t xml:space="preserve">What </w:t>
      </w:r>
      <w:r w:rsidR="00082460">
        <w:t xml:space="preserve">the </w:t>
      </w:r>
      <w:r w:rsidR="00E27755">
        <w:t xml:space="preserve">grant </w:t>
      </w:r>
      <w:r w:rsidR="00082460">
        <w:t xml:space="preserve">money can be used </w:t>
      </w:r>
      <w:r w:rsidRPr="005A61FE">
        <w:t>for</w:t>
      </w:r>
      <w:bookmarkEnd w:id="61"/>
      <w:bookmarkEnd w:id="62"/>
      <w:bookmarkEnd w:id="63"/>
      <w:bookmarkEnd w:id="64"/>
      <w:bookmarkEnd w:id="65"/>
    </w:p>
    <w:p w14:paraId="21C3C834" w14:textId="77777777" w:rsidR="00E95540" w:rsidRPr="00C330AE" w:rsidRDefault="00E95540" w:rsidP="002879C9">
      <w:pPr>
        <w:pStyle w:val="Heading3"/>
      </w:pPr>
      <w:bookmarkStart w:id="66" w:name="_Toc530072978"/>
      <w:bookmarkStart w:id="67" w:name="_Toc530072979"/>
      <w:bookmarkStart w:id="68" w:name="_Toc530072980"/>
      <w:bookmarkStart w:id="69" w:name="_Toc530072981"/>
      <w:bookmarkStart w:id="70" w:name="_Toc530072982"/>
      <w:bookmarkStart w:id="71" w:name="_Toc530072983"/>
      <w:bookmarkStart w:id="72" w:name="_Toc530072984"/>
      <w:bookmarkStart w:id="73" w:name="_Toc530072985"/>
      <w:bookmarkStart w:id="74" w:name="_Toc530072986"/>
      <w:bookmarkStart w:id="75" w:name="_Toc530072987"/>
      <w:bookmarkStart w:id="76" w:name="_Toc530072988"/>
      <w:bookmarkStart w:id="77" w:name="_Ref468355814"/>
      <w:bookmarkStart w:id="78" w:name="_Toc496536661"/>
      <w:bookmarkStart w:id="79" w:name="_Toc531277487"/>
      <w:bookmarkStart w:id="80" w:name="_Toc955297"/>
      <w:bookmarkStart w:id="81" w:name="_Toc151988339"/>
      <w:bookmarkStart w:id="82" w:name="_Toc383003258"/>
      <w:bookmarkStart w:id="83" w:name="_Toc164844265"/>
      <w:bookmarkEnd w:id="59"/>
      <w:bookmarkEnd w:id="60"/>
      <w:bookmarkEnd w:id="66"/>
      <w:bookmarkEnd w:id="67"/>
      <w:bookmarkEnd w:id="68"/>
      <w:bookmarkEnd w:id="69"/>
      <w:bookmarkEnd w:id="70"/>
      <w:bookmarkEnd w:id="71"/>
      <w:bookmarkEnd w:id="72"/>
      <w:bookmarkEnd w:id="73"/>
      <w:bookmarkEnd w:id="74"/>
      <w:bookmarkEnd w:id="75"/>
      <w:bookmarkEnd w:id="76"/>
      <w:r w:rsidRPr="00C330AE">
        <w:t xml:space="preserve">Eligible </w:t>
      </w:r>
      <w:r w:rsidR="008A5CD2" w:rsidRPr="00C330AE">
        <w:t>a</w:t>
      </w:r>
      <w:r w:rsidRPr="00C330AE">
        <w:t>ctivities</w:t>
      </w:r>
      <w:bookmarkEnd w:id="77"/>
      <w:bookmarkEnd w:id="78"/>
      <w:bookmarkEnd w:id="79"/>
      <w:bookmarkEnd w:id="80"/>
      <w:bookmarkEnd w:id="81"/>
    </w:p>
    <w:p w14:paraId="6EE43799" w14:textId="77777777" w:rsidR="00F52948" w:rsidRPr="005A61FE" w:rsidRDefault="00F52948" w:rsidP="00F52948">
      <w:pPr>
        <w:spacing w:after="80"/>
      </w:pPr>
      <w:r w:rsidRPr="005A61FE">
        <w:t>To be eligible your project must:</w:t>
      </w:r>
    </w:p>
    <w:p w14:paraId="60AF3588" w14:textId="1FD54D31" w:rsidR="00F52948" w:rsidRDefault="00F52948" w:rsidP="0011568D">
      <w:pPr>
        <w:pStyle w:val="ListBullet"/>
        <w:spacing w:after="120"/>
      </w:pPr>
      <w:r w:rsidRPr="005A61FE">
        <w:t xml:space="preserve">be aimed at </w:t>
      </w:r>
      <w:r w:rsidR="008B7A19">
        <w:t xml:space="preserve">the objectives </w:t>
      </w:r>
      <w:r w:rsidR="00FE5DF3">
        <w:t>in Section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6CC74750" w14:textId="77777777" w:rsidR="0011568D" w:rsidRDefault="0011568D" w:rsidP="00535D28">
      <w:pPr>
        <w:pStyle w:val="ListBullet"/>
        <w:numPr>
          <w:ilvl w:val="1"/>
          <w:numId w:val="9"/>
        </w:numPr>
        <w:spacing w:after="120"/>
      </w:pPr>
      <w:r w:rsidRPr="0011568D">
        <w:t>minor capital works</w:t>
      </w:r>
    </w:p>
    <w:p w14:paraId="2B1AE3FE" w14:textId="36D3505B" w:rsidR="00D17C4E" w:rsidRDefault="009678ED" w:rsidP="009D6146">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352E8CD2" w:rsidR="00FE5DF3" w:rsidRDefault="009678ED" w:rsidP="00535D28">
      <w:pPr>
        <w:pStyle w:val="ListBullet"/>
        <w:numPr>
          <w:ilvl w:val="1"/>
          <w:numId w:val="9"/>
        </w:numPr>
        <w:spacing w:after="120"/>
      </w:pPr>
      <w:r w:rsidRPr="00E36EBF">
        <w:lastRenderedPageBreak/>
        <w:t>employment</w:t>
      </w:r>
      <w:r w:rsidR="000F0129" w:rsidRPr="00E36EBF">
        <w:t xml:space="preserve"> </w:t>
      </w:r>
      <w:r w:rsidRPr="00E36EBF">
        <w:t>of personnel</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2879C9">
      <w:pPr>
        <w:pStyle w:val="Heading3"/>
      </w:pPr>
      <w:bookmarkStart w:id="84" w:name="_Toc530072991"/>
      <w:bookmarkStart w:id="85" w:name="_Toc530072992"/>
      <w:bookmarkStart w:id="86" w:name="_Toc530072993"/>
      <w:bookmarkStart w:id="87" w:name="_Toc530072995"/>
      <w:bookmarkStart w:id="88" w:name="_Toc151988340"/>
      <w:bookmarkStart w:id="89" w:name="_Ref468355804"/>
      <w:bookmarkStart w:id="90" w:name="_Toc496536662"/>
      <w:bookmarkStart w:id="91" w:name="_Toc531277489"/>
      <w:bookmarkStart w:id="92" w:name="_Toc955299"/>
      <w:bookmarkEnd w:id="84"/>
      <w:bookmarkEnd w:id="85"/>
      <w:bookmarkEnd w:id="86"/>
      <w:bookmarkEnd w:id="87"/>
      <w:r>
        <w:t>Eligible locations</w:t>
      </w:r>
      <w:bookmarkEnd w:id="88"/>
    </w:p>
    <w:p w14:paraId="5C5095EB" w14:textId="0F0E8E62" w:rsidR="00FE5DF3" w:rsidRDefault="00E36EBF" w:rsidP="005623BF">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2879C9">
      <w:pPr>
        <w:pStyle w:val="Heading3"/>
      </w:pPr>
      <w:bookmarkStart w:id="93" w:name="_Toc151988341"/>
      <w:r w:rsidRPr="003E6559">
        <w:t>Eligible</w:t>
      </w:r>
      <w:r>
        <w:t xml:space="preserve"> </w:t>
      </w:r>
      <w:r w:rsidR="001F215C">
        <w:t>e</w:t>
      </w:r>
      <w:r w:rsidR="00490C48">
        <w:t>xpenditure</w:t>
      </w:r>
      <w:bookmarkEnd w:id="89"/>
      <w:bookmarkEnd w:id="90"/>
      <w:bookmarkEnd w:id="91"/>
      <w:bookmarkEnd w:id="92"/>
      <w:bookmarkEnd w:id="93"/>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16E3C83A" w:rsidR="00E27755" w:rsidRDefault="00E27755" w:rsidP="00E27755">
      <w:pPr>
        <w:pStyle w:val="ListBullet"/>
        <w:numPr>
          <w:ilvl w:val="0"/>
          <w:numId w:val="0"/>
        </w:numPr>
        <w:spacing w:after="120"/>
      </w:pPr>
      <w:r>
        <w:t>You must incur the project expenditure between the project start and end date</w:t>
      </w:r>
      <w:r w:rsidR="00B43445">
        <w:t xml:space="preserve">s (Activity Start and Completion Dates) </w:t>
      </w:r>
      <w:r>
        <w:t>for it to be eligible unless stated otherwise.</w:t>
      </w:r>
    </w:p>
    <w:p w14:paraId="52CBBD86" w14:textId="77777777" w:rsidR="00EF53D9" w:rsidRDefault="00EF53D9" w:rsidP="00EF53D9">
      <w:bookmarkStart w:id="94" w:name="_Toc496536663"/>
      <w:r>
        <w:t>You must not commence your project until you execute a grant agreement with the Commonwealth.</w:t>
      </w:r>
    </w:p>
    <w:p w14:paraId="6D32AB13" w14:textId="77777777" w:rsidR="0039610D" w:rsidRPr="00747B26" w:rsidRDefault="0036055C" w:rsidP="002879C9">
      <w:pPr>
        <w:pStyle w:val="Heading2"/>
      </w:pPr>
      <w:bookmarkStart w:id="95" w:name="_Toc955301"/>
      <w:bookmarkStart w:id="96" w:name="_Toc496536664"/>
      <w:bookmarkStart w:id="97" w:name="_Toc531277491"/>
      <w:bookmarkStart w:id="98" w:name="_Toc151988342"/>
      <w:bookmarkEnd w:id="94"/>
      <w:r>
        <w:t xml:space="preserve">The </w:t>
      </w:r>
      <w:r w:rsidR="00E93B21">
        <w:t>assessment</w:t>
      </w:r>
      <w:r w:rsidR="0053412C">
        <w:t xml:space="preserve"> </w:t>
      </w:r>
      <w:r>
        <w:t>criteria</w:t>
      </w:r>
      <w:bookmarkEnd w:id="95"/>
      <w:bookmarkEnd w:id="96"/>
      <w:bookmarkEnd w:id="97"/>
      <w:bookmarkEnd w:id="98"/>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99" w:name="_Toc496536666"/>
      <w:bookmarkStart w:id="100" w:name="_Toc531277493"/>
      <w:bookmarkStart w:id="101" w:name="_Toc955303"/>
      <w:r>
        <w:t xml:space="preserve">We will only award funding to applications that score </w:t>
      </w:r>
      <w:r w:rsidR="00AC2FFD">
        <w:t xml:space="preserve">satisfactorily </w:t>
      </w:r>
      <w:r>
        <w:t>against all criteria.</w:t>
      </w:r>
    </w:p>
    <w:p w14:paraId="00D71BD8" w14:textId="77777777" w:rsidR="0025432A" w:rsidRDefault="0025432A" w:rsidP="00DC2C04">
      <w:pPr>
        <w:pStyle w:val="Heading3"/>
      </w:pPr>
      <w:bookmarkStart w:id="102" w:name="_Toc151988343"/>
      <w:bookmarkStart w:id="103" w:name="_Toc113533168"/>
      <w:bookmarkStart w:id="104" w:name="_Toc496536669"/>
      <w:bookmarkStart w:id="105" w:name="_Toc531277496"/>
      <w:bookmarkStart w:id="106" w:name="_Toc955306"/>
      <w:bookmarkStart w:id="107" w:name="_Toc164844283"/>
      <w:bookmarkStart w:id="108" w:name="_Toc383003272"/>
      <w:bookmarkEnd w:id="82"/>
      <w:bookmarkEnd w:id="83"/>
      <w:bookmarkEnd w:id="99"/>
      <w:bookmarkEnd w:id="100"/>
      <w:bookmarkEnd w:id="101"/>
      <w:r w:rsidRPr="00B95722">
        <w:lastRenderedPageBreak/>
        <w:t>The assessment criteria for Stream 1 (topic A) (Incubator)</w:t>
      </w:r>
      <w:bookmarkEnd w:id="102"/>
    </w:p>
    <w:p w14:paraId="5753ED62" w14:textId="77777777" w:rsidR="0025432A" w:rsidRPr="00534699" w:rsidRDefault="0025432A" w:rsidP="002879C9">
      <w:pPr>
        <w:pStyle w:val="Heading4"/>
      </w:pPr>
      <w:bookmarkStart w:id="109" w:name="_Toc151988344"/>
      <w:r w:rsidRPr="00534699">
        <w:t xml:space="preserve">Assessment Criterion </w:t>
      </w:r>
      <w:r>
        <w:t>1</w:t>
      </w:r>
      <w:r w:rsidRPr="00534699">
        <w:t xml:space="preserve">- Project </w:t>
      </w:r>
      <w:r>
        <w:t>I</w:t>
      </w:r>
      <w:r w:rsidRPr="00534699">
        <w:t>mpact (</w:t>
      </w:r>
      <w:r w:rsidRPr="00776245">
        <w:t>40</w:t>
      </w:r>
      <w:r w:rsidRPr="00534699">
        <w:t>% weighting)</w:t>
      </w:r>
      <w:bookmarkEnd w:id="109"/>
    </w:p>
    <w:p w14:paraId="49C6A01E" w14:textId="77777777" w:rsidR="0025432A" w:rsidRPr="002279A4" w:rsidRDefault="0025432A" w:rsidP="00D27CE5">
      <w:pPr>
        <w:autoSpaceDE w:val="0"/>
        <w:autoSpaceDN w:val="0"/>
        <w:adjustRightInd w:val="0"/>
        <w:rPr>
          <w:rFonts w:cs="Arial"/>
        </w:rPr>
      </w:pPr>
      <w:r w:rsidRPr="003041B5">
        <w:rPr>
          <w:rFonts w:cstheme="minorHAnsi"/>
        </w:rPr>
        <w:t xml:space="preserve">Project Impact is the extent to which the project’s research outputs will contribute to meaningful advances in </w:t>
      </w:r>
      <w:r w:rsidRPr="00776245">
        <w:rPr>
          <w:rFonts w:cstheme="minorHAnsi"/>
        </w:rPr>
        <w:t xml:space="preserve">health outcomes, practice and/or policy, consistent with the objectives and outcomes described in section 1.3. The assessment of Project Impact will also consider the project’s contribution to the objective of the Initiative as described in section 1.2 and </w:t>
      </w:r>
      <w:r w:rsidRPr="003041B5">
        <w:rPr>
          <w:rFonts w:cstheme="minorHAnsi"/>
        </w:rPr>
        <w:t xml:space="preserve">your statement against the </w:t>
      </w:r>
      <w:hyperlink r:id="rId28" w:history="1">
        <w:r w:rsidRPr="002279A4">
          <w:rPr>
            <w:rStyle w:val="Hyperlink"/>
            <w:rFonts w:cs="Arial"/>
          </w:rPr>
          <w:t>MRFF Measures of Success</w:t>
        </w:r>
      </w:hyperlink>
      <w:r w:rsidRPr="002279A4">
        <w:rPr>
          <w:rFonts w:cs="Arial"/>
        </w:rPr>
        <w:t xml:space="preserve">. </w:t>
      </w:r>
    </w:p>
    <w:p w14:paraId="63F98A32" w14:textId="77777777" w:rsidR="0025432A" w:rsidRPr="00776245" w:rsidRDefault="0025432A" w:rsidP="00D27CE5">
      <w:pPr>
        <w:autoSpaceDE w:val="0"/>
        <w:autoSpaceDN w:val="0"/>
        <w:adjustRightInd w:val="0"/>
        <w:rPr>
          <w:rFonts w:cstheme="minorHAnsi"/>
        </w:rPr>
      </w:pPr>
      <w:r w:rsidRPr="003041B5">
        <w:rPr>
          <w:rFonts w:cstheme="minorHAnsi"/>
        </w:rPr>
        <w:t>In your response to this criterion, you should ensure that you:</w:t>
      </w:r>
    </w:p>
    <w:p w14:paraId="77377E32" w14:textId="30FD7FF3" w:rsidR="0025432A" w:rsidRPr="00B33F27" w:rsidRDefault="0025432A" w:rsidP="00D27CE5">
      <w:pPr>
        <w:pStyle w:val="ListParagraph"/>
        <w:widowControl w:val="0"/>
        <w:numPr>
          <w:ilvl w:val="0"/>
          <w:numId w:val="28"/>
        </w:numPr>
        <w:spacing w:before="0" w:after="160"/>
      </w:pPr>
      <w:r w:rsidRPr="00B33F27">
        <w:t>articulate the need for a novel solution to a critical and/or intractable health issue that is informed by the findings of a national and/or international landscape analysis and will be of value to the community, health service providers, and health system managers</w:t>
      </w:r>
    </w:p>
    <w:p w14:paraId="26F142CB" w14:textId="082258F5" w:rsidR="0025432A" w:rsidRPr="00776245" w:rsidRDefault="0025432A" w:rsidP="00D27CE5">
      <w:pPr>
        <w:pStyle w:val="ListParagraph"/>
        <w:widowControl w:val="0"/>
        <w:numPr>
          <w:ilvl w:val="0"/>
          <w:numId w:val="28"/>
        </w:numPr>
        <w:spacing w:before="0" w:after="160"/>
      </w:pPr>
      <w:r w:rsidRPr="00B33F27">
        <w:t>demonstrate how the project will establish an evidence base for further research that focuses on implementing the proposed solution</w:t>
      </w:r>
    </w:p>
    <w:p w14:paraId="109C3EB0" w14:textId="28BB7404" w:rsidR="0025432A" w:rsidRPr="00776245" w:rsidRDefault="0025432A" w:rsidP="00D27CE5">
      <w:pPr>
        <w:pStyle w:val="ListParagraph"/>
        <w:widowControl w:val="0"/>
        <w:numPr>
          <w:ilvl w:val="0"/>
          <w:numId w:val="28"/>
        </w:numPr>
        <w:spacing w:before="0" w:after="160"/>
      </w:pPr>
      <w:r w:rsidRPr="00B33F27">
        <w:rPr>
          <w:rFonts w:cstheme="minorHAnsi"/>
        </w:rPr>
        <w:t>demonstrate</w:t>
      </w:r>
      <w:r w:rsidRPr="00B33F27">
        <w:t xml:space="preserve"> the involvement of consumers (including people with relevant lived experience and their carers), the community, health providers and/or other end users (e.g. health </w:t>
      </w:r>
      <w:r w:rsidRPr="00B33F27">
        <w:rPr>
          <w:rFonts w:cstheme="minorHAnsi"/>
        </w:rPr>
        <w:t xml:space="preserve">professionals, health services, and coordination mechanisms such as Primary Health Networks) </w:t>
      </w:r>
      <w:r w:rsidRPr="00B33F27">
        <w:t>in the project and how their needs, priorities, views and values have informed the research question and its conceptualisation, development and planned translation and implementation</w:t>
      </w:r>
    </w:p>
    <w:p w14:paraId="551DB0B7" w14:textId="77777777" w:rsidR="0025432A" w:rsidRPr="003116E1" w:rsidRDefault="0025432A" w:rsidP="00D27CE5">
      <w:pPr>
        <w:pStyle w:val="ListParagraph"/>
        <w:widowControl w:val="0"/>
        <w:numPr>
          <w:ilvl w:val="0"/>
          <w:numId w:val="28"/>
        </w:numPr>
        <w:spacing w:before="0" w:after="160"/>
      </w:pPr>
      <w:r w:rsidRPr="001E4D03">
        <w:rPr>
          <w:rFonts w:cstheme="minorHAnsi"/>
          <w:color w:val="000000" w:themeColor="text1"/>
        </w:rPr>
        <w:t xml:space="preserve">demonstrate the involvement of academic, industry, state/territory, and/or other partners in the project and how their needs and views have informed its conceptualisation, development and planned </w:t>
      </w:r>
      <w:r>
        <w:rPr>
          <w:rFonts w:cstheme="minorHAnsi"/>
          <w:color w:val="000000" w:themeColor="text1"/>
        </w:rPr>
        <w:t xml:space="preserve">translation and </w:t>
      </w:r>
      <w:r w:rsidRPr="001E4D03">
        <w:rPr>
          <w:rFonts w:cstheme="minorHAnsi"/>
          <w:color w:val="000000" w:themeColor="text1"/>
        </w:rPr>
        <w:t>implementation</w:t>
      </w:r>
      <w:r>
        <w:rPr>
          <w:rFonts w:cstheme="minorHAnsi"/>
          <w:color w:val="000000" w:themeColor="text1"/>
        </w:rPr>
        <w:t>.</w:t>
      </w:r>
    </w:p>
    <w:p w14:paraId="6F1140F5" w14:textId="77777777" w:rsidR="0025432A" w:rsidRDefault="0025432A" w:rsidP="00D27CE5">
      <w:pPr>
        <w:autoSpaceDE w:val="0"/>
        <w:autoSpaceDN w:val="0"/>
        <w:adjustRightInd w:val="0"/>
        <w:rPr>
          <w:rFonts w:cstheme="minorHAnsi"/>
        </w:rPr>
      </w:pPr>
      <w:r w:rsidRPr="003041B5">
        <w:rPr>
          <w:rFonts w:cstheme="minorHAnsi"/>
        </w:rPr>
        <w:t xml:space="preserve">Further instructions are in </w:t>
      </w:r>
      <w:r w:rsidRPr="00534699">
        <w:rPr>
          <w:rFonts w:cstheme="minorHAnsi"/>
          <w:szCs w:val="20"/>
        </w:rPr>
        <w:t>section</w:t>
      </w:r>
      <w:r w:rsidRPr="003041B5">
        <w:rPr>
          <w:rFonts w:cstheme="minorHAnsi"/>
        </w:rPr>
        <w:t xml:space="preserve"> 6.</w:t>
      </w:r>
      <w:r>
        <w:rPr>
          <w:rFonts w:cstheme="minorHAnsi"/>
        </w:rPr>
        <w:t>1</w:t>
      </w:r>
      <w:r w:rsidRPr="003041B5">
        <w:rPr>
          <w:rFonts w:cstheme="minorHAnsi"/>
        </w:rPr>
        <w:t>.</w:t>
      </w:r>
      <w:bookmarkStart w:id="110" w:name="_Toc79607036"/>
    </w:p>
    <w:p w14:paraId="03F5E71A" w14:textId="77777777" w:rsidR="0025432A" w:rsidRPr="00534699" w:rsidRDefault="0025432A" w:rsidP="002879C9">
      <w:pPr>
        <w:pStyle w:val="Heading4"/>
      </w:pPr>
      <w:bookmarkStart w:id="111" w:name="_Toc151988345"/>
      <w:r w:rsidRPr="00534699">
        <w:t xml:space="preserve">Assessment Criterion </w:t>
      </w:r>
      <w:r>
        <w:t>2</w:t>
      </w:r>
      <w:r w:rsidRPr="00534699">
        <w:t xml:space="preserve"> – Project </w:t>
      </w:r>
      <w:r>
        <w:t>M</w:t>
      </w:r>
      <w:r w:rsidRPr="00534699">
        <w:t>ethodology (</w:t>
      </w:r>
      <w:r w:rsidRPr="00776245">
        <w:t>30</w:t>
      </w:r>
      <w:r w:rsidRPr="00534699">
        <w:t>% weighting)</w:t>
      </w:r>
      <w:bookmarkEnd w:id="110"/>
      <w:bookmarkEnd w:id="111"/>
    </w:p>
    <w:p w14:paraId="0BAF79BC" w14:textId="77777777" w:rsidR="0025432A" w:rsidRDefault="0025432A" w:rsidP="0025432A">
      <w:pPr>
        <w:autoSpaceDE w:val="0"/>
        <w:autoSpaceDN w:val="0"/>
        <w:adjustRightInd w:val="0"/>
        <w:spacing w:line="276" w:lineRule="auto"/>
        <w:rPr>
          <w:rFonts w:cstheme="minorHAnsi"/>
        </w:rPr>
      </w:pPr>
      <w:r w:rsidRPr="003041B5">
        <w:rPr>
          <w:rFonts w:cstheme="minorHAnsi"/>
        </w:rPr>
        <w:t xml:space="preserve">Project Methodology is a description of </w:t>
      </w:r>
      <w:r w:rsidRPr="00534699">
        <w:rPr>
          <w:rFonts w:cstheme="minorHAnsi"/>
          <w:szCs w:val="20"/>
        </w:rPr>
        <w:t>the</w:t>
      </w:r>
      <w:r w:rsidRPr="003041B5">
        <w:rPr>
          <w:rFonts w:cstheme="minorHAnsi"/>
        </w:rPr>
        <w:t xml:space="preserve"> design and conduct of the proposed research in the form of a project plan. The assessment of Project Methodology will consider the scientific quality and feasibility of the project plan and its ability to deliver on the project’s </w:t>
      </w:r>
      <w:r w:rsidRPr="008345FB">
        <w:rPr>
          <w:rFonts w:cstheme="minorHAnsi"/>
        </w:rPr>
        <w:t>intended outcomes.</w:t>
      </w:r>
      <w:r w:rsidRPr="00B33F27">
        <w:rPr>
          <w:rFonts w:cstheme="minorHAnsi"/>
        </w:rPr>
        <w:t xml:space="preserve"> Projects are expected to be original and build on (rather than duplicate) research that has already been undertaken.</w:t>
      </w:r>
    </w:p>
    <w:p w14:paraId="65DDD7FE" w14:textId="77777777" w:rsidR="0025432A" w:rsidRPr="003041B5" w:rsidRDefault="0025432A" w:rsidP="0025432A">
      <w:pPr>
        <w:autoSpaceDE w:val="0"/>
        <w:autoSpaceDN w:val="0"/>
        <w:adjustRightInd w:val="0"/>
        <w:spacing w:line="276" w:lineRule="auto"/>
        <w:rPr>
          <w:rFonts w:cstheme="minorHAnsi"/>
        </w:rPr>
      </w:pPr>
      <w:r w:rsidRPr="003041B5">
        <w:rPr>
          <w:rFonts w:cstheme="minorHAnsi"/>
        </w:rPr>
        <w:t xml:space="preserve">In your response to this criterion, you should </w:t>
      </w:r>
      <w:r w:rsidRPr="00534699">
        <w:rPr>
          <w:rFonts w:cstheme="minorHAnsi"/>
          <w:szCs w:val="20"/>
        </w:rPr>
        <w:t>ensure</w:t>
      </w:r>
      <w:r w:rsidRPr="003041B5">
        <w:rPr>
          <w:rFonts w:cstheme="minorHAnsi"/>
        </w:rPr>
        <w:t xml:space="preserve"> you clearly articulate:</w:t>
      </w:r>
    </w:p>
    <w:p w14:paraId="0AB41C0B" w14:textId="77777777" w:rsidR="0025432A" w:rsidRPr="00B33F27" w:rsidRDefault="0025432A" w:rsidP="00D27CE5">
      <w:pPr>
        <w:pStyle w:val="ListParagraph"/>
        <w:widowControl w:val="0"/>
        <w:numPr>
          <w:ilvl w:val="0"/>
          <w:numId w:val="29"/>
        </w:numPr>
        <w:spacing w:before="0" w:after="160" w:line="276" w:lineRule="auto"/>
      </w:pPr>
      <w:r w:rsidRPr="00B33F27">
        <w:t>the research question and how you will utilise novel approaches, methodologies, instrumentation, and/or interventions to address it</w:t>
      </w:r>
    </w:p>
    <w:p w14:paraId="3AA493A2" w14:textId="77777777" w:rsidR="0025432A" w:rsidRPr="00B33F27" w:rsidRDefault="0025432A" w:rsidP="00D27CE5">
      <w:pPr>
        <w:pStyle w:val="ListParagraph"/>
        <w:widowControl w:val="0"/>
        <w:numPr>
          <w:ilvl w:val="0"/>
          <w:numId w:val="29"/>
        </w:numPr>
        <w:spacing w:before="0" w:after="160" w:line="276" w:lineRule="auto"/>
      </w:pPr>
      <w:r w:rsidRPr="00B33F27">
        <w:t>how the project will establish partnerships across the health and research sector that have the potential to transform the delivery of health solutions</w:t>
      </w:r>
    </w:p>
    <w:p w14:paraId="56C08C2F" w14:textId="77777777" w:rsidR="0025432A" w:rsidRPr="00B33F27" w:rsidRDefault="0025432A" w:rsidP="00D27CE5">
      <w:pPr>
        <w:pStyle w:val="ListParagraph"/>
        <w:widowControl w:val="0"/>
        <w:numPr>
          <w:ilvl w:val="0"/>
          <w:numId w:val="29"/>
        </w:numPr>
        <w:spacing w:before="0" w:after="160" w:line="276" w:lineRule="auto"/>
      </w:pPr>
      <w:r w:rsidRPr="00B33F27">
        <w:rPr>
          <w:rFonts w:cstheme="minorHAnsi"/>
          <w:color w:val="000000" w:themeColor="text1"/>
        </w:rPr>
        <w:t>how consumers will be involved in the proposed research, including their contributions throughout the life of the project</w:t>
      </w:r>
    </w:p>
    <w:p w14:paraId="33CEDB37" w14:textId="77777777" w:rsidR="0025432A" w:rsidRPr="00B33F27" w:rsidRDefault="0025432A" w:rsidP="00D27CE5">
      <w:pPr>
        <w:pStyle w:val="ListParagraph"/>
        <w:widowControl w:val="0"/>
        <w:numPr>
          <w:ilvl w:val="0"/>
          <w:numId w:val="29"/>
        </w:numPr>
        <w:spacing w:before="0" w:after="160" w:line="276" w:lineRule="auto"/>
      </w:pPr>
      <w:r w:rsidRPr="00B33F27">
        <w:rPr>
          <w:rFonts w:cstheme="minorHAnsi"/>
          <w:color w:val="000000" w:themeColor="text1"/>
        </w:rPr>
        <w:t>arrangements for project governance and oversight to support its successful delivery</w:t>
      </w:r>
    </w:p>
    <w:p w14:paraId="21BC954A" w14:textId="77777777" w:rsidR="0025432A" w:rsidRDefault="0025432A" w:rsidP="00D27CE5">
      <w:pPr>
        <w:pStyle w:val="ListParagraph"/>
        <w:widowControl w:val="0"/>
        <w:numPr>
          <w:ilvl w:val="0"/>
          <w:numId w:val="29"/>
        </w:numPr>
        <w:spacing w:before="0" w:after="160" w:line="276" w:lineRule="auto"/>
      </w:pPr>
      <w:r w:rsidRPr="00B33F27">
        <w:t>appropriate milestones, performance indicators and timeframes.</w:t>
      </w:r>
    </w:p>
    <w:p w14:paraId="5AB7F639" w14:textId="585A74EF" w:rsidR="0025432A" w:rsidRDefault="0025432A" w:rsidP="0025432A">
      <w:pPr>
        <w:autoSpaceDE w:val="0"/>
        <w:autoSpaceDN w:val="0"/>
        <w:adjustRightInd w:val="0"/>
        <w:spacing w:line="276" w:lineRule="auto"/>
        <w:rPr>
          <w:rFonts w:cstheme="minorHAnsi"/>
        </w:rPr>
      </w:pPr>
      <w:r>
        <w:rPr>
          <w:rFonts w:cstheme="minorHAnsi"/>
        </w:rPr>
        <w:t>Gr</w:t>
      </w:r>
      <w:r w:rsidRPr="003041B5">
        <w:rPr>
          <w:rFonts w:cstheme="minorHAnsi"/>
        </w:rPr>
        <w:t xml:space="preserve">antees will be required to </w:t>
      </w:r>
      <w:r w:rsidRPr="00534699">
        <w:rPr>
          <w:rFonts w:cstheme="minorHAnsi"/>
          <w:szCs w:val="20"/>
        </w:rPr>
        <w:t>report</w:t>
      </w:r>
      <w:r w:rsidRPr="003041B5">
        <w:rPr>
          <w:rFonts w:cstheme="minorHAnsi"/>
        </w:rPr>
        <w:t xml:space="preserve"> on project </w:t>
      </w:r>
      <w:r w:rsidRPr="00776245">
        <w:rPr>
          <w:rFonts w:cstheme="minorHAnsi"/>
        </w:rPr>
        <w:t xml:space="preserve">progress at </w:t>
      </w:r>
      <w:r w:rsidR="001D5F02">
        <w:rPr>
          <w:rFonts w:cstheme="minorHAnsi"/>
        </w:rPr>
        <w:t>12</w:t>
      </w:r>
      <w:r w:rsidRPr="00776245">
        <w:rPr>
          <w:rFonts w:cstheme="minorHAnsi"/>
          <w:szCs w:val="20"/>
        </w:rPr>
        <w:t xml:space="preserve"> </w:t>
      </w:r>
      <w:r w:rsidRPr="00776245">
        <w:rPr>
          <w:rFonts w:cstheme="minorHAnsi"/>
        </w:rPr>
        <w:t>month</w:t>
      </w:r>
      <w:r>
        <w:rPr>
          <w:rFonts w:cstheme="minorHAnsi"/>
        </w:rPr>
        <w:t xml:space="preserve"> intervals</w:t>
      </w:r>
      <w:r w:rsidRPr="003041B5">
        <w:rPr>
          <w:rFonts w:cstheme="minorHAnsi"/>
        </w:rPr>
        <w:t xml:space="preserve">. Further instructions are </w:t>
      </w:r>
      <w:r w:rsidRPr="00534699">
        <w:rPr>
          <w:rFonts w:cstheme="minorHAnsi"/>
          <w:szCs w:val="20"/>
        </w:rPr>
        <w:t>in</w:t>
      </w:r>
      <w:r w:rsidRPr="003041B5">
        <w:rPr>
          <w:rFonts w:cstheme="minorHAnsi"/>
        </w:rPr>
        <w:t xml:space="preserve"> section 6.</w:t>
      </w:r>
      <w:r>
        <w:rPr>
          <w:rFonts w:cstheme="minorHAnsi"/>
        </w:rPr>
        <w:t>1</w:t>
      </w:r>
      <w:r w:rsidRPr="003041B5">
        <w:rPr>
          <w:rFonts w:cstheme="minorHAnsi"/>
        </w:rPr>
        <w:t>.</w:t>
      </w:r>
      <w:bookmarkStart w:id="112" w:name="_Toc79607037"/>
    </w:p>
    <w:p w14:paraId="5E6DC757" w14:textId="77777777" w:rsidR="0025432A" w:rsidRPr="00534699" w:rsidRDefault="0025432A" w:rsidP="002879C9">
      <w:pPr>
        <w:pStyle w:val="Heading4"/>
      </w:pPr>
      <w:bookmarkStart w:id="113" w:name="_Toc151988346"/>
      <w:r w:rsidRPr="00534699">
        <w:lastRenderedPageBreak/>
        <w:t xml:space="preserve">Assessment Criterion </w:t>
      </w:r>
      <w:r>
        <w:t>3</w:t>
      </w:r>
      <w:r w:rsidRPr="00534699">
        <w:t xml:space="preserve"> - Capacity, </w:t>
      </w:r>
      <w:r>
        <w:t>C</w:t>
      </w:r>
      <w:r w:rsidRPr="00534699">
        <w:t xml:space="preserve">apability and </w:t>
      </w:r>
      <w:r>
        <w:t>R</w:t>
      </w:r>
      <w:r w:rsidRPr="00534699">
        <w:t xml:space="preserve">esources to </w:t>
      </w:r>
      <w:r>
        <w:t>D</w:t>
      </w:r>
      <w:r w:rsidRPr="00534699">
        <w:t xml:space="preserve">eliver the </w:t>
      </w:r>
      <w:r>
        <w:t>P</w:t>
      </w:r>
      <w:r w:rsidRPr="00534699">
        <w:t>roject (</w:t>
      </w:r>
      <w:r w:rsidRPr="00776245">
        <w:t>30</w:t>
      </w:r>
      <w:r w:rsidRPr="00534699">
        <w:t>% weighting)</w:t>
      </w:r>
      <w:bookmarkEnd w:id="112"/>
      <w:bookmarkEnd w:id="113"/>
    </w:p>
    <w:p w14:paraId="34853E41" w14:textId="77777777" w:rsidR="0025432A" w:rsidRDefault="0025432A" w:rsidP="0025432A">
      <w:pPr>
        <w:autoSpaceDE w:val="0"/>
        <w:autoSpaceDN w:val="0"/>
        <w:adjustRightInd w:val="0"/>
        <w:spacing w:line="276" w:lineRule="auto"/>
        <w:rPr>
          <w:rFonts w:cstheme="minorHAnsi"/>
        </w:rPr>
      </w:pPr>
      <w:r w:rsidRPr="003041B5">
        <w:rPr>
          <w:rFonts w:cstheme="minorHAnsi"/>
        </w:rPr>
        <w:t xml:space="preserve">Capacity, Capability and Resources is the </w:t>
      </w:r>
      <w:r w:rsidRPr="00534699">
        <w:rPr>
          <w:rFonts w:cstheme="minorHAnsi"/>
          <w:szCs w:val="20"/>
        </w:rPr>
        <w:t>relevant</w:t>
      </w:r>
      <w:r w:rsidRPr="003041B5">
        <w:rPr>
          <w:rFonts w:cstheme="minorHAnsi"/>
        </w:rPr>
        <w:t xml:space="preserve"> skills, knowledge, experience and resources the research team and any partners are contributing to the project. The assessment of Capacity, Capability and Resources will consider the overall composition of the research team, the contribution of individual researchers to the project, and the involvement of partners in the successful delivery of the project.</w:t>
      </w:r>
    </w:p>
    <w:p w14:paraId="76B221CC" w14:textId="77777777" w:rsidR="0025432A" w:rsidRPr="003041B5" w:rsidRDefault="0025432A" w:rsidP="0025432A">
      <w:pPr>
        <w:autoSpaceDE w:val="0"/>
        <w:autoSpaceDN w:val="0"/>
        <w:adjustRightInd w:val="0"/>
        <w:spacing w:line="276" w:lineRule="auto"/>
        <w:rPr>
          <w:rFonts w:cstheme="minorHAnsi"/>
        </w:rPr>
      </w:pPr>
      <w:r w:rsidRPr="003041B5">
        <w:rPr>
          <w:rFonts w:cstheme="minorHAnsi"/>
        </w:rPr>
        <w:t xml:space="preserve">In your response to this criterion, you should ensure that you demonstrate: </w:t>
      </w:r>
    </w:p>
    <w:p w14:paraId="2AC77550" w14:textId="77777777" w:rsidR="0025432A" w:rsidRPr="005A155E" w:rsidRDefault="0025432A" w:rsidP="003C5F4D">
      <w:pPr>
        <w:pStyle w:val="ListParagraph"/>
        <w:widowControl w:val="0"/>
        <w:numPr>
          <w:ilvl w:val="0"/>
          <w:numId w:val="30"/>
        </w:numPr>
        <w:spacing w:before="0" w:after="0" w:line="276" w:lineRule="auto"/>
        <w:rPr>
          <w:rFonts w:cstheme="minorHAnsi"/>
          <w:color w:val="000000" w:themeColor="text1"/>
        </w:rPr>
      </w:pPr>
      <w:r w:rsidRPr="005A155E">
        <w:rPr>
          <w:rFonts w:cstheme="minorHAnsi"/>
          <w:color w:val="000000" w:themeColor="text1"/>
        </w:rPr>
        <w:t>the research team has the capability, skills, leadership and expertise to successfully deliver the project</w:t>
      </w:r>
    </w:p>
    <w:p w14:paraId="40EC4E9C" w14:textId="77777777" w:rsidR="0025432A" w:rsidRDefault="0025432A" w:rsidP="003C5F4D">
      <w:pPr>
        <w:pStyle w:val="ListParagraph"/>
        <w:widowControl w:val="0"/>
        <w:numPr>
          <w:ilvl w:val="0"/>
          <w:numId w:val="30"/>
        </w:numPr>
        <w:spacing w:before="0" w:after="0" w:line="276" w:lineRule="auto"/>
        <w:rPr>
          <w:rFonts w:cstheme="minorHAnsi"/>
          <w:color w:val="000000" w:themeColor="text1"/>
        </w:rPr>
      </w:pPr>
      <w:r w:rsidRPr="003041B5">
        <w:rPr>
          <w:rFonts w:cstheme="minorHAnsi"/>
          <w:color w:val="000000" w:themeColor="text1"/>
        </w:rPr>
        <w:t>the research team</w:t>
      </w:r>
      <w:r w:rsidRPr="003041B5" w:rsidDel="001468B6">
        <w:rPr>
          <w:rFonts w:cstheme="minorHAnsi"/>
          <w:color w:val="000000" w:themeColor="text1"/>
        </w:rPr>
        <w:t xml:space="preserve"> </w:t>
      </w:r>
      <w:r w:rsidRPr="003041B5">
        <w:rPr>
          <w:rFonts w:cstheme="minorHAnsi"/>
          <w:color w:val="000000" w:themeColor="text1"/>
        </w:rPr>
        <w:t xml:space="preserve">includes individuals that bring diverse experiences and expertise (e.g. across disciplines, genders, cultures, </w:t>
      </w:r>
      <w:r w:rsidRPr="00E507C1">
        <w:rPr>
          <w:rFonts w:cstheme="minorHAnsi"/>
          <w:color w:val="000000" w:themeColor="text1"/>
        </w:rPr>
        <w:t>lived experience relevant to the research question</w:t>
      </w:r>
      <w:r w:rsidRPr="00254E12">
        <w:rPr>
          <w:rFonts w:cstheme="minorHAnsi"/>
          <w:color w:val="000000" w:themeColor="text1"/>
        </w:rPr>
        <w:t xml:space="preserve">, </w:t>
      </w:r>
      <w:r w:rsidRPr="003041B5">
        <w:rPr>
          <w:rFonts w:cstheme="minorHAnsi"/>
          <w:color w:val="000000" w:themeColor="text1"/>
        </w:rPr>
        <w:t>career stages and research sectors)</w:t>
      </w:r>
    </w:p>
    <w:p w14:paraId="44909AA0" w14:textId="77777777" w:rsidR="0025432A" w:rsidRPr="00DC5E32" w:rsidRDefault="0025432A" w:rsidP="003C5F4D">
      <w:pPr>
        <w:pStyle w:val="ListParagraph"/>
        <w:widowControl w:val="0"/>
        <w:numPr>
          <w:ilvl w:val="0"/>
          <w:numId w:val="30"/>
        </w:numPr>
        <w:spacing w:before="0" w:after="0" w:line="276" w:lineRule="auto"/>
        <w:rPr>
          <w:rFonts w:cstheme="minorHAnsi"/>
          <w:color w:val="000000" w:themeColor="text1"/>
        </w:rPr>
      </w:pPr>
      <w:r>
        <w:rPr>
          <w:rFonts w:cstheme="minorHAnsi"/>
          <w:color w:val="000000" w:themeColor="text1"/>
        </w:rPr>
        <w:t>the research team has the skills, experience and capacity to</w:t>
      </w:r>
      <w:r w:rsidRPr="003041B5">
        <w:rPr>
          <w:rFonts w:cstheme="minorHAnsi"/>
          <w:color w:val="000000" w:themeColor="text1"/>
        </w:rPr>
        <w:t xml:space="preserve"> involve</w:t>
      </w:r>
      <w:r>
        <w:rPr>
          <w:rFonts w:cstheme="minorHAnsi"/>
          <w:color w:val="000000" w:themeColor="text1"/>
        </w:rPr>
        <w:t xml:space="preserve"> and support </w:t>
      </w:r>
      <w:r w:rsidRPr="003041B5">
        <w:rPr>
          <w:rFonts w:cstheme="minorHAnsi"/>
          <w:color w:val="000000" w:themeColor="text1"/>
        </w:rPr>
        <w:t>consumers</w:t>
      </w:r>
      <w:r>
        <w:rPr>
          <w:rFonts w:cstheme="minorHAnsi"/>
          <w:color w:val="000000" w:themeColor="text1"/>
        </w:rPr>
        <w:t xml:space="preserve"> (including those with lived experience) in the proposed research, and ensure that this is done appropriately and effectively</w:t>
      </w:r>
    </w:p>
    <w:p w14:paraId="7A88D1CD" w14:textId="77777777" w:rsidR="0025432A" w:rsidRPr="00EE4649" w:rsidRDefault="0025432A" w:rsidP="003C5F4D">
      <w:pPr>
        <w:pStyle w:val="ListParagraph"/>
        <w:widowControl w:val="0"/>
        <w:numPr>
          <w:ilvl w:val="0"/>
          <w:numId w:val="30"/>
        </w:numPr>
        <w:spacing w:before="0" w:after="0" w:line="276" w:lineRule="auto"/>
        <w:rPr>
          <w:rFonts w:cstheme="minorHAnsi"/>
          <w:color w:val="000000" w:themeColor="text1"/>
        </w:rPr>
      </w:pPr>
      <w:r w:rsidRPr="003041B5">
        <w:rPr>
          <w:rFonts w:cstheme="minorHAnsi"/>
          <w:color w:val="000000" w:themeColor="text1"/>
        </w:rPr>
        <w:t xml:space="preserve">the commitment of partners to the project and how </w:t>
      </w:r>
      <w:r>
        <w:rPr>
          <w:rFonts w:cstheme="minorHAnsi"/>
          <w:color w:val="000000" w:themeColor="text1"/>
        </w:rPr>
        <w:t xml:space="preserve">any cash or </w:t>
      </w:r>
      <w:r w:rsidRPr="003041B5">
        <w:rPr>
          <w:rFonts w:cstheme="minorHAnsi"/>
          <w:color w:val="000000" w:themeColor="text1"/>
        </w:rPr>
        <w:t xml:space="preserve">in-kind contributions </w:t>
      </w:r>
      <w:r>
        <w:rPr>
          <w:rFonts w:cstheme="minorHAnsi"/>
          <w:color w:val="000000" w:themeColor="text1"/>
        </w:rPr>
        <w:t xml:space="preserve">will support </w:t>
      </w:r>
      <w:r w:rsidRPr="003041B5">
        <w:rPr>
          <w:rFonts w:cstheme="minorHAnsi"/>
          <w:color w:val="000000" w:themeColor="text1"/>
        </w:rPr>
        <w:t>its successful delivery</w:t>
      </w:r>
      <w:r>
        <w:rPr>
          <w:rFonts w:cstheme="minorHAnsi"/>
          <w:color w:val="000000" w:themeColor="text1"/>
        </w:rPr>
        <w:t>.</w:t>
      </w:r>
    </w:p>
    <w:p w14:paraId="6DE591F7" w14:textId="6A3FE454" w:rsidR="0025432A" w:rsidRDefault="0025432A" w:rsidP="00DC2C04">
      <w:pPr>
        <w:autoSpaceDE w:val="0"/>
        <w:autoSpaceDN w:val="0"/>
        <w:adjustRightInd w:val="0"/>
        <w:spacing w:before="120" w:line="276" w:lineRule="auto"/>
        <w:rPr>
          <w:rFonts w:cstheme="minorHAnsi"/>
          <w:color w:val="000000" w:themeColor="text1"/>
        </w:rPr>
      </w:pPr>
      <w:r w:rsidRPr="003041B5">
        <w:rPr>
          <w:rFonts w:cstheme="minorHAnsi"/>
        </w:rPr>
        <w:t>Each Chief Investigator</w:t>
      </w:r>
      <w:r w:rsidRPr="003041B5">
        <w:rPr>
          <w:rFonts w:cstheme="minorHAnsi"/>
          <w:color w:val="000000" w:themeColor="text1"/>
        </w:rPr>
        <w:t xml:space="preserve"> </w:t>
      </w:r>
      <w:r w:rsidRPr="003041B5">
        <w:rPr>
          <w:rFonts w:cstheme="minorHAnsi"/>
        </w:rPr>
        <w:t xml:space="preserve">should provide an example from </w:t>
      </w:r>
      <w:r w:rsidRPr="00766186">
        <w:rPr>
          <w:rFonts w:cstheme="minorHAnsi"/>
          <w:szCs w:val="20"/>
        </w:rPr>
        <w:t xml:space="preserve">the </w:t>
      </w:r>
      <w:r w:rsidR="001D5F02">
        <w:rPr>
          <w:rFonts w:cstheme="minorHAnsi"/>
          <w:szCs w:val="20"/>
        </w:rPr>
        <w:t xml:space="preserve">last five years </w:t>
      </w:r>
      <w:r w:rsidRPr="003041B5">
        <w:rPr>
          <w:rFonts w:cstheme="minorHAnsi"/>
        </w:rPr>
        <w:t xml:space="preserve">of how their research has contributed to </w:t>
      </w:r>
      <w:r w:rsidRPr="00534699">
        <w:rPr>
          <w:rFonts w:cstheme="minorHAnsi"/>
          <w:szCs w:val="20"/>
        </w:rPr>
        <w:t>meaningful</w:t>
      </w:r>
      <w:r w:rsidRPr="003041B5">
        <w:rPr>
          <w:rFonts w:cstheme="minorHAnsi"/>
        </w:rPr>
        <w:t xml:space="preserve"> advances in health outcomes, practice and/or policy through the </w:t>
      </w:r>
      <w:r w:rsidRPr="003041B5">
        <w:rPr>
          <w:rFonts w:cstheme="minorHAnsi"/>
          <w:color w:val="000000" w:themeColor="text1"/>
        </w:rPr>
        <w:t xml:space="preserve">translation or implementation of research findings. </w:t>
      </w:r>
    </w:p>
    <w:p w14:paraId="1B1DB189" w14:textId="77777777" w:rsidR="0025432A" w:rsidRDefault="0025432A" w:rsidP="0025432A">
      <w:pPr>
        <w:autoSpaceDE w:val="0"/>
        <w:autoSpaceDN w:val="0"/>
        <w:adjustRightInd w:val="0"/>
        <w:spacing w:line="276" w:lineRule="auto"/>
        <w:rPr>
          <w:rFonts w:cstheme="minorHAnsi"/>
        </w:rPr>
      </w:pPr>
      <w:r w:rsidRPr="003041B5">
        <w:rPr>
          <w:rFonts w:cstheme="minorHAnsi"/>
        </w:rPr>
        <w:t>Further instructions are in section 6.</w:t>
      </w:r>
      <w:r>
        <w:rPr>
          <w:rFonts w:cstheme="minorHAnsi"/>
        </w:rPr>
        <w:t>1</w:t>
      </w:r>
      <w:r w:rsidRPr="003041B5">
        <w:rPr>
          <w:rFonts w:cstheme="minorHAnsi"/>
        </w:rPr>
        <w:t>.</w:t>
      </w:r>
    </w:p>
    <w:p w14:paraId="5D309189" w14:textId="77777777" w:rsidR="0025432A" w:rsidRPr="00F95E9C" w:rsidRDefault="0025432A" w:rsidP="002879C9">
      <w:pPr>
        <w:pStyle w:val="Heading4"/>
      </w:pPr>
      <w:bookmarkStart w:id="114" w:name="_Toc79607038"/>
      <w:bookmarkStart w:id="115" w:name="_Toc151988347"/>
      <w:r w:rsidRPr="00F95E9C">
        <w:t>Assessment Criterion 4 - Overall Value and Risk of the Project (non-weighted)</w:t>
      </w:r>
      <w:bookmarkEnd w:id="114"/>
      <w:bookmarkEnd w:id="115"/>
    </w:p>
    <w:p w14:paraId="2B4C1A86" w14:textId="77777777" w:rsidR="0025432A" w:rsidRDefault="0025432A" w:rsidP="0025432A">
      <w:pPr>
        <w:autoSpaceDE w:val="0"/>
        <w:autoSpaceDN w:val="0"/>
        <w:adjustRightInd w:val="0"/>
        <w:spacing w:line="276" w:lineRule="auto"/>
        <w:rPr>
          <w:rFonts w:cstheme="minorHAnsi"/>
        </w:rPr>
      </w:pPr>
      <w:r w:rsidRPr="003041B5">
        <w:rPr>
          <w:rFonts w:cstheme="minorHAnsi"/>
        </w:rPr>
        <w:t xml:space="preserve">Overall Value and Risk is the extent to which the project’s research outputs will meaningfully contribute to </w:t>
      </w:r>
      <w:r>
        <w:rPr>
          <w:rFonts w:cstheme="minorHAnsi"/>
        </w:rPr>
        <w:t xml:space="preserve">the </w:t>
      </w:r>
      <w:r w:rsidRPr="003041B5">
        <w:rPr>
          <w:rFonts w:cstheme="minorHAnsi"/>
        </w:rPr>
        <w:t xml:space="preserve">objective/s and intended outcomes of the grant </w:t>
      </w:r>
      <w:r w:rsidRPr="00776245">
        <w:rPr>
          <w:rFonts w:cstheme="minorHAnsi"/>
        </w:rPr>
        <w:t>opportunity, the Initiative, and the MRFF more broadly. Your response to this criterion will consist of your Measures of Success statement, proposed budget, and risk management plan submitted with your application.</w:t>
      </w:r>
    </w:p>
    <w:p w14:paraId="21A253C8" w14:textId="77777777" w:rsidR="0025432A" w:rsidRPr="003041B5" w:rsidRDefault="0025432A" w:rsidP="0025432A">
      <w:pPr>
        <w:autoSpaceDE w:val="0"/>
        <w:autoSpaceDN w:val="0"/>
        <w:adjustRightInd w:val="0"/>
        <w:spacing w:line="276" w:lineRule="auto"/>
        <w:rPr>
          <w:rFonts w:cstheme="minorHAnsi"/>
        </w:rPr>
      </w:pPr>
      <w:r w:rsidRPr="003041B5">
        <w:rPr>
          <w:rFonts w:cstheme="minorHAnsi"/>
        </w:rPr>
        <w:t>The assessment of Overall Value and Risk will consider:</w:t>
      </w:r>
    </w:p>
    <w:p w14:paraId="6B74F5F9" w14:textId="77777777" w:rsidR="0025432A" w:rsidRPr="003041B5" w:rsidRDefault="0025432A" w:rsidP="008D3B2E">
      <w:pPr>
        <w:pStyle w:val="ListParagraph"/>
        <w:widowControl w:val="0"/>
        <w:numPr>
          <w:ilvl w:val="0"/>
          <w:numId w:val="31"/>
        </w:numPr>
        <w:spacing w:before="0" w:after="160" w:line="276" w:lineRule="auto"/>
      </w:pPr>
      <w:r w:rsidRPr="003041B5">
        <w:t xml:space="preserve">the relative </w:t>
      </w:r>
      <w:r w:rsidRPr="005D1EFB">
        <w:rPr>
          <w:rFonts w:cstheme="minorHAnsi"/>
          <w:color w:val="000000" w:themeColor="text1"/>
        </w:rPr>
        <w:t>contribution</w:t>
      </w:r>
      <w:r w:rsidRPr="003041B5">
        <w:t xml:space="preserve"> of the outcomes or results you have identified</w:t>
      </w:r>
      <w:r>
        <w:t xml:space="preserve"> in your Measures of </w:t>
      </w:r>
      <w:r w:rsidRPr="00776245">
        <w:t xml:space="preserve">Success statement to the intended outcomes of the grant opportunity, the goal and aims of the Initiative, and the MRFF </w:t>
      </w:r>
    </w:p>
    <w:p w14:paraId="010D34E4" w14:textId="77777777" w:rsidR="0025432A" w:rsidRPr="004D7BA2" w:rsidRDefault="0025432A" w:rsidP="008D3B2E">
      <w:pPr>
        <w:pStyle w:val="ListParagraph"/>
        <w:widowControl w:val="0"/>
        <w:numPr>
          <w:ilvl w:val="0"/>
          <w:numId w:val="31"/>
        </w:numPr>
        <w:spacing w:before="0" w:after="160" w:line="276" w:lineRule="auto"/>
      </w:pPr>
      <w:r>
        <w:t xml:space="preserve">the appropriateness of </w:t>
      </w:r>
      <w:r w:rsidRPr="004D7BA2">
        <w:t xml:space="preserve">the </w:t>
      </w:r>
      <w:r w:rsidRPr="005D1EFB">
        <w:rPr>
          <w:rFonts w:cstheme="minorHAnsi"/>
          <w:color w:val="000000" w:themeColor="text1"/>
        </w:rPr>
        <w:t>requested</w:t>
      </w:r>
      <w:r w:rsidRPr="004D7BA2">
        <w:t xml:space="preserve"> budget (including the value and type of any </w:t>
      </w:r>
      <w:r>
        <w:t xml:space="preserve">cash or in-kind </w:t>
      </w:r>
      <w:r w:rsidRPr="004D7BA2">
        <w:t xml:space="preserve">contributions) </w:t>
      </w:r>
      <w:r>
        <w:t xml:space="preserve">to support successful delivery of the project, including whether it </w:t>
      </w:r>
      <w:r w:rsidRPr="004D7BA2">
        <w:t xml:space="preserve">is sufficiently detailed and justified and represents </w:t>
      </w:r>
      <w:r>
        <w:t>value with money</w:t>
      </w:r>
    </w:p>
    <w:p w14:paraId="72B2C3CD" w14:textId="77777777" w:rsidR="0025432A" w:rsidRPr="003041B5" w:rsidRDefault="0025432A" w:rsidP="008D3B2E">
      <w:pPr>
        <w:pStyle w:val="ListParagraph"/>
        <w:widowControl w:val="0"/>
        <w:numPr>
          <w:ilvl w:val="0"/>
          <w:numId w:val="31"/>
        </w:numPr>
        <w:spacing w:before="0" w:after="160" w:line="276" w:lineRule="auto"/>
      </w:pPr>
      <w:r w:rsidRPr="003041B5">
        <w:t xml:space="preserve">the </w:t>
      </w:r>
      <w:r w:rsidRPr="005D1EFB">
        <w:rPr>
          <w:rFonts w:cstheme="minorHAnsi"/>
          <w:color w:val="000000" w:themeColor="text1"/>
        </w:rPr>
        <w:t>appropriateness</w:t>
      </w:r>
      <w:r w:rsidRPr="003041B5">
        <w:t xml:space="preserve"> of the risk management plan, including </w:t>
      </w:r>
      <w:r w:rsidRPr="005D1EFB">
        <w:rPr>
          <w:rFonts w:cstheme="minorHAnsi"/>
          <w:color w:val="000000" w:themeColor="text1"/>
        </w:rPr>
        <w:t>strategies</w:t>
      </w:r>
      <w:r w:rsidRPr="003041B5">
        <w:t xml:space="preserve"> for identifying, documenting, monitoring and reporting on key risks to the completion of the project.</w:t>
      </w:r>
    </w:p>
    <w:p w14:paraId="6E24477B" w14:textId="4819FB7B" w:rsidR="0025432A" w:rsidRDefault="006123B1" w:rsidP="008D3B2E">
      <w:pPr>
        <w:rPr>
          <w:color w:val="365F91" w:themeColor="accent1" w:themeShade="BF"/>
        </w:rPr>
      </w:pPr>
      <w:r>
        <w:t>Further instructions are in section 6.1.</w:t>
      </w:r>
    </w:p>
    <w:p w14:paraId="4BF908EC" w14:textId="00C8D463" w:rsidR="006C70A4" w:rsidRDefault="006C70A4" w:rsidP="00DC2C04">
      <w:pPr>
        <w:pStyle w:val="Heading3"/>
      </w:pPr>
      <w:bookmarkStart w:id="116" w:name="_Toc151988348"/>
      <w:r w:rsidRPr="006C70A4">
        <w:t xml:space="preserve">The assessment criteria for Stream </w:t>
      </w:r>
      <w:r>
        <w:t>1 (topic</w:t>
      </w:r>
      <w:r w:rsidR="00B95722">
        <w:t>s</w:t>
      </w:r>
      <w:r>
        <w:t xml:space="preserve"> B and C),</w:t>
      </w:r>
      <w:r w:rsidR="0025432A">
        <w:t xml:space="preserve"> Stream</w:t>
      </w:r>
      <w:r>
        <w:t xml:space="preserve"> </w:t>
      </w:r>
      <w:r w:rsidR="00B95722">
        <w:t xml:space="preserve">2 and </w:t>
      </w:r>
      <w:r w:rsidR="0025432A">
        <w:t>Stream</w:t>
      </w:r>
      <w:r w:rsidR="00F95E9C">
        <w:t> </w:t>
      </w:r>
      <w:r w:rsidR="00B95722">
        <w:t xml:space="preserve">3 </w:t>
      </w:r>
      <w:r w:rsidRPr="006C70A4">
        <w:t>(Targeted Call for Research)</w:t>
      </w:r>
      <w:bookmarkEnd w:id="116"/>
    </w:p>
    <w:p w14:paraId="2E883717" w14:textId="629D6A04" w:rsidR="00793533" w:rsidRPr="00534699" w:rsidRDefault="00793533" w:rsidP="002879C9">
      <w:pPr>
        <w:pStyle w:val="Heading4"/>
      </w:pPr>
      <w:bookmarkStart w:id="117" w:name="_Toc151988349"/>
      <w:r w:rsidRPr="00534699">
        <w:t xml:space="preserve">Assessment Criterion </w:t>
      </w:r>
      <w:r w:rsidR="00835FC9" w:rsidRPr="00835FC9">
        <w:t>1</w:t>
      </w:r>
      <w:r w:rsidRPr="00534699">
        <w:t xml:space="preserve"> – Project </w:t>
      </w:r>
      <w:r>
        <w:t>I</w:t>
      </w:r>
      <w:r w:rsidRPr="00534699">
        <w:t>mpact (</w:t>
      </w:r>
      <w:r w:rsidR="00835FC9" w:rsidRPr="00835FC9">
        <w:t>40</w:t>
      </w:r>
      <w:r w:rsidRPr="00534699">
        <w:t>% weighting)</w:t>
      </w:r>
      <w:bookmarkEnd w:id="117"/>
    </w:p>
    <w:p w14:paraId="3AB641F3" w14:textId="3679EB08" w:rsidR="00793533" w:rsidRPr="00EB5C8E" w:rsidRDefault="00793533" w:rsidP="00793533">
      <w:pPr>
        <w:autoSpaceDE w:val="0"/>
        <w:autoSpaceDN w:val="0"/>
        <w:adjustRightInd w:val="0"/>
        <w:spacing w:line="276" w:lineRule="auto"/>
        <w:rPr>
          <w:rFonts w:cs="Arial"/>
        </w:rPr>
      </w:pPr>
      <w:r w:rsidRPr="004D7BA2">
        <w:rPr>
          <w:rFonts w:cstheme="minorHAnsi"/>
        </w:rPr>
        <w:t xml:space="preserve">Project Impact is the extent to </w:t>
      </w:r>
      <w:r w:rsidRPr="00534699">
        <w:rPr>
          <w:rFonts w:cstheme="minorHAnsi"/>
          <w:szCs w:val="20"/>
        </w:rPr>
        <w:t>which</w:t>
      </w:r>
      <w:r w:rsidRPr="004D7BA2">
        <w:rPr>
          <w:rFonts w:cstheme="minorHAnsi"/>
        </w:rPr>
        <w:t xml:space="preserve"> the project’s research outputs will contribute to meaningful advances in health outcomes, practice and/or policy, consistent with the objectives and outcomes </w:t>
      </w:r>
      <w:r w:rsidRPr="004D7BA2">
        <w:rPr>
          <w:rFonts w:cstheme="minorHAnsi"/>
        </w:rPr>
        <w:lastRenderedPageBreak/>
        <w:t>described in section 1.3</w:t>
      </w:r>
      <w:r w:rsidRPr="00636BD9">
        <w:rPr>
          <w:rFonts w:cstheme="minorHAnsi"/>
        </w:rPr>
        <w:t>. The assessment of Project Impact will also consider the project’s contribution to the objective of the Initiative as described in section 1.2</w:t>
      </w:r>
      <w:r w:rsidR="00636BD9" w:rsidRPr="00636BD9">
        <w:rPr>
          <w:rFonts w:cstheme="minorHAnsi"/>
        </w:rPr>
        <w:t xml:space="preserve"> </w:t>
      </w:r>
      <w:r w:rsidRPr="00636BD9">
        <w:rPr>
          <w:rFonts w:cstheme="minorHAnsi"/>
        </w:rPr>
        <w:t xml:space="preserve">and your statement </w:t>
      </w:r>
      <w:r w:rsidRPr="007402AC">
        <w:rPr>
          <w:rFonts w:cstheme="minorHAnsi"/>
        </w:rPr>
        <w:t xml:space="preserve">against the </w:t>
      </w:r>
      <w:hyperlink r:id="rId29" w:history="1">
        <w:r w:rsidRPr="00EB5C8E">
          <w:rPr>
            <w:rStyle w:val="Hyperlink"/>
            <w:rFonts w:cs="Arial"/>
          </w:rPr>
          <w:t>MRFF Measures of Success</w:t>
        </w:r>
      </w:hyperlink>
      <w:r w:rsidRPr="00EB5C8E">
        <w:rPr>
          <w:rFonts w:cs="Arial"/>
        </w:rPr>
        <w:t xml:space="preserve">. </w:t>
      </w:r>
    </w:p>
    <w:p w14:paraId="728F68C8" w14:textId="072841C4" w:rsidR="00793533" w:rsidRPr="00835FC9" w:rsidRDefault="00793533" w:rsidP="00793533">
      <w:pPr>
        <w:autoSpaceDE w:val="0"/>
        <w:autoSpaceDN w:val="0"/>
        <w:adjustRightInd w:val="0"/>
        <w:spacing w:line="276" w:lineRule="auto"/>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2058E26A" w14:textId="6E3B43EB" w:rsidR="00793533" w:rsidRPr="008D3B2E" w:rsidRDefault="00793533" w:rsidP="008D3B2E">
      <w:pPr>
        <w:pStyle w:val="ListParagraph"/>
        <w:widowControl w:val="0"/>
        <w:numPr>
          <w:ilvl w:val="0"/>
          <w:numId w:val="32"/>
        </w:numPr>
        <w:spacing w:before="0" w:after="160" w:line="276" w:lineRule="auto"/>
        <w:rPr>
          <w:color w:val="000000" w:themeColor="text1"/>
        </w:rPr>
      </w:pPr>
      <w:r w:rsidRPr="00D0794F">
        <w:t xml:space="preserve">describe </w:t>
      </w:r>
      <w:r w:rsidRPr="008D3B2E">
        <w:rPr>
          <w:rFonts w:cstheme="minorHAnsi"/>
          <w:color w:val="000000" w:themeColor="text1"/>
        </w:rPr>
        <w:t>how the project builds upon existing knowledge to progress the area of research and how the research outcomes will contribute to meaningful advances in health outcomes, practice and/or policy in Australia</w:t>
      </w:r>
    </w:p>
    <w:p w14:paraId="5932FBBB" w14:textId="0F84A10B" w:rsidR="00793533" w:rsidRPr="007E6359" w:rsidRDefault="00793533" w:rsidP="008D3B2E">
      <w:pPr>
        <w:pStyle w:val="ListParagraph"/>
        <w:widowControl w:val="0"/>
        <w:numPr>
          <w:ilvl w:val="0"/>
          <w:numId w:val="32"/>
        </w:numPr>
        <w:spacing w:before="0" w:after="160" w:line="276" w:lineRule="auto"/>
      </w:pPr>
      <w:r w:rsidRPr="005D1EFB">
        <w:rPr>
          <w:rFonts w:cstheme="minorHAnsi"/>
        </w:rPr>
        <w:t>demonstrate</w:t>
      </w:r>
      <w:r w:rsidRPr="00D0794F">
        <w:t xml:space="preserve"> the involvement of consumers (including people with relevant lived experience and their carers), the community, health providers and/or other end users (e.g. health </w:t>
      </w:r>
      <w:r w:rsidRPr="005D1EFB">
        <w:rPr>
          <w:rFonts w:cstheme="minorHAnsi"/>
        </w:rPr>
        <w:t xml:space="preserve">professionals, health services, and coordination mechanisms such as Primary Health Networks) </w:t>
      </w:r>
      <w:r w:rsidRPr="00D0794F">
        <w:t>in the project and how their needs, priorities, views and values have informed the research question and its conceptualisation, development and planned translation and implementation</w:t>
      </w:r>
    </w:p>
    <w:p w14:paraId="13F01020" w14:textId="77777777" w:rsidR="00793533" w:rsidRPr="003A5A08" w:rsidRDefault="00793533" w:rsidP="008D3B2E">
      <w:pPr>
        <w:pStyle w:val="ListParagraph"/>
        <w:widowControl w:val="0"/>
        <w:numPr>
          <w:ilvl w:val="0"/>
          <w:numId w:val="32"/>
        </w:numPr>
        <w:spacing w:before="0" w:after="160" w:line="276" w:lineRule="auto"/>
      </w:pPr>
      <w:r w:rsidRPr="004D7BA2">
        <w:t>demonstrate the involvement of academic</w:t>
      </w:r>
      <w:r>
        <w:t xml:space="preserve">, </w:t>
      </w:r>
      <w:r w:rsidRPr="004D7BA2">
        <w:t>industry</w:t>
      </w:r>
      <w:r>
        <w:t xml:space="preserve">, </w:t>
      </w:r>
      <w:r w:rsidRPr="005D1EFB">
        <w:rPr>
          <w:rFonts w:cstheme="minorHAnsi"/>
          <w:color w:val="000000" w:themeColor="text1"/>
        </w:rPr>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5D1EFB">
        <w:rPr>
          <w:rFonts w:cstheme="minorHAnsi"/>
          <w:color w:val="000000" w:themeColor="text1"/>
        </w:rPr>
        <w:t>informed</w:t>
      </w:r>
      <w:r w:rsidRPr="004D7BA2">
        <w:t xml:space="preserve"> its conceptualisation, development and planned </w:t>
      </w:r>
      <w:r>
        <w:t xml:space="preserve">translation and </w:t>
      </w:r>
      <w:r w:rsidRPr="004D7BA2">
        <w:t>implementation</w:t>
      </w:r>
      <w:r>
        <w:t>.</w:t>
      </w:r>
    </w:p>
    <w:p w14:paraId="7BA75145" w14:textId="1B0BD9FB" w:rsidR="00793533" w:rsidRPr="00D0794F" w:rsidRDefault="00793533" w:rsidP="00793533">
      <w:pPr>
        <w:autoSpaceDE w:val="0"/>
        <w:autoSpaceDN w:val="0"/>
        <w:adjustRightInd w:val="0"/>
        <w:spacing w:line="276" w:lineRule="auto"/>
      </w:pPr>
      <w:r w:rsidRPr="00D0794F">
        <w:t xml:space="preserve">In addition, </w:t>
      </w:r>
      <w:r>
        <w:rPr>
          <w:szCs w:val="20"/>
        </w:rPr>
        <w:t xml:space="preserve">applications </w:t>
      </w:r>
      <w:r w:rsidRPr="00D0794F">
        <w:t>that specifically focus on the health of priority populations (</w:t>
      </w:r>
      <w:r>
        <w:t>defined as</w:t>
      </w:r>
      <w:r w:rsidRPr="00D0794F">
        <w:t xml:space="preserve">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w:t>
      </w:r>
      <w:r>
        <w:t>,</w:t>
      </w:r>
      <w:r w:rsidRPr="00D0794F">
        <w:t xml:space="preserve"> should:</w:t>
      </w:r>
    </w:p>
    <w:p w14:paraId="5CE5C65E" w14:textId="77777777" w:rsidR="00793533" w:rsidRPr="00D0794F" w:rsidRDefault="00793533" w:rsidP="008D3B2E">
      <w:pPr>
        <w:pStyle w:val="ListParagraph"/>
        <w:widowControl w:val="0"/>
        <w:numPr>
          <w:ilvl w:val="0"/>
          <w:numId w:val="33"/>
        </w:numPr>
        <w:spacing w:before="0" w:after="160" w:line="276" w:lineRule="auto"/>
        <w:rPr>
          <w:rFonts w:cstheme="minorHAnsi"/>
          <w:color w:val="000000" w:themeColor="text1"/>
        </w:rPr>
      </w:pPr>
      <w:r w:rsidRPr="00D0794F">
        <w:rPr>
          <w:rFonts w:cstheme="minorHAnsi"/>
          <w:color w:val="000000" w:themeColor="text1"/>
        </w:rPr>
        <w:t>describe how the anticipated outputs will contribute to meaningful advances in health outcomes, practice and/or policy for the priority population</w:t>
      </w:r>
    </w:p>
    <w:p w14:paraId="75F7D930" w14:textId="77777777" w:rsidR="00793533" w:rsidRPr="00D0794F" w:rsidRDefault="00793533" w:rsidP="008D3B2E">
      <w:pPr>
        <w:pStyle w:val="ListParagraph"/>
        <w:widowControl w:val="0"/>
        <w:numPr>
          <w:ilvl w:val="0"/>
          <w:numId w:val="33"/>
        </w:numPr>
        <w:spacing w:before="0" w:after="160" w:line="276" w:lineRule="auto"/>
        <w:rPr>
          <w:rFonts w:cstheme="minorHAnsi"/>
          <w:color w:val="000000" w:themeColor="text1"/>
        </w:rPr>
      </w:pPr>
      <w:r w:rsidRPr="00D0794F">
        <w:rPr>
          <w:rFonts w:cstheme="minorHAnsi"/>
          <w:color w:val="000000" w:themeColor="text1"/>
        </w:rPr>
        <w:t>demonstrate how the proposed research focuses on interventions that will be acceptable (e.g. culturally appropriate) to the priority population</w:t>
      </w:r>
    </w:p>
    <w:p w14:paraId="40540CDC" w14:textId="77777777" w:rsidR="00793533" w:rsidRPr="00D0794F" w:rsidRDefault="00793533" w:rsidP="008D3B2E">
      <w:pPr>
        <w:pStyle w:val="ListParagraph"/>
        <w:widowControl w:val="0"/>
        <w:numPr>
          <w:ilvl w:val="0"/>
          <w:numId w:val="33"/>
        </w:numPr>
        <w:spacing w:before="0" w:after="160" w:line="276" w:lineRule="auto"/>
        <w:rPr>
          <w:rFonts w:cstheme="minorHAnsi"/>
          <w:color w:val="000000" w:themeColor="text1"/>
        </w:rPr>
      </w:pPr>
      <w:r w:rsidRPr="00254E12">
        <w:rPr>
          <w:rFonts w:cstheme="minorHAnsi"/>
          <w:color w:val="000000" w:themeColor="text1"/>
        </w:rPr>
        <w:t xml:space="preserve">demonstrate leadership by, and involvement of, </w:t>
      </w:r>
      <w:r w:rsidRPr="00D642A1">
        <w:rPr>
          <w:rFonts w:cstheme="minorHAnsi"/>
          <w:color w:val="000000" w:themeColor="text1"/>
        </w:rPr>
        <w:t>the priority population</w:t>
      </w:r>
      <w:r>
        <w:rPr>
          <w:rFonts w:cstheme="minorHAnsi"/>
          <w:color w:val="000000" w:themeColor="text1"/>
        </w:rPr>
        <w:t xml:space="preserve"> </w:t>
      </w:r>
      <w:r w:rsidRPr="000E574A">
        <w:rPr>
          <w:rFonts w:cstheme="minorHAnsi"/>
          <w:color w:val="000000" w:themeColor="text1"/>
        </w:rPr>
        <w:t>in the project, and how their</w:t>
      </w:r>
      <w:r w:rsidRPr="00E50425">
        <w:rPr>
          <w:rFonts w:cstheme="minorHAnsi"/>
          <w:color w:val="000000" w:themeColor="text1"/>
        </w:rPr>
        <w:t xml:space="preserve"> needs, views and values have informed its conceptualisation, development and planned implementation</w:t>
      </w:r>
      <w:r>
        <w:rPr>
          <w:rFonts w:cstheme="minorHAnsi"/>
          <w:color w:val="000000" w:themeColor="text1"/>
        </w:rPr>
        <w:t>.</w:t>
      </w:r>
    </w:p>
    <w:p w14:paraId="737E28AA" w14:textId="04B0021E" w:rsidR="00793533" w:rsidRDefault="00793533" w:rsidP="00793533">
      <w:pPr>
        <w:autoSpaceDE w:val="0"/>
        <w:autoSpaceDN w:val="0"/>
        <w:adjustRightInd w:val="0"/>
        <w:spacing w:line="276" w:lineRule="auto"/>
        <w:rPr>
          <w:rFonts w:cstheme="minorHAnsi"/>
        </w:rPr>
      </w:pPr>
      <w:r w:rsidRPr="004D7BA2">
        <w:rPr>
          <w:rFonts w:cstheme="minorHAnsi"/>
        </w:rPr>
        <w:t>Further instructions are in section 6.</w:t>
      </w:r>
      <w:r w:rsidR="00DF1FC2">
        <w:rPr>
          <w:rFonts w:cstheme="minorHAnsi"/>
        </w:rPr>
        <w:t>1</w:t>
      </w:r>
      <w:r w:rsidRPr="004D7BA2">
        <w:rPr>
          <w:rFonts w:cstheme="minorHAnsi"/>
        </w:rPr>
        <w:t>.</w:t>
      </w:r>
    </w:p>
    <w:p w14:paraId="49EAEC4E" w14:textId="0E976BD5" w:rsidR="00793533" w:rsidRPr="00534699" w:rsidRDefault="00793533" w:rsidP="002879C9">
      <w:pPr>
        <w:pStyle w:val="Heading4"/>
      </w:pPr>
      <w:bookmarkStart w:id="118" w:name="_Toc151988350"/>
      <w:r w:rsidRPr="00534699">
        <w:t xml:space="preserve">Assessment Criterion </w:t>
      </w:r>
      <w:r w:rsidR="007716D7" w:rsidRPr="007716D7">
        <w:t>2</w:t>
      </w:r>
      <w:r w:rsidRPr="00534699">
        <w:t xml:space="preserve"> - Project </w:t>
      </w:r>
      <w:r>
        <w:t>M</w:t>
      </w:r>
      <w:r w:rsidRPr="00534699">
        <w:t>ethodology (</w:t>
      </w:r>
      <w:r w:rsidR="007716D7" w:rsidRPr="007716D7">
        <w:t>30</w:t>
      </w:r>
      <w:r w:rsidRPr="00534699">
        <w:t>% weighting)</w:t>
      </w:r>
      <w:bookmarkEnd w:id="118"/>
    </w:p>
    <w:p w14:paraId="54785190" w14:textId="77777777" w:rsidR="00793533" w:rsidRPr="00D0794F" w:rsidRDefault="00793533" w:rsidP="00793533">
      <w:pPr>
        <w:autoSpaceDE w:val="0"/>
        <w:autoSpaceDN w:val="0"/>
        <w:adjustRightInd w:val="0"/>
        <w:spacing w:line="276" w:lineRule="auto"/>
        <w:rPr>
          <w:rFonts w:cstheme="minorHAnsi"/>
        </w:rPr>
      </w:pPr>
      <w:r w:rsidRPr="004D7BA2">
        <w:rPr>
          <w:rFonts w:cstheme="minorHAnsi"/>
        </w:rPr>
        <w:t xml:space="preserve">Project Methodology is a description of the design and conduct of the proposed research in the form of a project plan. The assessment of Project Methodology will </w:t>
      </w:r>
      <w:r w:rsidRPr="00534699">
        <w:rPr>
          <w:rFonts w:cstheme="minorHAnsi"/>
          <w:szCs w:val="20"/>
        </w:rPr>
        <w:t>consider</w:t>
      </w:r>
      <w:r w:rsidRPr="004D7BA2">
        <w:rPr>
          <w:rFonts w:cstheme="minorHAnsi"/>
        </w:rPr>
        <w:t xml:space="preserve">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26DDEA5D" w14:textId="77777777" w:rsidR="00793533" w:rsidRPr="00D0794F" w:rsidRDefault="00793533" w:rsidP="00793533">
      <w:pPr>
        <w:autoSpaceDE w:val="0"/>
        <w:autoSpaceDN w:val="0"/>
        <w:adjustRightInd w:val="0"/>
        <w:spacing w:line="276" w:lineRule="auto"/>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2A74BE97" w14:textId="77777777" w:rsidR="00793533" w:rsidRPr="00D0794F" w:rsidRDefault="00793533" w:rsidP="008D3B2E">
      <w:pPr>
        <w:pStyle w:val="ListParagraph"/>
        <w:widowControl w:val="0"/>
        <w:numPr>
          <w:ilvl w:val="0"/>
          <w:numId w:val="34"/>
        </w:numPr>
        <w:spacing w:before="0" w:after="0" w:line="276" w:lineRule="auto"/>
      </w:pPr>
      <w:r w:rsidRPr="00D0794F">
        <w:t>the research qu</w:t>
      </w:r>
      <w:r w:rsidRPr="00D0794F">
        <w:rPr>
          <w:rFonts w:cstheme="minorHAnsi"/>
          <w:color w:val="000000" w:themeColor="text1"/>
        </w:rPr>
        <w:t>estion and the proposed approach for addressing it, including (as appropriate) tools and techniques, participants (e.g. diversity of participants), interventions, controls, statistical approaches, and strategies for data collection and use</w:t>
      </w:r>
    </w:p>
    <w:p w14:paraId="5BC0614C" w14:textId="77777777" w:rsidR="00793533" w:rsidRPr="00D0794F" w:rsidRDefault="00793533" w:rsidP="008D3B2E">
      <w:pPr>
        <w:pStyle w:val="ListParagraph"/>
        <w:widowControl w:val="0"/>
        <w:numPr>
          <w:ilvl w:val="0"/>
          <w:numId w:val="34"/>
        </w:numPr>
        <w:spacing w:before="0" w:after="0" w:line="276" w:lineRule="auto"/>
      </w:pPr>
      <w:r w:rsidRPr="00D0794F">
        <w:rPr>
          <w:rFonts w:cstheme="minorHAnsi"/>
          <w:color w:val="000000" w:themeColor="text1"/>
        </w:rPr>
        <w:t>how consumers will be involved in the proposed research, including their contributions throughout the life of the project</w:t>
      </w:r>
    </w:p>
    <w:p w14:paraId="7E619485" w14:textId="519F73F6" w:rsidR="00793533" w:rsidRPr="00D0794F" w:rsidRDefault="00793533" w:rsidP="008D3B2E">
      <w:pPr>
        <w:pStyle w:val="ListParagraph"/>
        <w:widowControl w:val="0"/>
        <w:numPr>
          <w:ilvl w:val="0"/>
          <w:numId w:val="34"/>
        </w:numPr>
        <w:spacing w:before="0" w:after="0" w:line="276" w:lineRule="auto"/>
        <w:rPr>
          <w:color w:val="000000" w:themeColor="text1"/>
        </w:rPr>
      </w:pPr>
      <w:r w:rsidRPr="00D0794F">
        <w:rPr>
          <w:rFonts w:cstheme="minorHAnsi"/>
          <w:color w:val="000000" w:themeColor="text1"/>
        </w:rPr>
        <w:t>arrangements for project governance and oversight to support its successful delivery</w:t>
      </w:r>
    </w:p>
    <w:p w14:paraId="008BB273" w14:textId="77777777" w:rsidR="00793533" w:rsidRPr="00D0794F" w:rsidRDefault="00793533" w:rsidP="008D3B2E">
      <w:pPr>
        <w:pStyle w:val="ListParagraph"/>
        <w:widowControl w:val="0"/>
        <w:numPr>
          <w:ilvl w:val="0"/>
          <w:numId w:val="34"/>
        </w:numPr>
        <w:spacing w:before="0" w:after="0" w:line="276" w:lineRule="auto"/>
        <w:rPr>
          <w:color w:val="000000" w:themeColor="text1"/>
        </w:rPr>
      </w:pPr>
      <w:r w:rsidRPr="00D0794F">
        <w:rPr>
          <w:rFonts w:cstheme="minorHAnsi"/>
          <w:color w:val="000000" w:themeColor="text1"/>
        </w:rPr>
        <w:t>appropriate milestones, performance indicators and timeframes.</w:t>
      </w:r>
    </w:p>
    <w:p w14:paraId="424A3E27" w14:textId="44B29F8A" w:rsidR="00793533" w:rsidRPr="007716D7" w:rsidRDefault="00793533" w:rsidP="00793533">
      <w:pPr>
        <w:autoSpaceDE w:val="0"/>
        <w:autoSpaceDN w:val="0"/>
        <w:adjustRightInd w:val="0"/>
        <w:spacing w:line="276" w:lineRule="auto"/>
      </w:pPr>
      <w:r>
        <w:rPr>
          <w:rFonts w:cstheme="minorHAnsi"/>
          <w:color w:val="000000" w:themeColor="text1"/>
        </w:rPr>
        <w:t xml:space="preserve">In addition, </w:t>
      </w:r>
      <w:r>
        <w:rPr>
          <w:szCs w:val="20"/>
        </w:rPr>
        <w:t xml:space="preserve">applications </w:t>
      </w:r>
      <w:r w:rsidRPr="007973C0">
        <w:rPr>
          <w:rFonts w:cstheme="minorHAnsi"/>
          <w:color w:val="000000" w:themeColor="text1"/>
        </w:rPr>
        <w:t xml:space="preserve">that specifically </w:t>
      </w:r>
      <w:r w:rsidRPr="00534699">
        <w:rPr>
          <w:rFonts w:cstheme="minorHAnsi"/>
          <w:szCs w:val="20"/>
        </w:rPr>
        <w:t>focus</w:t>
      </w:r>
      <w:r w:rsidRPr="007973C0">
        <w:rPr>
          <w:rFonts w:cstheme="minorHAnsi"/>
          <w:color w:val="000000" w:themeColor="text1"/>
        </w:rPr>
        <w:t xml:space="preserve"> on </w:t>
      </w:r>
      <w:r w:rsidRPr="00E507C1">
        <w:rPr>
          <w:rFonts w:cstheme="minorHAnsi"/>
          <w:color w:val="000000" w:themeColor="text1"/>
        </w:rPr>
        <w:t>the health of priority population</w:t>
      </w:r>
      <w:r w:rsidRPr="00254E12">
        <w:rPr>
          <w:rFonts w:cstheme="minorHAnsi"/>
          <w:color w:val="000000" w:themeColor="text1"/>
        </w:rPr>
        <w:t>s</w:t>
      </w:r>
      <w:r>
        <w:rPr>
          <w:rFonts w:cstheme="minorHAnsi"/>
          <w:color w:val="000000" w:themeColor="text1"/>
        </w:rPr>
        <w:t xml:space="preserve">, </w:t>
      </w:r>
      <w:r w:rsidRPr="00E50425">
        <w:rPr>
          <w:rFonts w:cstheme="minorHAnsi"/>
          <w:color w:val="000000" w:themeColor="text1"/>
        </w:rPr>
        <w:t xml:space="preserve">should also articulate how the proposed methodology includes strong and meaningful leadership and involvement of </w:t>
      </w:r>
      <w:r>
        <w:rPr>
          <w:rFonts w:cstheme="minorHAnsi"/>
          <w:color w:val="000000" w:themeColor="text1"/>
        </w:rPr>
        <w:t>the priority population, including its people</w:t>
      </w:r>
      <w:r w:rsidRPr="004D7BA2">
        <w:t>, communities and organisations</w:t>
      </w:r>
      <w:r>
        <w:t>.</w:t>
      </w:r>
    </w:p>
    <w:p w14:paraId="353F2F47" w14:textId="77777777" w:rsidR="00793533" w:rsidRPr="001A4444" w:rsidRDefault="00793533" w:rsidP="00793533">
      <w:pPr>
        <w:autoSpaceDE w:val="0"/>
        <w:autoSpaceDN w:val="0"/>
        <w:adjustRightInd w:val="0"/>
        <w:spacing w:line="276" w:lineRule="auto"/>
        <w:rPr>
          <w:rFonts w:cstheme="minorHAnsi"/>
        </w:rPr>
      </w:pPr>
      <w:r w:rsidRPr="00822569">
        <w:rPr>
          <w:rFonts w:cstheme="minorHAnsi"/>
        </w:rPr>
        <w:lastRenderedPageBreak/>
        <w:t xml:space="preserve">If your project </w:t>
      </w:r>
      <w:r w:rsidRPr="001A4444">
        <w:rPr>
          <w:rFonts w:cstheme="minorHAnsi"/>
        </w:rPr>
        <w:t xml:space="preserve">plan includes the conduct of a clinical trial, your </w:t>
      </w:r>
      <w:r w:rsidRPr="00534699">
        <w:rPr>
          <w:rFonts w:cstheme="minorHAnsi"/>
          <w:szCs w:val="20"/>
        </w:rPr>
        <w:t>response</w:t>
      </w:r>
      <w:r w:rsidRPr="001A4444">
        <w:rPr>
          <w:rFonts w:cstheme="minorHAnsi"/>
        </w:rPr>
        <w:t xml:space="preserve"> should also:</w:t>
      </w:r>
    </w:p>
    <w:p w14:paraId="54059580" w14:textId="77777777" w:rsidR="00793533" w:rsidRPr="005D1EFB" w:rsidRDefault="00793533" w:rsidP="008D3B2E">
      <w:pPr>
        <w:pStyle w:val="ListParagraph"/>
        <w:widowControl w:val="0"/>
        <w:numPr>
          <w:ilvl w:val="0"/>
          <w:numId w:val="35"/>
        </w:numPr>
        <w:spacing w:before="0" w:after="160" w:line="276" w:lineRule="auto"/>
        <w:rPr>
          <w:szCs w:val="20"/>
        </w:rPr>
      </w:pPr>
      <w:r w:rsidRPr="005D1EFB">
        <w:rPr>
          <w:szCs w:val="20"/>
        </w:rPr>
        <w:t>provide details of the trial design</w:t>
      </w:r>
    </w:p>
    <w:p w14:paraId="7545401D" w14:textId="77777777" w:rsidR="00793533" w:rsidRPr="004D7BA2" w:rsidRDefault="00793533" w:rsidP="008D3B2E">
      <w:pPr>
        <w:pStyle w:val="ListParagraph"/>
        <w:widowControl w:val="0"/>
        <w:numPr>
          <w:ilvl w:val="0"/>
          <w:numId w:val="35"/>
        </w:numPr>
        <w:spacing w:before="0" w:after="0" w:line="276" w:lineRule="auto"/>
      </w:pPr>
      <w:r w:rsidRPr="005D1EFB">
        <w:rPr>
          <w:rFonts w:cstheme="minorHAnsi"/>
          <w:color w:val="000000" w:themeColor="text1"/>
        </w:rPr>
        <w:t>specify</w:t>
      </w:r>
      <w:r w:rsidRPr="004D7BA2">
        <w:t xml:space="preserve"> and </w:t>
      </w:r>
      <w:r w:rsidRPr="005D1EFB">
        <w:rPr>
          <w:rFonts w:cstheme="minorHAnsi"/>
          <w:color w:val="000000" w:themeColor="text1"/>
        </w:rPr>
        <w:t>justify</w:t>
      </w:r>
      <w:r w:rsidRPr="004D7BA2">
        <w:t xml:space="preserve"> recruitment targets</w:t>
      </w:r>
      <w:r>
        <w:t xml:space="preserve"> (including targets for ensuring diversity, e.g. by gender)</w:t>
      </w:r>
      <w:r w:rsidRPr="004D7BA2">
        <w:t xml:space="preserve"> and sample sizes</w:t>
      </w:r>
    </w:p>
    <w:p w14:paraId="7CB998F5" w14:textId="77777777" w:rsidR="00793533" w:rsidRDefault="00793533" w:rsidP="008D3B2E">
      <w:pPr>
        <w:pStyle w:val="ListParagraph"/>
        <w:widowControl w:val="0"/>
        <w:numPr>
          <w:ilvl w:val="0"/>
          <w:numId w:val="35"/>
        </w:numPr>
        <w:spacing w:before="0" w:after="0" w:line="276" w:lineRule="auto"/>
      </w:pPr>
      <w:r w:rsidRPr="004D7BA2">
        <w:t xml:space="preserve">articulate how the clinical trial design will support </w:t>
      </w:r>
      <w:r w:rsidRPr="005D1EFB">
        <w:rPr>
          <w:rFonts w:cstheme="minorHAnsi"/>
          <w:color w:val="000000" w:themeColor="text1"/>
        </w:rPr>
        <w:t>advancement</w:t>
      </w:r>
      <w:r w:rsidRPr="004D7BA2">
        <w:t xml:space="preserve"> of robust clinical trial methodologies and/or protocols</w:t>
      </w:r>
    </w:p>
    <w:p w14:paraId="772DFC17" w14:textId="77777777" w:rsidR="00793533" w:rsidRPr="004D7BA2" w:rsidRDefault="00793533" w:rsidP="008D3B2E">
      <w:pPr>
        <w:pStyle w:val="ListParagraph"/>
        <w:widowControl w:val="0"/>
        <w:numPr>
          <w:ilvl w:val="0"/>
          <w:numId w:val="35"/>
        </w:numPr>
        <w:spacing w:before="0" w:after="0" w:line="276" w:lineRule="auto"/>
      </w:pPr>
      <w:r>
        <w:t>describe how consumers have been involved in the trial design (e.g. its conception, protocol and schedule, participant information, consent forms or videos)</w:t>
      </w:r>
      <w:r w:rsidRPr="004D7BA2">
        <w:t>.</w:t>
      </w:r>
    </w:p>
    <w:p w14:paraId="03466C49" w14:textId="3A46EF80" w:rsidR="000A785A" w:rsidRDefault="00793533" w:rsidP="00793533">
      <w:pPr>
        <w:autoSpaceDE w:val="0"/>
        <w:autoSpaceDN w:val="0"/>
        <w:adjustRightInd w:val="0"/>
        <w:spacing w:line="276" w:lineRule="auto"/>
        <w:rPr>
          <w:rFonts w:cstheme="minorHAnsi"/>
        </w:rPr>
      </w:pPr>
      <w:r w:rsidRPr="004D7BA2">
        <w:rPr>
          <w:rFonts w:cstheme="minorHAnsi"/>
        </w:rPr>
        <w:t xml:space="preserve">Grantees will be required to report on project </w:t>
      </w:r>
      <w:r w:rsidRPr="00537F2D">
        <w:rPr>
          <w:rFonts w:cstheme="minorHAnsi"/>
        </w:rPr>
        <w:t xml:space="preserve">progress at </w:t>
      </w:r>
      <w:r w:rsidR="00573ECE" w:rsidRPr="00537F2D">
        <w:rPr>
          <w:rFonts w:cstheme="minorHAnsi"/>
        </w:rPr>
        <w:t>12</w:t>
      </w:r>
      <w:r w:rsidRPr="00537F2D">
        <w:rPr>
          <w:rFonts w:cstheme="minorHAnsi"/>
        </w:rPr>
        <w:t xml:space="preserve"> month </w:t>
      </w:r>
      <w:r w:rsidRPr="00534699">
        <w:rPr>
          <w:rFonts w:cstheme="minorHAnsi"/>
          <w:szCs w:val="20"/>
        </w:rPr>
        <w:t>intervals</w:t>
      </w:r>
      <w:r w:rsidRPr="004D7BA2">
        <w:rPr>
          <w:rFonts w:cstheme="minorHAnsi"/>
        </w:rPr>
        <w:t>.</w:t>
      </w:r>
      <w:r w:rsidR="00573ECE">
        <w:rPr>
          <w:rFonts w:cstheme="minorHAnsi"/>
        </w:rPr>
        <w:t xml:space="preserve"> </w:t>
      </w:r>
    </w:p>
    <w:p w14:paraId="3A2CFFC2" w14:textId="63DF2975" w:rsidR="00793533" w:rsidRDefault="00793533" w:rsidP="00793533">
      <w:pPr>
        <w:autoSpaceDE w:val="0"/>
        <w:autoSpaceDN w:val="0"/>
        <w:adjustRightInd w:val="0"/>
        <w:spacing w:line="276" w:lineRule="auto"/>
        <w:rPr>
          <w:rFonts w:cstheme="minorHAnsi"/>
        </w:rPr>
      </w:pPr>
      <w:r w:rsidRPr="004D7BA2">
        <w:rPr>
          <w:rFonts w:cstheme="minorHAnsi"/>
        </w:rPr>
        <w:t>Further instructions are in section 6.</w:t>
      </w:r>
      <w:r w:rsidR="00DF1FC2">
        <w:rPr>
          <w:rFonts w:cstheme="minorHAnsi"/>
        </w:rPr>
        <w:t>1</w:t>
      </w:r>
      <w:r w:rsidRPr="004D7BA2">
        <w:rPr>
          <w:rFonts w:cstheme="minorHAnsi"/>
        </w:rPr>
        <w:t>.</w:t>
      </w:r>
    </w:p>
    <w:p w14:paraId="6B5C83A0" w14:textId="4BE15E00" w:rsidR="00793533" w:rsidRPr="00534699" w:rsidRDefault="00793533" w:rsidP="002879C9">
      <w:pPr>
        <w:pStyle w:val="Heading4"/>
      </w:pPr>
      <w:bookmarkStart w:id="119" w:name="_Toc151988351"/>
      <w:r w:rsidRPr="00570332">
        <w:t xml:space="preserve">Assessment Criterion </w:t>
      </w:r>
      <w:r w:rsidR="009C7E26" w:rsidRPr="00570332">
        <w:t>3</w:t>
      </w:r>
      <w:r w:rsidRPr="00570332">
        <w:t xml:space="preserve"> - Capacity, Capability and Resources to Deliver the Project (</w:t>
      </w:r>
      <w:r w:rsidR="004A4985" w:rsidRPr="00570332">
        <w:t>30</w:t>
      </w:r>
      <w:r w:rsidRPr="00570332">
        <w:t>% weighting)</w:t>
      </w:r>
      <w:bookmarkEnd w:id="119"/>
    </w:p>
    <w:p w14:paraId="57327C45" w14:textId="77777777" w:rsidR="00793533" w:rsidRDefault="00793533" w:rsidP="00793533">
      <w:pPr>
        <w:autoSpaceDE w:val="0"/>
        <w:autoSpaceDN w:val="0"/>
        <w:adjustRightInd w:val="0"/>
        <w:spacing w:line="276" w:lineRule="auto"/>
        <w:rPr>
          <w:rFonts w:cstheme="minorHAnsi"/>
        </w:rPr>
      </w:pPr>
      <w:r w:rsidRPr="004D7BA2">
        <w:rPr>
          <w:rFonts w:cstheme="minorHAnsi"/>
        </w:rPr>
        <w:t xml:space="preserve">Capacity, Capability and Resources is the relevant skills, knowledge, experience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46D659AE" w14:textId="77777777" w:rsidR="00793533" w:rsidRPr="00D0794F" w:rsidRDefault="00793533" w:rsidP="00793533">
      <w:pPr>
        <w:autoSpaceDE w:val="0"/>
        <w:autoSpaceDN w:val="0"/>
        <w:adjustRightInd w:val="0"/>
        <w:spacing w:line="276" w:lineRule="auto"/>
        <w:rPr>
          <w:rFonts w:cstheme="minorHAnsi"/>
        </w:rPr>
      </w:pPr>
      <w:r w:rsidRPr="00D0794F">
        <w:rPr>
          <w:rFonts w:cstheme="minorHAnsi"/>
        </w:rPr>
        <w:t xml:space="preserve">In your response to this criterion, you should ensure that you demonstrate: </w:t>
      </w:r>
    </w:p>
    <w:p w14:paraId="283B304B" w14:textId="77777777" w:rsidR="00793533" w:rsidRPr="008D3B2E" w:rsidRDefault="00793533" w:rsidP="008D3B2E">
      <w:pPr>
        <w:pStyle w:val="ListParagraph"/>
        <w:widowControl w:val="0"/>
        <w:numPr>
          <w:ilvl w:val="0"/>
          <w:numId w:val="36"/>
        </w:numPr>
        <w:spacing w:before="0" w:after="0" w:line="276" w:lineRule="auto"/>
        <w:rPr>
          <w:color w:val="000000" w:themeColor="text1"/>
        </w:rPr>
      </w:pPr>
      <w:r w:rsidRPr="008D3B2E">
        <w:rPr>
          <w:rFonts w:cstheme="minorHAnsi"/>
          <w:color w:val="000000" w:themeColor="text1"/>
        </w:rPr>
        <w:t>the research team has an appropriate mix of skills (scientific, project management, etc) to undertake the proposed research</w:t>
      </w:r>
    </w:p>
    <w:p w14:paraId="01B87D0D" w14:textId="77777777" w:rsidR="00793533" w:rsidRPr="008D3B2E" w:rsidRDefault="00793533" w:rsidP="008D3B2E">
      <w:pPr>
        <w:pStyle w:val="ListParagraph"/>
        <w:widowControl w:val="0"/>
        <w:numPr>
          <w:ilvl w:val="0"/>
          <w:numId w:val="36"/>
        </w:numPr>
        <w:spacing w:before="0" w:after="0" w:line="276" w:lineRule="auto"/>
        <w:rPr>
          <w:color w:val="000000" w:themeColor="text1"/>
        </w:rPr>
      </w:pPr>
      <w:r w:rsidRPr="008D3B2E">
        <w:rPr>
          <w:rFonts w:cstheme="minorHAnsi"/>
          <w:color w:val="000000" w:themeColor="text1"/>
        </w:rPr>
        <w:t>the research team</w:t>
      </w:r>
      <w:r w:rsidRPr="008D3B2E" w:rsidDel="001468B6">
        <w:rPr>
          <w:rFonts w:cstheme="minorHAnsi"/>
          <w:color w:val="000000" w:themeColor="text1"/>
        </w:rPr>
        <w:t xml:space="preserve"> </w:t>
      </w:r>
      <w:r w:rsidRPr="008D3B2E">
        <w:rPr>
          <w:rFonts w:cstheme="minorHAnsi"/>
          <w:color w:val="000000" w:themeColor="text1"/>
        </w:rPr>
        <w:t>includes individuals that bring diverse experiences and expertise (e.g. across disciplines, genders, cultures, lived experience relevant to the research question, career stages and research sectors)</w:t>
      </w:r>
    </w:p>
    <w:p w14:paraId="1DA1F9FF" w14:textId="77777777" w:rsidR="00793533" w:rsidRPr="008D3B2E" w:rsidRDefault="00793533" w:rsidP="008D3B2E">
      <w:pPr>
        <w:pStyle w:val="ListParagraph"/>
        <w:widowControl w:val="0"/>
        <w:numPr>
          <w:ilvl w:val="0"/>
          <w:numId w:val="36"/>
        </w:numPr>
        <w:spacing w:before="0" w:after="0" w:line="276" w:lineRule="auto"/>
        <w:rPr>
          <w:color w:val="000000" w:themeColor="text1"/>
        </w:rPr>
      </w:pPr>
      <w:r w:rsidRPr="008D3B2E">
        <w:rPr>
          <w:rFonts w:cstheme="minorHAnsi"/>
          <w:color w:val="000000" w:themeColor="text1"/>
        </w:rPr>
        <w:t>the research team has the skills, experience and capacity to involve and support consumers (including those with lived experience) in the proposed research, and ensure that this is done appropriately and effectively</w:t>
      </w:r>
    </w:p>
    <w:p w14:paraId="6A006DCC" w14:textId="77777777" w:rsidR="00793533" w:rsidRPr="008D3B2E" w:rsidRDefault="00793533" w:rsidP="008D3B2E">
      <w:pPr>
        <w:pStyle w:val="ListParagraph"/>
        <w:widowControl w:val="0"/>
        <w:numPr>
          <w:ilvl w:val="0"/>
          <w:numId w:val="36"/>
        </w:numPr>
        <w:spacing w:before="0" w:after="0" w:line="276" w:lineRule="auto"/>
        <w:rPr>
          <w:color w:val="000000" w:themeColor="text1"/>
        </w:rPr>
      </w:pPr>
      <w:r w:rsidRPr="008D3B2E">
        <w:rPr>
          <w:rFonts w:cstheme="minorHAnsi"/>
          <w:color w:val="000000" w:themeColor="text1"/>
        </w:rPr>
        <w:t>the commitment of partners to the project and how any cash or in-kind contributions will support its successful delivery.</w:t>
      </w:r>
    </w:p>
    <w:p w14:paraId="2970CECC" w14:textId="2D4468B7" w:rsidR="00793533" w:rsidRPr="00A140A8" w:rsidRDefault="00793533" w:rsidP="00A140A8">
      <w:pPr>
        <w:autoSpaceDE w:val="0"/>
        <w:autoSpaceDN w:val="0"/>
        <w:adjustRightInd w:val="0"/>
        <w:spacing w:before="120" w:line="276" w:lineRule="auto"/>
        <w:rPr>
          <w:rFonts w:cstheme="minorHAnsi"/>
          <w:color w:val="000000" w:themeColor="text1"/>
        </w:rPr>
      </w:pPr>
      <w:r w:rsidRPr="00D0794F">
        <w:rPr>
          <w:rFonts w:cstheme="minorHAnsi"/>
          <w:color w:val="000000" w:themeColor="text1"/>
        </w:rPr>
        <w:t xml:space="preserve">In addition, </w:t>
      </w:r>
      <w:r>
        <w:rPr>
          <w:szCs w:val="20"/>
        </w:rPr>
        <w:t xml:space="preserve">applications </w:t>
      </w:r>
      <w:r w:rsidRPr="00D0794F">
        <w:rPr>
          <w:rFonts w:cstheme="minorHAnsi"/>
          <w:color w:val="000000" w:themeColor="text1"/>
        </w:rPr>
        <w:t>that specifically focus on the health of priority populations</w:t>
      </w:r>
      <w:r>
        <w:rPr>
          <w:rFonts w:cstheme="minorHAnsi"/>
          <w:color w:val="000000" w:themeColor="text1"/>
        </w:rPr>
        <w:t>,</w:t>
      </w:r>
      <w:r w:rsidRPr="00D0794F">
        <w:rPr>
          <w:rFonts w:cstheme="minorHAnsi"/>
          <w:color w:val="000000" w:themeColor="text1"/>
        </w:rPr>
        <w:t xml:space="preserve"> should demonstrate that the research team includes leadership by the priority population, and that the research team has experience in delivering research that has positively impacted health policies and programs of relevance to the priority population.</w:t>
      </w:r>
    </w:p>
    <w:p w14:paraId="67BA3CA1" w14:textId="0323CB72" w:rsidR="00793533" w:rsidRDefault="00793533" w:rsidP="00793533">
      <w:pPr>
        <w:autoSpaceDE w:val="0"/>
        <w:autoSpaceDN w:val="0"/>
        <w:adjustRightInd w:val="0"/>
        <w:spacing w:line="276" w:lineRule="auto"/>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should provide an example from</w:t>
      </w:r>
      <w:r w:rsidR="005D1EFB">
        <w:rPr>
          <w:rFonts w:cstheme="minorHAnsi"/>
        </w:rPr>
        <w:t xml:space="preserve"> the last five years</w:t>
      </w:r>
      <w:r w:rsidRPr="004D7BA2">
        <w:rPr>
          <w:rFonts w:cstheme="minorHAnsi"/>
        </w:rPr>
        <w:t xml:space="preserve"> of how their research has contributed to meaningful advances in health </w:t>
      </w:r>
      <w:r w:rsidRPr="00534699">
        <w:rPr>
          <w:rFonts w:cstheme="minorHAnsi"/>
          <w:szCs w:val="20"/>
        </w:rPr>
        <w:t>outcomes</w:t>
      </w:r>
      <w:r w:rsidRPr="004D7BA2">
        <w:rPr>
          <w:rFonts w:cstheme="minorHAnsi"/>
        </w:rPr>
        <w:t xml:space="preserve">, practice and/or policy through the </w:t>
      </w:r>
      <w:r w:rsidRPr="004D7BA2">
        <w:rPr>
          <w:rFonts w:cstheme="minorHAnsi"/>
          <w:color w:val="000000" w:themeColor="text1"/>
        </w:rPr>
        <w:t xml:space="preserve">translation or implementation of research findings. </w:t>
      </w:r>
    </w:p>
    <w:p w14:paraId="6EB4D922" w14:textId="6C06BEC7" w:rsidR="00793533" w:rsidRDefault="00793533" w:rsidP="00793533">
      <w:pPr>
        <w:autoSpaceDE w:val="0"/>
        <w:autoSpaceDN w:val="0"/>
        <w:adjustRightInd w:val="0"/>
        <w:spacing w:line="276" w:lineRule="auto"/>
        <w:rPr>
          <w:rFonts w:cstheme="minorHAnsi"/>
        </w:rPr>
      </w:pPr>
      <w:r w:rsidRPr="004D7BA2">
        <w:rPr>
          <w:rFonts w:cstheme="minorHAnsi"/>
        </w:rPr>
        <w:t>Further instructions are in section 6.</w:t>
      </w:r>
      <w:r w:rsidR="00A140A8">
        <w:rPr>
          <w:rFonts w:cstheme="minorHAnsi"/>
        </w:rPr>
        <w:t>1</w:t>
      </w:r>
      <w:r w:rsidRPr="004D7BA2">
        <w:rPr>
          <w:rFonts w:cstheme="minorHAnsi"/>
        </w:rPr>
        <w:t>.</w:t>
      </w:r>
    </w:p>
    <w:p w14:paraId="4E193648" w14:textId="70061808" w:rsidR="00793533" w:rsidRPr="00534699" w:rsidRDefault="00793533" w:rsidP="002879C9">
      <w:pPr>
        <w:pStyle w:val="Heading4"/>
      </w:pPr>
      <w:bookmarkStart w:id="120" w:name="_Toc151988352"/>
      <w:r w:rsidRPr="00570332">
        <w:t xml:space="preserve">Assessment Criterion </w:t>
      </w:r>
      <w:r w:rsidR="00E97517" w:rsidRPr="00570332">
        <w:t>4</w:t>
      </w:r>
      <w:r w:rsidRPr="00570332">
        <w:t xml:space="preserve"> - Overall Value and Risk of the Project (non-weighted)</w:t>
      </w:r>
      <w:bookmarkEnd w:id="120"/>
    </w:p>
    <w:p w14:paraId="384435EF" w14:textId="683AF842" w:rsidR="00793533" w:rsidRDefault="00793533" w:rsidP="00793533">
      <w:pPr>
        <w:autoSpaceDE w:val="0"/>
        <w:autoSpaceDN w:val="0"/>
        <w:adjustRightInd w:val="0"/>
        <w:spacing w:line="276" w:lineRule="auto"/>
        <w:rPr>
          <w:rFonts w:cstheme="minorHAnsi"/>
        </w:rPr>
      </w:pPr>
      <w:r w:rsidRPr="004D7BA2">
        <w:rPr>
          <w:rFonts w:cstheme="minorHAnsi"/>
        </w:rPr>
        <w:t xml:space="preserve">Overall Value and Risk is the extent to which the project’s research outputs will meaningfully contribute to </w:t>
      </w:r>
      <w:r>
        <w:rPr>
          <w:rFonts w:cstheme="minorHAnsi"/>
        </w:rPr>
        <w:t xml:space="preserve">the </w:t>
      </w:r>
      <w:r w:rsidRPr="004D7BA2">
        <w:rPr>
          <w:rFonts w:cstheme="minorHAnsi"/>
        </w:rPr>
        <w:t xml:space="preserve">objective/s and intended outcomes of the </w:t>
      </w:r>
      <w:r w:rsidRPr="00E97517">
        <w:rPr>
          <w:rFonts w:cstheme="minorHAnsi"/>
        </w:rPr>
        <w:t xml:space="preserve">grant </w:t>
      </w:r>
      <w:r w:rsidRPr="00E97517">
        <w:rPr>
          <w:rFonts w:cstheme="minorHAnsi"/>
          <w:szCs w:val="20"/>
        </w:rPr>
        <w:t>opportunity</w:t>
      </w:r>
      <w:r w:rsidRPr="00E97517">
        <w:rPr>
          <w:rFonts w:cstheme="minorHAnsi"/>
        </w:rPr>
        <w:t>, the Initiative</w:t>
      </w:r>
      <w:r w:rsidRPr="004D7BA2">
        <w:rPr>
          <w:rFonts w:cstheme="minorHAnsi"/>
        </w:rPr>
        <w:t>, and the MRFF more broadly. Your response to this criterion will consist of your Measures of Success statement, proposed budget, and risk management plan submitted with your application.</w:t>
      </w:r>
    </w:p>
    <w:p w14:paraId="2BD5DA22" w14:textId="77777777" w:rsidR="00793533" w:rsidRPr="004D7BA2" w:rsidRDefault="00793533" w:rsidP="00793533">
      <w:pPr>
        <w:autoSpaceDE w:val="0"/>
        <w:autoSpaceDN w:val="0"/>
        <w:adjustRightInd w:val="0"/>
        <w:spacing w:line="276" w:lineRule="auto"/>
        <w:rPr>
          <w:rFonts w:cstheme="minorHAnsi"/>
        </w:rPr>
      </w:pPr>
      <w:r w:rsidRPr="004D7BA2">
        <w:rPr>
          <w:rFonts w:cstheme="minorHAnsi"/>
        </w:rPr>
        <w:t xml:space="preserve">The assessment of Overall Value and Risk will </w:t>
      </w:r>
      <w:r w:rsidRPr="00534699">
        <w:rPr>
          <w:rFonts w:cstheme="minorHAnsi"/>
          <w:szCs w:val="20"/>
        </w:rPr>
        <w:t>consider</w:t>
      </w:r>
      <w:r w:rsidRPr="004D7BA2">
        <w:rPr>
          <w:rFonts w:cstheme="minorHAnsi"/>
        </w:rPr>
        <w:t>:</w:t>
      </w:r>
    </w:p>
    <w:p w14:paraId="461E08B1" w14:textId="2CE3EFF8" w:rsidR="00793533" w:rsidRPr="004D7BA2" w:rsidRDefault="00793533" w:rsidP="00440E61">
      <w:pPr>
        <w:pStyle w:val="ListParagraph"/>
        <w:widowControl w:val="0"/>
        <w:numPr>
          <w:ilvl w:val="0"/>
          <w:numId w:val="37"/>
        </w:numPr>
        <w:spacing w:before="0" w:after="160" w:line="276" w:lineRule="auto"/>
      </w:pPr>
      <w:r w:rsidRPr="004D7BA2">
        <w:lastRenderedPageBreak/>
        <w:t xml:space="preserve">the relative </w:t>
      </w:r>
      <w:r w:rsidRPr="006123B1">
        <w:rPr>
          <w:rFonts w:cstheme="minorHAnsi"/>
          <w:color w:val="000000" w:themeColor="text1"/>
        </w:rPr>
        <w:t>contribution</w:t>
      </w:r>
      <w:r w:rsidRPr="004D7BA2">
        <w:t xml:space="preserve"> of the outcomes or results you have </w:t>
      </w:r>
      <w:r w:rsidRPr="006123B1">
        <w:rPr>
          <w:rFonts w:cstheme="minorHAnsi"/>
          <w:color w:val="000000" w:themeColor="text1"/>
        </w:rPr>
        <w:t>identified</w:t>
      </w:r>
      <w:r w:rsidRPr="004D7BA2">
        <w:t xml:space="preserve"> </w:t>
      </w:r>
      <w:r>
        <w:t>in your Measures of Success statement to</w:t>
      </w:r>
      <w:r w:rsidRPr="004D7BA2">
        <w:t xml:space="preserve"> the intended outcomes of the grant opportunity, </w:t>
      </w:r>
      <w:bookmarkStart w:id="121" w:name="_Hlk113525124"/>
      <w:r w:rsidRPr="004D7BA2">
        <w:t xml:space="preserve">the goal and aims of </w:t>
      </w:r>
      <w:r w:rsidRPr="00E97517">
        <w:t xml:space="preserve">the Initiative, </w:t>
      </w:r>
      <w:r w:rsidRPr="004D7BA2">
        <w:t xml:space="preserve">and </w:t>
      </w:r>
      <w:r>
        <w:t xml:space="preserve">the </w:t>
      </w:r>
      <w:r w:rsidRPr="004D7BA2">
        <w:t>MRFF</w:t>
      </w:r>
      <w:r>
        <w:t xml:space="preserve"> </w:t>
      </w:r>
      <w:bookmarkEnd w:id="121"/>
    </w:p>
    <w:p w14:paraId="09404CF0" w14:textId="77777777" w:rsidR="00793533" w:rsidRPr="004D7BA2" w:rsidRDefault="00793533" w:rsidP="00440E61">
      <w:pPr>
        <w:pStyle w:val="ListParagraph"/>
        <w:widowControl w:val="0"/>
        <w:numPr>
          <w:ilvl w:val="0"/>
          <w:numId w:val="37"/>
        </w:numPr>
        <w:spacing w:before="0" w:after="160" w:line="276" w:lineRule="auto"/>
      </w:pPr>
      <w:r>
        <w:t xml:space="preserve">the appropriateness of </w:t>
      </w:r>
      <w:r w:rsidRPr="004D7BA2">
        <w:t xml:space="preserve">the </w:t>
      </w:r>
      <w:r w:rsidRPr="006123B1">
        <w:rPr>
          <w:rFonts w:cstheme="minorHAnsi"/>
          <w:color w:val="000000" w:themeColor="text1"/>
        </w:rPr>
        <w:t>requested</w:t>
      </w:r>
      <w:r w:rsidRPr="004D7BA2">
        <w:t xml:space="preserve"> budget (including the value and type of any </w:t>
      </w:r>
      <w:r>
        <w:t xml:space="preserve">cash or in-kind </w:t>
      </w:r>
      <w:r w:rsidRPr="004D7BA2">
        <w:t xml:space="preserve">contributions) </w:t>
      </w:r>
      <w:r>
        <w:t xml:space="preserve">to support successful delivery of the project, including whether it </w:t>
      </w:r>
      <w:r w:rsidRPr="004D7BA2">
        <w:t xml:space="preserve">is sufficiently detailed and justified and represents </w:t>
      </w:r>
      <w:r>
        <w:t>value with relevant money</w:t>
      </w:r>
    </w:p>
    <w:p w14:paraId="02D4567A" w14:textId="77777777" w:rsidR="00793533" w:rsidRPr="004D7BA2" w:rsidRDefault="00793533" w:rsidP="00440E61">
      <w:pPr>
        <w:pStyle w:val="ListParagraph"/>
        <w:widowControl w:val="0"/>
        <w:numPr>
          <w:ilvl w:val="0"/>
          <w:numId w:val="37"/>
        </w:numPr>
        <w:spacing w:before="0" w:after="160" w:line="276" w:lineRule="auto"/>
      </w:pPr>
      <w:r w:rsidRPr="004D7BA2">
        <w:t xml:space="preserve">the </w:t>
      </w:r>
      <w:r w:rsidRPr="006123B1">
        <w:rPr>
          <w:rFonts w:cstheme="minorHAnsi"/>
          <w:color w:val="000000" w:themeColor="text1"/>
        </w:rPr>
        <w:t>appropriateness</w:t>
      </w:r>
      <w:r w:rsidRPr="004D7BA2">
        <w:t xml:space="preserve"> of the risk management plan, </w:t>
      </w:r>
      <w:r w:rsidRPr="006123B1">
        <w:rPr>
          <w:rFonts w:cstheme="minorHAnsi"/>
          <w:color w:val="000000" w:themeColor="text1"/>
        </w:rPr>
        <w:t>including</w:t>
      </w:r>
      <w:r w:rsidRPr="004D7BA2">
        <w:t xml:space="preserve"> strategies for identifying, documenting, monitoring and reporting on key risks to the completion of the project.</w:t>
      </w:r>
    </w:p>
    <w:p w14:paraId="73378C1A" w14:textId="5C607B42" w:rsidR="003C1E54" w:rsidRDefault="006123B1" w:rsidP="00DC2C04">
      <w:pPr>
        <w:pStyle w:val="Heading3"/>
      </w:pPr>
      <w:bookmarkStart w:id="122" w:name="_Toc151988353"/>
      <w:r>
        <w:t>Further instructions are in section 6.1.</w:t>
      </w:r>
      <w:r w:rsidR="003C1E54">
        <w:t>Consumer and community involvement</w:t>
      </w:r>
      <w:bookmarkEnd w:id="103"/>
      <w:bookmarkEnd w:id="122"/>
      <w:r w:rsidR="003C1E54">
        <w:t xml:space="preserve"> </w:t>
      </w:r>
    </w:p>
    <w:p w14:paraId="3506C924" w14:textId="77777777"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30"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2879C9">
      <w:pPr>
        <w:pStyle w:val="Heading2"/>
      </w:pPr>
      <w:bookmarkStart w:id="123" w:name="_Toc151988354"/>
      <w:r>
        <w:t>How to apply</w:t>
      </w:r>
      <w:bookmarkEnd w:id="104"/>
      <w:bookmarkEnd w:id="105"/>
      <w:bookmarkEnd w:id="106"/>
      <w:bookmarkEnd w:id="123"/>
    </w:p>
    <w:p w14:paraId="7DB0D216" w14:textId="79C323C2"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bookmarkStart w:id="124" w:name="_Hlk152005512"/>
      <w:r w:rsidR="0024385F">
        <w:fldChar w:fldCharType="begin"/>
      </w:r>
      <w:r w:rsidR="0024385F">
        <w:instrText>HYPERLINK "https://business.gov.au/grants-and-programs/mrff-2023-ncri-innovative-trials" \l "key-documents"</w:instrText>
      </w:r>
      <w:r w:rsidR="0024385F">
        <w:fldChar w:fldCharType="separate"/>
      </w:r>
      <w:r w:rsidRPr="00E86F56">
        <w:rPr>
          <w:rStyle w:val="Hyperlink"/>
        </w:rPr>
        <w:t>application form</w:t>
      </w:r>
      <w:r w:rsidR="0024385F">
        <w:rPr>
          <w:rStyle w:val="Hyperlink"/>
        </w:rPr>
        <w:fldChar w:fldCharType="end"/>
      </w:r>
      <w:bookmarkEnd w:id="124"/>
      <w:r w:rsidR="00535C7E">
        <w:t xml:space="preserve"> </w:t>
      </w:r>
      <w:r>
        <w:t xml:space="preserve">and the </w:t>
      </w:r>
      <w:r w:rsidR="00F27C1B">
        <w:t xml:space="preserve">sample </w:t>
      </w:r>
      <w:hyperlink r:id="rId31" w:anchor="key-documents" w:history="1">
        <w:r w:rsidRPr="00E86F56">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Default="00A71134" w:rsidP="00440E61">
      <w:pPr>
        <w:pStyle w:val="ListBullet"/>
      </w:pPr>
      <w:r>
        <w:t>complete</w:t>
      </w:r>
      <w:r w:rsidRPr="00E162FF">
        <w:t xml:space="preserve"> the </w:t>
      </w:r>
      <w:r>
        <w:t xml:space="preserve">online </w:t>
      </w:r>
      <w:hyperlink r:id="rId32"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440E61">
      <w:pPr>
        <w:pStyle w:val="ListBullet"/>
      </w:pPr>
      <w:r>
        <w:t>provide all the</w:t>
      </w:r>
      <w:r w:rsidRPr="00E162FF">
        <w:t xml:space="preserve"> information </w:t>
      </w:r>
      <w:r w:rsidR="00A50607">
        <w:t>requested</w:t>
      </w:r>
      <w:r>
        <w:t xml:space="preserve"> </w:t>
      </w:r>
    </w:p>
    <w:p w14:paraId="0E13BDEE" w14:textId="77777777" w:rsidR="00A71134" w:rsidRDefault="00A71134" w:rsidP="00440E61">
      <w:pPr>
        <w:pStyle w:val="ListBullet"/>
      </w:pPr>
      <w:r>
        <w:t xml:space="preserve">address all eligibility and </w:t>
      </w:r>
      <w:r w:rsidR="001475D6">
        <w:t>assessment</w:t>
      </w:r>
      <w:r>
        <w:t xml:space="preserve"> criteria </w:t>
      </w:r>
    </w:p>
    <w:p w14:paraId="266A0A89" w14:textId="4C0D083A" w:rsidR="00A71134" w:rsidRDefault="00387369" w:rsidP="00440E61">
      <w:pPr>
        <w:pStyle w:val="ListBullet"/>
      </w:pPr>
      <w:r>
        <w:t xml:space="preserve">include all </w:t>
      </w:r>
      <w:r w:rsidR="00A50607">
        <w:t xml:space="preserve">necessary </w:t>
      </w:r>
      <w:r w:rsidR="00A71134">
        <w:t>attachments</w:t>
      </w:r>
      <w:r w:rsidR="00A55839">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3"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2879C9">
      <w:pPr>
        <w:pStyle w:val="Heading3"/>
      </w:pPr>
      <w:bookmarkStart w:id="125" w:name="_Toc496536670"/>
      <w:bookmarkStart w:id="126" w:name="_Toc531277497"/>
      <w:bookmarkStart w:id="127" w:name="_Toc955307"/>
      <w:bookmarkStart w:id="128" w:name="_Toc151988355"/>
      <w:r>
        <w:lastRenderedPageBreak/>
        <w:t>Attachments to the application</w:t>
      </w:r>
      <w:bookmarkEnd w:id="125"/>
      <w:bookmarkEnd w:id="126"/>
      <w:bookmarkEnd w:id="127"/>
      <w:bookmarkEnd w:id="128"/>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440E61">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067445A6" w14:textId="3B1343D2" w:rsidR="005752AB" w:rsidRDefault="005752AB" w:rsidP="00440E61">
      <w:pPr>
        <w:pStyle w:val="ListBullet"/>
      </w:pPr>
      <w:r>
        <w:t xml:space="preserve">a list of all Chief Investigators using the template on </w:t>
      </w:r>
      <w:r w:rsidRPr="00742049">
        <w:rPr>
          <w:u w:val="single"/>
        </w:rPr>
        <w:t xml:space="preserve">business.gov.au </w:t>
      </w:r>
      <w:r>
        <w:t>who have shared authority and responsibility for leading and directing the design, conduct and reporting of the proposed project outlined in this application, including the early to mid-career researcher (EMCR) status and affiliations of each person listed</w:t>
      </w:r>
    </w:p>
    <w:p w14:paraId="55DFB417" w14:textId="77777777" w:rsidR="00244778" w:rsidRDefault="00244778" w:rsidP="00440E61">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024EF9FC" w:rsidR="005604BA" w:rsidRDefault="005604BA" w:rsidP="00440E61">
      <w:pPr>
        <w:pStyle w:val="ListBullet"/>
      </w:pPr>
      <w:r>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440E61">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6D1DADD9" w:rsidR="00535D28" w:rsidRPr="00F140FE" w:rsidRDefault="00535D28" w:rsidP="00440E61">
      <w:pPr>
        <w:pStyle w:val="ListBullet"/>
      </w:pPr>
      <w:r>
        <w:t xml:space="preserve">details of intellectual </w:t>
      </w:r>
      <w:r w:rsidR="008C138D">
        <w:t>property</w:t>
      </w:r>
      <w:r>
        <w:t xml:space="preserve"> arrangements as an attachment if this is not included within the written content of the application</w:t>
      </w:r>
    </w:p>
    <w:p w14:paraId="19B74965" w14:textId="77777777" w:rsidR="00A71134" w:rsidRDefault="00A71134" w:rsidP="00440E61">
      <w:pPr>
        <w:pStyle w:val="ListBullet"/>
      </w:pPr>
      <w:r>
        <w:t>evidence of support from the board, CEO</w:t>
      </w:r>
      <w:r w:rsidR="005D3AD3">
        <w:t xml:space="preserve"> or equivalent</w:t>
      </w:r>
    </w:p>
    <w:p w14:paraId="278763DC" w14:textId="77777777" w:rsidR="00535C7E" w:rsidRDefault="00A71134" w:rsidP="00440E61">
      <w:pPr>
        <w:pStyle w:val="ListBullet"/>
      </w:pPr>
      <w:r>
        <w:t>trust deed (where applicable</w:t>
      </w:r>
      <w:r w:rsidRPr="005A61FE">
        <w:t>)</w:t>
      </w:r>
    </w:p>
    <w:p w14:paraId="100EC34B" w14:textId="08E16D16" w:rsidR="00920B85" w:rsidRDefault="00535C7E" w:rsidP="00440E61">
      <w:pPr>
        <w:pStyle w:val="ListBullet"/>
      </w:pPr>
      <w:r>
        <w:t>letters of support (where applicable)</w:t>
      </w:r>
      <w:r w:rsidR="00F95E9C">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2879C9">
      <w:pPr>
        <w:pStyle w:val="Heading3"/>
      </w:pPr>
      <w:bookmarkStart w:id="129" w:name="_Ref531274879"/>
      <w:bookmarkStart w:id="130" w:name="_Toc531277498"/>
      <w:bookmarkStart w:id="131" w:name="_Toc955308"/>
      <w:bookmarkStart w:id="132" w:name="_Toc151988356"/>
      <w:bookmarkStart w:id="133" w:name="_Toc489952689"/>
      <w:bookmarkStart w:id="134" w:name="_Toc496536671"/>
      <w:bookmarkStart w:id="135" w:name="_Ref482605332"/>
      <w:r>
        <w:t>Joint applications</w:t>
      </w:r>
      <w:bookmarkEnd w:id="129"/>
      <w:bookmarkEnd w:id="130"/>
      <w:bookmarkEnd w:id="131"/>
      <w:bookmarkEnd w:id="132"/>
    </w:p>
    <w:p w14:paraId="5F45A09B" w14:textId="77777777" w:rsidR="00B44FCA" w:rsidRDefault="00B44FCA" w:rsidP="00B44FCA">
      <w:pPr>
        <w:spacing w:after="80"/>
      </w:pPr>
      <w:bookmarkStart w:id="136" w:name="_Toc531277499"/>
      <w:bookmarkStart w:id="137"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440E61">
      <w:pPr>
        <w:pStyle w:val="ListBullet"/>
      </w:pPr>
      <w:r>
        <w:t>details of the project partner</w:t>
      </w:r>
    </w:p>
    <w:p w14:paraId="68DC085D" w14:textId="77777777" w:rsidR="00B44FCA" w:rsidRDefault="00B44FCA" w:rsidP="00440E61">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440E61">
      <w:pPr>
        <w:pStyle w:val="ListBullet"/>
      </w:pPr>
      <w:r>
        <w:t>an outline of the relevant experience and/or expertise the project partner will bring to the group</w:t>
      </w:r>
    </w:p>
    <w:p w14:paraId="2E937F73" w14:textId="77777777" w:rsidR="00B44FCA" w:rsidRDefault="00B44FCA" w:rsidP="00440E61">
      <w:pPr>
        <w:pStyle w:val="ListBullet"/>
      </w:pPr>
      <w:r>
        <w:t>the roles/responsibilities the project partner will undertake, and the resources it will contribute (if any)</w:t>
      </w:r>
    </w:p>
    <w:p w14:paraId="6B8D3611" w14:textId="77777777" w:rsidR="00B44FCA" w:rsidRDefault="00B44FCA" w:rsidP="00440E61">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2879C9">
      <w:pPr>
        <w:pStyle w:val="Heading4"/>
      </w:pPr>
      <w:bookmarkStart w:id="138" w:name="_Toc151988357"/>
      <w:r>
        <w:lastRenderedPageBreak/>
        <w:t>Lead</w:t>
      </w:r>
      <w:r w:rsidR="00EC2C51">
        <w:t xml:space="preserve"> Organisations and Chief Investigator A</w:t>
      </w:r>
      <w:bookmarkEnd w:id="138"/>
    </w:p>
    <w:p w14:paraId="66421FCA" w14:textId="48FB47A1" w:rsidR="003F2BDC" w:rsidRPr="005752AB" w:rsidRDefault="005752AB" w:rsidP="003F2BDC">
      <w:pPr>
        <w:rPr>
          <w:rFonts w:cs="Arial"/>
          <w:szCs w:val="20"/>
        </w:rPr>
      </w:pPr>
      <w:r w:rsidRPr="005752AB">
        <w:rPr>
          <w:rFonts w:cs="Arial"/>
          <w:szCs w:val="20"/>
        </w:rPr>
        <w:t xml:space="preserve">Applicants must nominate a lead organisation who meets the eligibility criteria, holds evidence of the PhD award dates for all Chief Investigators, and will submit the application. The lead organisation must enter into the grant agreement and nominate a project lead (Chief Investigator A) who will conduct the project and report on the outcomes of the project as specified in the grant agreement. </w:t>
      </w:r>
    </w:p>
    <w:p w14:paraId="11CA7F26" w14:textId="77777777" w:rsidR="00247D27" w:rsidRDefault="00247D27" w:rsidP="002879C9">
      <w:pPr>
        <w:pStyle w:val="Heading3"/>
      </w:pPr>
      <w:bookmarkStart w:id="139" w:name="_Toc494290495"/>
      <w:bookmarkStart w:id="140" w:name="_Toc151988358"/>
      <w:bookmarkEnd w:id="139"/>
      <w:r>
        <w:t xml:space="preserve">Timing of </w:t>
      </w:r>
      <w:r w:rsidR="00625370">
        <w:t xml:space="preserve">the </w:t>
      </w:r>
      <w:r>
        <w:t>grant opportunity</w:t>
      </w:r>
      <w:bookmarkEnd w:id="133"/>
      <w:bookmarkEnd w:id="134"/>
      <w:bookmarkEnd w:id="136"/>
      <w:bookmarkEnd w:id="137"/>
      <w:r w:rsidR="00625370">
        <w:t xml:space="preserve"> process</w:t>
      </w:r>
      <w:bookmarkEnd w:id="140"/>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41" w:name="_Toc467773968"/>
      <w:r w:rsidRPr="0054078D">
        <w:rPr>
          <w:bCs/>
        </w:rPr>
        <w:t>Table 1: Expected timing for this grant opportunity</w:t>
      </w:r>
      <w:bookmarkEnd w:id="141"/>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23408" w:rsidRDefault="00247D27" w:rsidP="00B948BE">
            <w:r w:rsidRPr="00B23408">
              <w:t>Assessment of applications</w:t>
            </w:r>
            <w:r w:rsidR="00B948BE" w:rsidRPr="00B23408">
              <w:t xml:space="preserve"> </w:t>
            </w:r>
          </w:p>
        </w:tc>
        <w:tc>
          <w:tcPr>
            <w:tcW w:w="3974" w:type="dxa"/>
          </w:tcPr>
          <w:p w14:paraId="2EFC8F67" w14:textId="77777777" w:rsidR="00247D27" w:rsidRPr="00B23408" w:rsidRDefault="00B731AB" w:rsidP="00406D61">
            <w:pPr>
              <w:pStyle w:val="TableText"/>
              <w:keepNext/>
            </w:pPr>
            <w:r w:rsidRPr="00B23408">
              <w:t>1</w:t>
            </w:r>
            <w:r w:rsidR="00535D28" w:rsidRPr="00B23408">
              <w:t>4</w:t>
            </w:r>
            <w:r w:rsidR="007E6396" w:rsidRPr="00B23408">
              <w:t xml:space="preserve"> weeks</w:t>
            </w:r>
          </w:p>
        </w:tc>
      </w:tr>
      <w:tr w:rsidR="00247D27" w14:paraId="7898CD0D" w14:textId="77777777" w:rsidTr="00E124D7">
        <w:trPr>
          <w:cantSplit/>
        </w:trPr>
        <w:tc>
          <w:tcPr>
            <w:tcW w:w="4815" w:type="dxa"/>
          </w:tcPr>
          <w:p w14:paraId="2DDF7205" w14:textId="77777777" w:rsidR="00247D27" w:rsidRPr="00B23408" w:rsidRDefault="00247D27" w:rsidP="00B948BE">
            <w:r w:rsidRPr="00B23408">
              <w:t>Approval of outcomes of selection process</w:t>
            </w:r>
          </w:p>
        </w:tc>
        <w:tc>
          <w:tcPr>
            <w:tcW w:w="3974" w:type="dxa"/>
          </w:tcPr>
          <w:p w14:paraId="7025E395" w14:textId="77777777" w:rsidR="00247D27" w:rsidRPr="00B23408" w:rsidRDefault="00535D28" w:rsidP="00D47261">
            <w:pPr>
              <w:pStyle w:val="TableText"/>
              <w:keepNext/>
            </w:pPr>
            <w:r w:rsidRPr="00B23408">
              <w:t>8</w:t>
            </w:r>
            <w:r w:rsidR="00B731AB" w:rsidRPr="00B23408">
              <w:t xml:space="preserve"> </w:t>
            </w:r>
            <w:r w:rsidR="00247D27" w:rsidRPr="00B23408">
              <w:t>weeks</w:t>
            </w:r>
          </w:p>
        </w:tc>
      </w:tr>
      <w:tr w:rsidR="00247D27" w14:paraId="4B7D8493" w14:textId="77777777" w:rsidTr="00E124D7">
        <w:trPr>
          <w:cantSplit/>
        </w:trPr>
        <w:tc>
          <w:tcPr>
            <w:tcW w:w="4815" w:type="dxa"/>
          </w:tcPr>
          <w:p w14:paraId="18FF6ABB" w14:textId="77777777" w:rsidR="00247D27" w:rsidRPr="00B23408" w:rsidRDefault="00247D27" w:rsidP="00B948BE">
            <w:r w:rsidRPr="00B23408">
              <w:t>Negotiations and award of grant agreements</w:t>
            </w:r>
          </w:p>
        </w:tc>
        <w:tc>
          <w:tcPr>
            <w:tcW w:w="3974" w:type="dxa"/>
          </w:tcPr>
          <w:p w14:paraId="19AE36EB" w14:textId="77777777" w:rsidR="00247D27" w:rsidRPr="00B23408" w:rsidRDefault="007E6396" w:rsidP="00680B92">
            <w:pPr>
              <w:pStyle w:val="TableText"/>
              <w:keepNext/>
            </w:pPr>
            <w:r w:rsidRPr="00B23408">
              <w:t>4 weeks</w:t>
            </w:r>
          </w:p>
        </w:tc>
      </w:tr>
      <w:tr w:rsidR="00247D27" w14:paraId="1D679448" w14:textId="77777777" w:rsidTr="00E124D7">
        <w:trPr>
          <w:cantSplit/>
        </w:trPr>
        <w:tc>
          <w:tcPr>
            <w:tcW w:w="4815" w:type="dxa"/>
          </w:tcPr>
          <w:p w14:paraId="2953E5E1" w14:textId="77777777" w:rsidR="00247D27" w:rsidRPr="00B23408" w:rsidRDefault="00247D27" w:rsidP="00B948BE">
            <w:r w:rsidRPr="00B23408">
              <w:t>Notification to unsuccessful applicants</w:t>
            </w:r>
          </w:p>
        </w:tc>
        <w:tc>
          <w:tcPr>
            <w:tcW w:w="3974" w:type="dxa"/>
          </w:tcPr>
          <w:p w14:paraId="12A6A07D" w14:textId="77777777" w:rsidR="00247D27" w:rsidRPr="00B23408" w:rsidRDefault="00247D27">
            <w:pPr>
              <w:pStyle w:val="TableText"/>
              <w:keepNext/>
            </w:pPr>
            <w:r w:rsidRPr="00B23408">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B23408" w:rsidRPr="00B23408" w14:paraId="6CCD7788" w14:textId="77777777" w:rsidTr="00E124D7">
        <w:trPr>
          <w:cantSplit/>
        </w:trPr>
        <w:tc>
          <w:tcPr>
            <w:tcW w:w="4815" w:type="dxa"/>
          </w:tcPr>
          <w:p w14:paraId="3F79DD97" w14:textId="302763C0" w:rsidR="00247D27" w:rsidRPr="007B3784" w:rsidRDefault="00247D27" w:rsidP="00B948BE">
            <w:r w:rsidRPr="007B3784">
              <w:t xml:space="preserve">End date of grant </w:t>
            </w:r>
            <w:r w:rsidR="001D5F02">
              <w:t>activity</w:t>
            </w:r>
            <w:r w:rsidR="00376F15" w:rsidRPr="007B3784">
              <w:t xml:space="preserve"> </w:t>
            </w:r>
          </w:p>
        </w:tc>
        <w:tc>
          <w:tcPr>
            <w:tcW w:w="3974" w:type="dxa"/>
          </w:tcPr>
          <w:p w14:paraId="17BAFA25" w14:textId="11E5BAED" w:rsidR="00247D27" w:rsidRPr="00B23408" w:rsidRDefault="00D64F51" w:rsidP="006123B1">
            <w:pPr>
              <w:pStyle w:val="TableText"/>
              <w:keepNext/>
              <w:rPr>
                <w:szCs w:val="20"/>
              </w:rPr>
            </w:pPr>
            <w:r>
              <w:rPr>
                <w:szCs w:val="20"/>
              </w:rPr>
              <w:t>Incubator grants</w:t>
            </w:r>
            <w:r w:rsidR="002B6405" w:rsidRPr="00B23408">
              <w:rPr>
                <w:szCs w:val="20"/>
              </w:rPr>
              <w:t xml:space="preserve"> </w:t>
            </w:r>
            <w:r w:rsidR="006123B1">
              <w:rPr>
                <w:szCs w:val="20"/>
              </w:rPr>
              <w:t xml:space="preserve">- </w:t>
            </w:r>
            <w:r w:rsidR="005518F1" w:rsidRPr="00B23408">
              <w:rPr>
                <w:szCs w:val="20"/>
              </w:rPr>
              <w:t>w</w:t>
            </w:r>
            <w:r w:rsidR="00DB4151" w:rsidRPr="00B23408">
              <w:rPr>
                <w:szCs w:val="20"/>
              </w:rPr>
              <w:t xml:space="preserve">ithin </w:t>
            </w:r>
            <w:r w:rsidR="005518F1" w:rsidRPr="00B23408">
              <w:rPr>
                <w:szCs w:val="20"/>
              </w:rPr>
              <w:t>1</w:t>
            </w:r>
            <w:r w:rsidR="00DB4151" w:rsidRPr="00B23408">
              <w:rPr>
                <w:szCs w:val="20"/>
              </w:rPr>
              <w:t xml:space="preserve"> year of </w:t>
            </w:r>
            <w:r w:rsidR="006123B1">
              <w:rPr>
                <w:szCs w:val="20"/>
              </w:rPr>
              <w:t>project start date</w:t>
            </w:r>
            <w:r w:rsidR="00376F15">
              <w:rPr>
                <w:szCs w:val="20"/>
              </w:rPr>
              <w:t xml:space="preserve"> (</w:t>
            </w:r>
            <w:r w:rsidR="00376F15" w:rsidRPr="004E4CFE">
              <w:t>Stream 1 Topic A</w:t>
            </w:r>
            <w:r w:rsidR="00376F15">
              <w:t>)</w:t>
            </w:r>
          </w:p>
          <w:p w14:paraId="4136C26C" w14:textId="6FD8B683" w:rsidR="00EA2A4E" w:rsidRPr="00B23408" w:rsidRDefault="00D64F51" w:rsidP="00535D28">
            <w:pPr>
              <w:pStyle w:val="TableText"/>
              <w:keepNext/>
            </w:pPr>
            <w:r w:rsidRPr="00D64F51">
              <w:rPr>
                <w:szCs w:val="20"/>
              </w:rPr>
              <w:t>Targeted Call for Research grants</w:t>
            </w:r>
            <w:r w:rsidR="006123B1">
              <w:rPr>
                <w:szCs w:val="20"/>
              </w:rPr>
              <w:t xml:space="preserve"> - </w:t>
            </w:r>
            <w:r>
              <w:rPr>
                <w:szCs w:val="20"/>
              </w:rPr>
              <w:t xml:space="preserve"> </w:t>
            </w:r>
            <w:r w:rsidR="00EA2A4E" w:rsidRPr="00B23408">
              <w:rPr>
                <w:szCs w:val="20"/>
              </w:rPr>
              <w:t xml:space="preserve">within </w:t>
            </w:r>
            <w:r w:rsidR="009573E2" w:rsidRPr="00B23408">
              <w:rPr>
                <w:szCs w:val="20"/>
              </w:rPr>
              <w:t>5</w:t>
            </w:r>
            <w:r w:rsidR="00EA2A4E" w:rsidRPr="00B23408">
              <w:rPr>
                <w:szCs w:val="20"/>
              </w:rPr>
              <w:t xml:space="preserve"> year</w:t>
            </w:r>
            <w:r w:rsidR="009573E2" w:rsidRPr="00B23408">
              <w:rPr>
                <w:szCs w:val="20"/>
              </w:rPr>
              <w:t>s</w:t>
            </w:r>
            <w:r w:rsidR="00EA2A4E" w:rsidRPr="00B23408">
              <w:rPr>
                <w:szCs w:val="20"/>
              </w:rPr>
              <w:t xml:space="preserve"> of </w:t>
            </w:r>
            <w:r w:rsidR="00444D2D">
              <w:rPr>
                <w:szCs w:val="20"/>
              </w:rPr>
              <w:t>project start date</w:t>
            </w:r>
          </w:p>
        </w:tc>
      </w:tr>
    </w:tbl>
    <w:p w14:paraId="216F957E" w14:textId="77777777" w:rsidR="00247D27" w:rsidRPr="00AD742E" w:rsidRDefault="00247D27" w:rsidP="002879C9">
      <w:pPr>
        <w:pStyle w:val="Heading2"/>
      </w:pPr>
      <w:bookmarkStart w:id="142" w:name="_Toc496536673"/>
      <w:bookmarkStart w:id="143" w:name="_Toc531277500"/>
      <w:bookmarkStart w:id="144" w:name="_Toc955310"/>
      <w:bookmarkStart w:id="145" w:name="_Toc151988359"/>
      <w:bookmarkEnd w:id="135"/>
      <w:r>
        <w:t xml:space="preserve">The </w:t>
      </w:r>
      <w:r w:rsidR="00E93B21">
        <w:t xml:space="preserve">grant </w:t>
      </w:r>
      <w:r>
        <w:t>selection process</w:t>
      </w:r>
      <w:bookmarkEnd w:id="142"/>
      <w:bookmarkEnd w:id="143"/>
      <w:bookmarkEnd w:id="144"/>
      <w:bookmarkEnd w:id="145"/>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52633C59"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1931C7">
        <w:t>2023 Innovative Trials</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770D8842"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lastRenderedPageBreak/>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324FB6">
      <w:pPr>
        <w:pStyle w:val="ListBullet"/>
      </w:pPr>
      <w:r w:rsidRPr="00AA640D">
        <w:t xml:space="preserve">the overall objective/s to be achieved </w:t>
      </w:r>
    </w:p>
    <w:p w14:paraId="67F194B3" w14:textId="77777777" w:rsidR="00A22D88" w:rsidRPr="00AA640D" w:rsidRDefault="00A22D88" w:rsidP="00324FB6">
      <w:pPr>
        <w:pStyle w:val="ListBullet"/>
      </w:pPr>
      <w:r w:rsidRPr="00AA640D">
        <w:t>the value of the grant sought</w:t>
      </w:r>
    </w:p>
    <w:p w14:paraId="39E2840C" w14:textId="77777777" w:rsidR="00A22D88" w:rsidRPr="00AA640D" w:rsidRDefault="00A22D88" w:rsidP="00324FB6">
      <w:pPr>
        <w:pStyle w:val="ListBullet"/>
      </w:pPr>
      <w:r w:rsidRPr="00AA640D">
        <w:t>extent to which the application matches identified MRFF priorities</w:t>
      </w:r>
    </w:p>
    <w:p w14:paraId="47FEF530" w14:textId="0D7EB965" w:rsidR="00F67DBB" w:rsidRPr="00AA640D" w:rsidRDefault="00A22D88" w:rsidP="00324FB6">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2879C9">
      <w:pPr>
        <w:pStyle w:val="Heading3"/>
      </w:pPr>
      <w:bookmarkStart w:id="146" w:name="_Toc531277501"/>
      <w:bookmarkStart w:id="147" w:name="_Toc164844279"/>
      <w:bookmarkStart w:id="148" w:name="_Toc383003268"/>
      <w:bookmarkStart w:id="149" w:name="_Toc496536674"/>
      <w:bookmarkStart w:id="150" w:name="_Toc955311"/>
      <w:bookmarkStart w:id="151" w:name="_Toc151988360"/>
      <w:r w:rsidRPr="005A61FE">
        <w:t>Who will approve grants?</w:t>
      </w:r>
      <w:bookmarkEnd w:id="146"/>
      <w:bookmarkEnd w:id="147"/>
      <w:bookmarkEnd w:id="148"/>
      <w:bookmarkEnd w:id="149"/>
      <w:bookmarkEnd w:id="150"/>
      <w:bookmarkEnd w:id="151"/>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324FB6">
      <w:pPr>
        <w:pStyle w:val="ListBullet"/>
      </w:pPr>
      <w:r>
        <w:t xml:space="preserve">the </w:t>
      </w:r>
      <w:r w:rsidRPr="005A61FE">
        <w:t xml:space="preserve">grant </w:t>
      </w:r>
      <w:r>
        <w:t>approval</w:t>
      </w:r>
    </w:p>
    <w:p w14:paraId="35281AED" w14:textId="77777777" w:rsidR="00700C10" w:rsidRDefault="00700C10" w:rsidP="00324FB6">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324FB6">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52" w:name="_Toc489952696"/>
      <w:r w:rsidR="00755B4E">
        <w:t xml:space="preserve">inancial years for the </w:t>
      </w:r>
      <w:r w:rsidR="00406D61">
        <w:t>grant opportunity</w:t>
      </w:r>
      <w:r w:rsidR="00755B4E">
        <w:t>.</w:t>
      </w:r>
    </w:p>
    <w:p w14:paraId="4E9EB63D" w14:textId="77777777" w:rsidR="00564DF1" w:rsidRDefault="00564DF1" w:rsidP="002879C9">
      <w:pPr>
        <w:pStyle w:val="Heading2"/>
      </w:pPr>
      <w:bookmarkStart w:id="153" w:name="_Toc496536675"/>
      <w:bookmarkStart w:id="154" w:name="_Toc531277502"/>
      <w:bookmarkStart w:id="155" w:name="_Toc955312"/>
      <w:bookmarkStart w:id="156" w:name="_Toc151988361"/>
      <w:r>
        <w:t>Notification of application outcomes</w:t>
      </w:r>
      <w:bookmarkEnd w:id="152"/>
      <w:bookmarkEnd w:id="153"/>
      <w:bookmarkEnd w:id="154"/>
      <w:bookmarkEnd w:id="155"/>
      <w:bookmarkEnd w:id="156"/>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2879C9">
      <w:pPr>
        <w:pStyle w:val="Heading2"/>
      </w:pPr>
      <w:bookmarkStart w:id="157" w:name="_Toc955313"/>
      <w:bookmarkStart w:id="158" w:name="_Toc496536676"/>
      <w:bookmarkStart w:id="159" w:name="_Toc531277503"/>
      <w:bookmarkStart w:id="160" w:name="_Toc151988362"/>
      <w:r w:rsidRPr="005A61FE">
        <w:t>Successful</w:t>
      </w:r>
      <w:r>
        <w:t xml:space="preserve"> grant applications</w:t>
      </w:r>
      <w:bookmarkEnd w:id="157"/>
      <w:bookmarkEnd w:id="158"/>
      <w:bookmarkEnd w:id="159"/>
      <w:bookmarkEnd w:id="160"/>
    </w:p>
    <w:p w14:paraId="603FDF06" w14:textId="77777777" w:rsidR="00D057B9" w:rsidRDefault="006D2BE3" w:rsidP="002879C9">
      <w:pPr>
        <w:pStyle w:val="Heading3"/>
      </w:pPr>
      <w:bookmarkStart w:id="161" w:name="_Toc466898120"/>
      <w:bookmarkStart w:id="162" w:name="_Toc496536677"/>
      <w:bookmarkStart w:id="163" w:name="_Toc531277504"/>
      <w:bookmarkStart w:id="164" w:name="_Toc955314"/>
      <w:bookmarkStart w:id="165" w:name="_Toc151988363"/>
      <w:bookmarkEnd w:id="107"/>
      <w:bookmarkEnd w:id="108"/>
      <w:r>
        <w:t>The g</w:t>
      </w:r>
      <w:r w:rsidR="00D057B9">
        <w:t>rant agreement</w:t>
      </w:r>
      <w:bookmarkEnd w:id="161"/>
      <w:bookmarkEnd w:id="162"/>
      <w:bookmarkEnd w:id="163"/>
      <w:bookmarkEnd w:id="164"/>
      <w:bookmarkEnd w:id="165"/>
    </w:p>
    <w:p w14:paraId="0D5BC5F2" w14:textId="301BDA5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4" w:anchor="key-documents" w:history="1">
        <w:r w:rsidR="000C3B35" w:rsidRPr="00F40BAD">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lastRenderedPageBreak/>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2879C9">
      <w:pPr>
        <w:pStyle w:val="Heading3"/>
      </w:pPr>
      <w:bookmarkStart w:id="166" w:name="_Toc151988364"/>
      <w:bookmarkStart w:id="167" w:name="_Toc489952704"/>
      <w:bookmarkStart w:id="168" w:name="_Toc496536682"/>
      <w:bookmarkStart w:id="169" w:name="_Toc531277509"/>
      <w:bookmarkStart w:id="170" w:name="_Toc955319"/>
      <w:bookmarkStart w:id="171" w:name="_Ref465245613"/>
      <w:bookmarkStart w:id="172" w:name="_Toc467165693"/>
      <w:bookmarkStart w:id="173" w:name="_Toc164844284"/>
      <w:r>
        <w:t>Grant agreement</w:t>
      </w:r>
      <w:r w:rsidRPr="009E7919">
        <w:t xml:space="preserve"> variations</w:t>
      </w:r>
      <w:bookmarkEnd w:id="166"/>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324FB6">
      <w:pPr>
        <w:pStyle w:val="ListBullet"/>
      </w:pPr>
      <w:r w:rsidRPr="00E162FF">
        <w:t>chang</w:t>
      </w:r>
      <w:r>
        <w:t xml:space="preserve">ing </w:t>
      </w:r>
      <w:r w:rsidRPr="00E162FF">
        <w:t>project milestones</w:t>
      </w:r>
    </w:p>
    <w:p w14:paraId="0FF2B9BE" w14:textId="236A3F6C" w:rsidR="00B62918" w:rsidRDefault="00B62918" w:rsidP="00324FB6">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324FB6">
      <w:pPr>
        <w:pStyle w:val="ListBullet"/>
      </w:pPr>
      <w:r>
        <w:t>changing project activities</w:t>
      </w:r>
      <w:r w:rsidR="00A55839">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324FB6">
      <w:pPr>
        <w:pStyle w:val="ListBullet"/>
      </w:pPr>
      <w:r>
        <w:t xml:space="preserve">an increase of </w:t>
      </w:r>
      <w:r w:rsidRPr="00E162FF">
        <w:t>grant funds</w:t>
      </w:r>
      <w:r>
        <w:t>.</w:t>
      </w:r>
    </w:p>
    <w:p w14:paraId="0EFF6366" w14:textId="52517CF6"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w:t>
      </w:r>
      <w:r w:rsidR="00F8789D">
        <w:t xml:space="preserve"> (Activity Completion Date)</w:t>
      </w:r>
      <w:r>
        <w:t>.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324FB6">
      <w:pPr>
        <w:pStyle w:val="ListBullet"/>
      </w:pPr>
      <w:r>
        <w:t>how it affects</w:t>
      </w:r>
      <w:r w:rsidRPr="00E162FF">
        <w:t xml:space="preserve"> the project outcome</w:t>
      </w:r>
    </w:p>
    <w:p w14:paraId="3626A696" w14:textId="77777777" w:rsidR="00B62918" w:rsidRDefault="00B62918" w:rsidP="00324FB6">
      <w:pPr>
        <w:pStyle w:val="ListBullet"/>
      </w:pPr>
      <w:r>
        <w:t>consistency with the program policy objective, grant opportunity guidelines and any relevant policies of the department</w:t>
      </w:r>
    </w:p>
    <w:p w14:paraId="03D18BB5" w14:textId="77777777" w:rsidR="00B62918" w:rsidRDefault="00B62918" w:rsidP="00324FB6">
      <w:pPr>
        <w:pStyle w:val="ListBullet"/>
      </w:pPr>
      <w:r>
        <w:t>changes to the timing of grant payments</w:t>
      </w:r>
    </w:p>
    <w:p w14:paraId="18E94F9C" w14:textId="77777777" w:rsidR="00B62918" w:rsidRDefault="00B62918" w:rsidP="00324FB6">
      <w:pPr>
        <w:pStyle w:val="ListBullet"/>
      </w:pPr>
      <w:r w:rsidRPr="00E162FF">
        <w:t xml:space="preserve">availability of </w:t>
      </w:r>
      <w:r>
        <w:t>program</w:t>
      </w:r>
      <w:r w:rsidRPr="00E162FF">
        <w:t xml:space="preserve"> funds.</w:t>
      </w:r>
    </w:p>
    <w:p w14:paraId="499FD7A2" w14:textId="77777777" w:rsidR="00BD3A35" w:rsidRDefault="00BD3A35" w:rsidP="002879C9">
      <w:pPr>
        <w:pStyle w:val="Heading3"/>
      </w:pPr>
      <w:bookmarkStart w:id="174" w:name="_Toc151988365"/>
      <w:r>
        <w:t>Project</w:t>
      </w:r>
      <w:r w:rsidRPr="00CB5DC6">
        <w:t xml:space="preserve"> specific legislation, </w:t>
      </w:r>
      <w:r>
        <w:t>policies and industry standards</w:t>
      </w:r>
      <w:bookmarkEnd w:id="167"/>
      <w:bookmarkEnd w:id="168"/>
      <w:bookmarkEnd w:id="169"/>
      <w:bookmarkEnd w:id="170"/>
      <w:bookmarkEnd w:id="174"/>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F162E8" w:rsidP="00324FB6">
      <w:pPr>
        <w:pStyle w:val="ListBullet"/>
      </w:pPr>
      <w:hyperlink r:id="rId35" w:history="1">
        <w:r w:rsidR="00AD2AA3" w:rsidRPr="002C3099">
          <w:t>MRFF Act 2015</w:t>
        </w:r>
      </w:hyperlink>
      <w:r w:rsidR="005D195A" w:rsidRPr="00F94466">
        <w:rPr>
          <w:vertAlign w:val="superscript"/>
        </w:rPr>
        <w:footnoteReference w:id="12"/>
      </w:r>
    </w:p>
    <w:p w14:paraId="3EDF43E7" w14:textId="77777777" w:rsidR="005D195A" w:rsidRDefault="005D195A" w:rsidP="00324FB6">
      <w:pPr>
        <w:pStyle w:val="ListBullet"/>
      </w:pPr>
      <w:r w:rsidRPr="00F608BE">
        <w:t>Working with Vulnerable People registration</w:t>
      </w:r>
    </w:p>
    <w:p w14:paraId="163CBA9B" w14:textId="77777777" w:rsidR="005D195A" w:rsidRDefault="00AF1502" w:rsidP="00324FB6">
      <w:pPr>
        <w:pStyle w:val="ListBullet"/>
      </w:pPr>
      <w:r>
        <w:t>State/Territory legislation in relation to working with children</w:t>
      </w:r>
    </w:p>
    <w:p w14:paraId="32CF7CF0" w14:textId="79B323B0" w:rsidR="005D195A" w:rsidRDefault="005D195A" w:rsidP="00324FB6">
      <w:pPr>
        <w:pStyle w:val="ListBullet"/>
      </w:pPr>
      <w:r w:rsidRPr="00217E6E">
        <w:t>Ethics and research practices</w:t>
      </w:r>
      <w:r w:rsidR="00A55839">
        <w:t>:</w:t>
      </w:r>
    </w:p>
    <w:p w14:paraId="5CF8D89B" w14:textId="5C9B00E4" w:rsidR="00BF66D3" w:rsidRDefault="00BF66D3" w:rsidP="00324FB6">
      <w:pPr>
        <w:pStyle w:val="ListBullet"/>
        <w:numPr>
          <w:ilvl w:val="1"/>
          <w:numId w:val="9"/>
        </w:numPr>
      </w:pPr>
      <w:r w:rsidRPr="00F26716">
        <w:t xml:space="preserve">the NHMRC/ARC/UA </w:t>
      </w:r>
      <w:hyperlink r:id="rId36" w:history="1">
        <w:r w:rsidRPr="001D5F02">
          <w:rPr>
            <w:rStyle w:val="Hyperlink"/>
          </w:rPr>
          <w:t>Australian Code for the Responsible Conduct of Research</w:t>
        </w:r>
      </w:hyperlink>
      <w:r w:rsidRPr="00F26716">
        <w:t xml:space="preserve"> (2018) and successor documents</w:t>
      </w:r>
      <w:r w:rsidR="002C3099">
        <w:t xml:space="preserve"> </w:t>
      </w:r>
    </w:p>
    <w:p w14:paraId="519A8ED8" w14:textId="43B4E880" w:rsidR="00BF66D3" w:rsidRDefault="00BF66D3" w:rsidP="00324FB6">
      <w:pPr>
        <w:pStyle w:val="ListBullet"/>
        <w:numPr>
          <w:ilvl w:val="1"/>
          <w:numId w:val="9"/>
        </w:numPr>
      </w:pPr>
      <w:r w:rsidRPr="00F26716">
        <w:t xml:space="preserve">the NHMRC/ARC/UA </w:t>
      </w:r>
      <w:hyperlink r:id="rId37" w:history="1">
        <w:r w:rsidRPr="001D5F02">
          <w:rPr>
            <w:rStyle w:val="Hyperlink"/>
          </w:rPr>
          <w:t>National Statement on Ethical Conduct in Human Research</w:t>
        </w:r>
      </w:hyperlink>
      <w:r>
        <w:t xml:space="preserve"> (20</w:t>
      </w:r>
      <w:r w:rsidR="001D5F02">
        <w:t>23</w:t>
      </w:r>
      <w:r>
        <w:t>)</w:t>
      </w:r>
    </w:p>
    <w:p w14:paraId="3166DAD2" w14:textId="1DD48367" w:rsidR="00BF66D3" w:rsidRDefault="00BF66D3" w:rsidP="00324FB6">
      <w:pPr>
        <w:pStyle w:val="ListBullet"/>
        <w:numPr>
          <w:ilvl w:val="1"/>
          <w:numId w:val="9"/>
        </w:numPr>
      </w:pPr>
      <w:r w:rsidRPr="00F26716">
        <w:t xml:space="preserve">the </w:t>
      </w:r>
      <w:hyperlink r:id="rId38" w:history="1">
        <w:r w:rsidRPr="008A6871">
          <w:rPr>
            <w:rStyle w:val="Hyperlink"/>
          </w:rPr>
          <w:t>Australian Code for the care and use of animals for scientific purposes</w:t>
        </w:r>
      </w:hyperlink>
      <w:r w:rsidRPr="00F26716">
        <w:t xml:space="preserve"> (2013) endorsed by the NHMRC, the ARC, the Commonwealth Scientific and Industrial Research Organisation and UA</w:t>
      </w:r>
      <w:r w:rsidR="00125716">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2879C9">
      <w:pPr>
        <w:pStyle w:val="Heading4"/>
      </w:pPr>
      <w:bookmarkStart w:id="175" w:name="_Toc151988366"/>
      <w:bookmarkStart w:id="176" w:name="_Toc531277511"/>
      <w:bookmarkStart w:id="177" w:name="_Toc955321"/>
      <w:r>
        <w:t xml:space="preserve">Child safety </w:t>
      </w:r>
      <w:r w:rsidRPr="00BF0EFF">
        <w:t>requirements</w:t>
      </w:r>
      <w:bookmarkEnd w:id="175"/>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7FB1AC2" w14:textId="77777777" w:rsidR="00DB58E9" w:rsidRDefault="00BF66D3" w:rsidP="00BF66D3">
      <w:r w:rsidRPr="005A61FE">
        <w:t xml:space="preserve">You must implement the National Principles for Child Safe Organisations endorsed by the Commonwealth and available at: </w:t>
      </w:r>
      <w:hyperlink r:id="rId39" w:history="1">
        <w:r w:rsidR="00376F15">
          <w:rPr>
            <w:rStyle w:val="Hyperlink"/>
          </w:rPr>
          <w:t>National Principles | Child Safe Organisations (humanrights.gov.au)</w:t>
        </w:r>
      </w:hyperlink>
      <w:r w:rsidR="00376F15" w:rsidDel="00376F15">
        <w:t xml:space="preserve"> </w:t>
      </w:r>
    </w:p>
    <w:p w14:paraId="1C757D64" w14:textId="51EFCF93"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2879C9">
      <w:pPr>
        <w:pStyle w:val="Heading3"/>
      </w:pPr>
      <w:bookmarkStart w:id="178" w:name="_Toc151988367"/>
      <w:r>
        <w:t>Intellectual property rights</w:t>
      </w:r>
      <w:bookmarkEnd w:id="178"/>
      <w:r w:rsidR="003C24C9">
        <w:t xml:space="preserve"> </w:t>
      </w:r>
    </w:p>
    <w:bookmarkEnd w:id="176"/>
    <w:bookmarkEnd w:id="177"/>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2879C9">
      <w:pPr>
        <w:pStyle w:val="Heading3"/>
      </w:pPr>
      <w:bookmarkStart w:id="179" w:name="_Toc151988368"/>
      <w:bookmarkStart w:id="180" w:name="_Toc3536400"/>
      <w:bookmarkStart w:id="181" w:name="_Toc2067008"/>
      <w:r>
        <w:t>Dissemination of research outcomes</w:t>
      </w:r>
      <w:bookmarkEnd w:id="179"/>
    </w:p>
    <w:p w14:paraId="3515907D" w14:textId="77777777" w:rsidR="00DE34C2" w:rsidRPr="006F7D43" w:rsidRDefault="00DE34C2" w:rsidP="007C3DE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7C3DE2">
      <w:pPr>
        <w:spacing w:before="120" w:after="0"/>
        <w:rPr>
          <w:rFonts w:cs="Arial"/>
          <w:szCs w:val="20"/>
        </w:rPr>
      </w:pPr>
      <w:r w:rsidRPr="006F7D43">
        <w:rPr>
          <w:rFonts w:cs="Arial"/>
          <w:szCs w:val="20"/>
        </w:rPr>
        <w:lastRenderedPageBreak/>
        <w:t xml:space="preserve">Except where publication may compromise your obligations with respect to patient privacy, intellectual property and/or commercially confidential information, grantees are required to: </w:t>
      </w:r>
    </w:p>
    <w:p w14:paraId="2F2AD714" w14:textId="156E1B0C" w:rsidR="002F311C" w:rsidRDefault="002F311C" w:rsidP="00C514EE">
      <w:pPr>
        <w:pStyle w:val="ListParagraph"/>
        <w:numPr>
          <w:ilvl w:val="0"/>
          <w:numId w:val="39"/>
        </w:numPr>
        <w:spacing w:before="60" w:after="0"/>
        <w:contextualSpacing w:val="0"/>
      </w:pPr>
      <w:r>
        <w:t>if a clinical trial, submit the clinical trial protocol to an open access repository within six months of HREC approval, or publish a protocol manuscript as soon as practicable</w:t>
      </w:r>
    </w:p>
    <w:p w14:paraId="1989E5B9" w14:textId="77777777" w:rsidR="002F311C" w:rsidRDefault="002F311C" w:rsidP="00C514EE">
      <w:pPr>
        <w:pStyle w:val="ListParagraph"/>
        <w:numPr>
          <w:ilvl w:val="0"/>
          <w:numId w:val="39"/>
        </w:numPr>
        <w:spacing w:before="60" w:after="0"/>
        <w:contextualSpacing w:val="0"/>
      </w:pPr>
      <w:r>
        <w:t>within 12 months of completion of the grant activity, disseminate the research findings through:</w:t>
      </w:r>
    </w:p>
    <w:p w14:paraId="5A3E9A4F" w14:textId="77777777" w:rsidR="002F311C" w:rsidRDefault="002F311C" w:rsidP="00C514EE">
      <w:pPr>
        <w:pStyle w:val="ListParagraph"/>
        <w:numPr>
          <w:ilvl w:val="0"/>
          <w:numId w:val="40"/>
        </w:numPr>
        <w:ind w:left="714" w:hanging="357"/>
        <w:contextualSpacing w:val="0"/>
      </w:pPr>
      <w:r>
        <w:t>ensuring that research findings are available in an open access repository</w:t>
      </w:r>
    </w:p>
    <w:p w14:paraId="2EB2BA11" w14:textId="77777777" w:rsidR="002F311C" w:rsidRDefault="002F311C" w:rsidP="00C514EE">
      <w:pPr>
        <w:pStyle w:val="ListParagraph"/>
        <w:numPr>
          <w:ilvl w:val="0"/>
          <w:numId w:val="40"/>
        </w:numPr>
        <w:ind w:left="714" w:hanging="357"/>
        <w:contextualSpacing w:val="0"/>
      </w:pPr>
      <w:r>
        <w:t>content specific forums</w:t>
      </w:r>
    </w:p>
    <w:p w14:paraId="1998F133" w14:textId="7CC1C475" w:rsidR="002F311C" w:rsidRDefault="002F311C" w:rsidP="00C514EE">
      <w:pPr>
        <w:pStyle w:val="ListParagraph"/>
        <w:numPr>
          <w:ilvl w:val="0"/>
          <w:numId w:val="40"/>
        </w:numPr>
        <w:ind w:left="714" w:hanging="357"/>
        <w:contextualSpacing w:val="0"/>
      </w:pPr>
      <w:r>
        <w:t>submission to peer-reviewed journals</w:t>
      </w:r>
      <w:r w:rsidR="00125716">
        <w:t>.</w:t>
      </w:r>
    </w:p>
    <w:p w14:paraId="1B69EEE5" w14:textId="77777777" w:rsidR="002F311C" w:rsidRDefault="002F311C" w:rsidP="007C3DE2">
      <w:pPr>
        <w:pStyle w:val="ListParagraph"/>
        <w:numPr>
          <w:ilvl w:val="0"/>
          <w:numId w:val="15"/>
        </w:numPr>
      </w:pPr>
      <w:r>
        <w:t>make lay summaries available to research participants, concurrently with sharing and dissemination of research results.</w:t>
      </w:r>
    </w:p>
    <w:p w14:paraId="49FE97F7" w14:textId="77777777" w:rsidR="00DE34C2" w:rsidRPr="00B316C0" w:rsidRDefault="00DE34C2" w:rsidP="007C3DE2">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2879C9">
      <w:pPr>
        <w:pStyle w:val="Heading3"/>
      </w:pPr>
      <w:bookmarkStart w:id="182" w:name="_Toc22546474"/>
      <w:bookmarkStart w:id="183" w:name="_Toc22546475"/>
      <w:bookmarkStart w:id="184" w:name="_Toc22546476"/>
      <w:bookmarkStart w:id="185" w:name="_Toc22546477"/>
      <w:bookmarkStart w:id="186" w:name="_Toc22546478"/>
      <w:bookmarkStart w:id="187" w:name="_Toc22546479"/>
      <w:bookmarkStart w:id="188" w:name="_Toc489952707"/>
      <w:bookmarkStart w:id="189" w:name="_Toc496536685"/>
      <w:bookmarkStart w:id="190" w:name="_Toc531277729"/>
      <w:bookmarkStart w:id="191" w:name="_Toc463350780"/>
      <w:bookmarkStart w:id="192" w:name="_Toc467165695"/>
      <w:bookmarkStart w:id="193" w:name="_Toc530073035"/>
      <w:bookmarkStart w:id="194" w:name="_Toc496536686"/>
      <w:bookmarkStart w:id="195" w:name="_Toc531277514"/>
      <w:bookmarkStart w:id="196" w:name="_Toc955324"/>
      <w:bookmarkStart w:id="197" w:name="_Toc151988369"/>
      <w:bookmarkEnd w:id="171"/>
      <w:bookmarkEnd w:id="17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 xml:space="preserve">How </w:t>
      </w:r>
      <w:r w:rsidR="00387369">
        <w:t>we pay the grant</w:t>
      </w:r>
      <w:bookmarkEnd w:id="194"/>
      <w:bookmarkEnd w:id="195"/>
      <w:bookmarkEnd w:id="196"/>
      <w:bookmarkEnd w:id="197"/>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C514EE">
      <w:pPr>
        <w:pStyle w:val="ListBullet"/>
      </w:pPr>
      <w:r>
        <w:t xml:space="preserve">maximum grant amount </w:t>
      </w:r>
      <w:r w:rsidR="00387369">
        <w:t>we will pay</w:t>
      </w:r>
    </w:p>
    <w:p w14:paraId="3EFA3295" w14:textId="77777777" w:rsidR="00F316C0" w:rsidRDefault="006B1989" w:rsidP="00C514EE">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C514EE">
      <w:pPr>
        <w:pStyle w:val="ListBullet"/>
      </w:pPr>
      <w:r>
        <w:t>any in-kind contributions you will make</w:t>
      </w:r>
    </w:p>
    <w:p w14:paraId="24E06F57" w14:textId="77777777" w:rsidR="006B2631" w:rsidRDefault="006B2631" w:rsidP="00C514EE">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2879C9">
      <w:pPr>
        <w:pStyle w:val="Heading3"/>
      </w:pPr>
      <w:bookmarkStart w:id="198" w:name="_Toc18330423"/>
      <w:bookmarkStart w:id="199" w:name="_Toc18330424"/>
      <w:bookmarkStart w:id="200" w:name="_Toc18330425"/>
      <w:bookmarkStart w:id="201" w:name="_Toc151988370"/>
      <w:bookmarkEnd w:id="198"/>
      <w:bookmarkEnd w:id="199"/>
      <w:bookmarkEnd w:id="200"/>
      <w:r>
        <w:t>Grants Payments and GST</w:t>
      </w:r>
      <w:bookmarkEnd w:id="201"/>
    </w:p>
    <w:p w14:paraId="3668DD60" w14:textId="20012591" w:rsidR="004875E4" w:rsidRPr="00E162FF" w:rsidRDefault="00170249" w:rsidP="004875E4">
      <w:bookmarkStart w:id="202" w:name="_Toc496536687"/>
      <w:bookmarkEnd w:id="173"/>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13"/>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40"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2879C9">
      <w:pPr>
        <w:pStyle w:val="Heading2"/>
      </w:pPr>
      <w:bookmarkStart w:id="203" w:name="_Toc531277516"/>
      <w:bookmarkStart w:id="204" w:name="_Toc955326"/>
      <w:bookmarkStart w:id="205" w:name="_Toc151988371"/>
      <w:r w:rsidRPr="005A61FE">
        <w:t>Announcement of grants</w:t>
      </w:r>
      <w:bookmarkEnd w:id="203"/>
      <w:bookmarkEnd w:id="204"/>
      <w:bookmarkEnd w:id="205"/>
    </w:p>
    <w:p w14:paraId="1013C9F5" w14:textId="5CCC6F89" w:rsidR="004D2CBD" w:rsidRPr="00E62F87" w:rsidRDefault="00170249" w:rsidP="00760D2E">
      <w:pPr>
        <w:spacing w:after="80"/>
      </w:pPr>
      <w:r w:rsidRPr="005A61FE">
        <w:t xml:space="preserve">We will publish non-sensitive details of successful projects on GrantConnect. We are required to do this by the </w:t>
      </w:r>
      <w:r w:rsidR="007C3DE2">
        <w:t>CGRGs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C514EE">
      <w:pPr>
        <w:pStyle w:val="ListBullet"/>
      </w:pPr>
      <w:r w:rsidRPr="00E62F87">
        <w:t xml:space="preserve">name of your </w:t>
      </w:r>
      <w:r w:rsidR="00A6379E" w:rsidRPr="00E62F87">
        <w:t>organisation</w:t>
      </w:r>
    </w:p>
    <w:p w14:paraId="07238C2C" w14:textId="77777777" w:rsidR="004D2CBD" w:rsidRPr="00E62F87" w:rsidRDefault="004D2CBD" w:rsidP="00C514EE">
      <w:pPr>
        <w:pStyle w:val="ListBullet"/>
      </w:pPr>
      <w:r w:rsidRPr="00E62F87">
        <w:lastRenderedPageBreak/>
        <w:t>title of the project</w:t>
      </w:r>
    </w:p>
    <w:p w14:paraId="79C53851" w14:textId="77777777" w:rsidR="004D2CBD" w:rsidRPr="00E62F87" w:rsidRDefault="004D2CBD" w:rsidP="00C514EE">
      <w:pPr>
        <w:pStyle w:val="ListBullet"/>
      </w:pPr>
      <w:r w:rsidRPr="00E62F87">
        <w:t>description of the project and its aims</w:t>
      </w:r>
    </w:p>
    <w:p w14:paraId="1E0E6E71" w14:textId="77777777" w:rsidR="004D2CBD" w:rsidRDefault="004D2CBD" w:rsidP="00C514EE">
      <w:pPr>
        <w:pStyle w:val="ListBullet"/>
      </w:pPr>
      <w:r w:rsidRPr="00E62F87">
        <w:t>amount of grant funding awarded</w:t>
      </w:r>
      <w:r w:rsidR="00BF66D3">
        <w:t xml:space="preserve"> and grant duration</w:t>
      </w:r>
    </w:p>
    <w:p w14:paraId="2AAFB7FF" w14:textId="77777777" w:rsidR="00B321C1" w:rsidRPr="00E62F87" w:rsidRDefault="00B321C1" w:rsidP="00C514EE">
      <w:pPr>
        <w:pStyle w:val="ListBullet"/>
      </w:pPr>
      <w:r w:rsidRPr="00E62F87">
        <w:t>Australian Business Number</w:t>
      </w:r>
    </w:p>
    <w:p w14:paraId="32328E66" w14:textId="77777777" w:rsidR="00B321C1" w:rsidRPr="00E62F87" w:rsidRDefault="00B321C1" w:rsidP="00C514EE">
      <w:pPr>
        <w:pStyle w:val="ListBullet"/>
      </w:pPr>
      <w:r w:rsidRPr="00E62F87">
        <w:t>business location</w:t>
      </w:r>
    </w:p>
    <w:p w14:paraId="588DB3F3" w14:textId="77777777" w:rsidR="00B321C1" w:rsidRPr="00E62F87" w:rsidRDefault="009E45B8" w:rsidP="00C514EE">
      <w:pPr>
        <w:pStyle w:val="ListBullet"/>
      </w:pPr>
      <w:r>
        <w:t xml:space="preserve">your organisation’s </w:t>
      </w:r>
      <w:r w:rsidR="00B321C1" w:rsidRPr="00E62F87">
        <w:t>industry sector.</w:t>
      </w:r>
    </w:p>
    <w:p w14:paraId="4F3D4366" w14:textId="77777777" w:rsidR="002C00A0" w:rsidRDefault="00B617C2" w:rsidP="002879C9">
      <w:pPr>
        <w:pStyle w:val="Heading2"/>
      </w:pPr>
      <w:bookmarkStart w:id="206" w:name="_Toc530073040"/>
      <w:bookmarkStart w:id="207" w:name="_Toc531277517"/>
      <w:bookmarkStart w:id="208" w:name="_Toc955327"/>
      <w:bookmarkStart w:id="209" w:name="_Toc151988372"/>
      <w:bookmarkEnd w:id="206"/>
      <w:r>
        <w:t xml:space="preserve">How we monitor your </w:t>
      </w:r>
      <w:bookmarkEnd w:id="202"/>
      <w:bookmarkEnd w:id="207"/>
      <w:bookmarkEnd w:id="208"/>
      <w:r w:rsidR="00082460">
        <w:t>grant activity</w:t>
      </w:r>
      <w:bookmarkEnd w:id="209"/>
    </w:p>
    <w:p w14:paraId="7C4F7CE3" w14:textId="77777777" w:rsidR="0094135B" w:rsidRDefault="0094135B" w:rsidP="002879C9">
      <w:pPr>
        <w:pStyle w:val="Heading3"/>
      </w:pPr>
      <w:bookmarkStart w:id="210" w:name="_Toc531277518"/>
      <w:bookmarkStart w:id="211" w:name="_Toc955328"/>
      <w:bookmarkStart w:id="212" w:name="_Toc151988373"/>
      <w:r>
        <w:t>Keeping us informed</w:t>
      </w:r>
      <w:bookmarkEnd w:id="210"/>
      <w:bookmarkEnd w:id="211"/>
      <w:bookmarkEnd w:id="212"/>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C514EE">
      <w:pPr>
        <w:pStyle w:val="ListBullet"/>
      </w:pPr>
      <w:r>
        <w:t>name</w:t>
      </w:r>
    </w:p>
    <w:p w14:paraId="25AD0EAC" w14:textId="77777777" w:rsidR="0091685B" w:rsidRDefault="0091685B" w:rsidP="00C514EE">
      <w:pPr>
        <w:pStyle w:val="ListBullet"/>
      </w:pPr>
      <w:r>
        <w:t>addresses</w:t>
      </w:r>
    </w:p>
    <w:p w14:paraId="7B18B486" w14:textId="77777777" w:rsidR="0091685B" w:rsidRDefault="0091685B" w:rsidP="00C514EE">
      <w:pPr>
        <w:pStyle w:val="ListBullet"/>
      </w:pPr>
      <w:r>
        <w:t>nominated contact details</w:t>
      </w:r>
    </w:p>
    <w:p w14:paraId="7DD262ED" w14:textId="77777777" w:rsidR="0091685B" w:rsidRDefault="0091685B" w:rsidP="00C514EE">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2879C9">
      <w:pPr>
        <w:pStyle w:val="Heading3"/>
      </w:pPr>
      <w:bookmarkStart w:id="213" w:name="_Toc531277519"/>
      <w:bookmarkStart w:id="214" w:name="_Toc955329"/>
      <w:bookmarkStart w:id="215" w:name="_Toc151988374"/>
      <w:r w:rsidRPr="005A61FE">
        <w:t>Reporting</w:t>
      </w:r>
      <w:bookmarkEnd w:id="213"/>
      <w:bookmarkEnd w:id="214"/>
      <w:bookmarkEnd w:id="215"/>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41"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C514EE">
      <w:pPr>
        <w:pStyle w:val="ListBullet"/>
      </w:pPr>
      <w:r>
        <w:t>progress against agreed project milestones</w:t>
      </w:r>
      <w:r w:rsidR="005604BA">
        <w:t xml:space="preserve"> and MRFF Measures of Success</w:t>
      </w:r>
    </w:p>
    <w:p w14:paraId="15AFE63F" w14:textId="77777777" w:rsidR="000879D8" w:rsidRDefault="000879D8" w:rsidP="00C514EE">
      <w:pPr>
        <w:pStyle w:val="ListBullet"/>
      </w:pPr>
      <w:r>
        <w:t>risks aris</w:t>
      </w:r>
      <w:r w:rsidR="000A20D2">
        <w:t>ing</w:t>
      </w:r>
      <w:r>
        <w:t xml:space="preserve"> during the project</w:t>
      </w:r>
    </w:p>
    <w:p w14:paraId="1820AEB2" w14:textId="77777777" w:rsidR="0015405F" w:rsidRDefault="00A506FB" w:rsidP="00C514EE">
      <w:pPr>
        <w:pStyle w:val="ListBullet"/>
      </w:pPr>
      <w:r>
        <w:t>project expenditure, including expenditure</w:t>
      </w:r>
      <w:r w:rsidR="00FB2CBF">
        <w:t xml:space="preserve"> of grant funds</w:t>
      </w:r>
    </w:p>
    <w:p w14:paraId="38DA91CB" w14:textId="4A3CC49D" w:rsidR="00FB2CBF" w:rsidRDefault="00C96C0D" w:rsidP="00C514EE">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2879C9">
      <w:pPr>
        <w:pStyle w:val="Heading4"/>
      </w:pPr>
      <w:bookmarkStart w:id="216" w:name="_Toc496536688"/>
      <w:bookmarkStart w:id="217" w:name="_Toc531277520"/>
      <w:bookmarkStart w:id="218" w:name="_Toc955330"/>
      <w:bookmarkStart w:id="219" w:name="_Toc151988375"/>
      <w:r>
        <w:t>Progress report</w:t>
      </w:r>
      <w:r w:rsidR="00CE056C">
        <w:t>s</w:t>
      </w:r>
      <w:bookmarkEnd w:id="216"/>
      <w:bookmarkEnd w:id="217"/>
      <w:bookmarkEnd w:id="218"/>
      <w:bookmarkEnd w:id="219"/>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C514EE">
      <w:pPr>
        <w:pStyle w:val="ListBullet"/>
      </w:pPr>
      <w:r w:rsidRPr="005604BA">
        <w:lastRenderedPageBreak/>
        <w:t xml:space="preserve">include evidence to demonstrate progress against the outcome/s and result/s identified in your Measures of Success statement (see section 6.1) </w:t>
      </w:r>
    </w:p>
    <w:p w14:paraId="4F483BC2" w14:textId="0892AF7B" w:rsidR="006132DF" w:rsidRDefault="006132DF" w:rsidP="00C514EE">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C514EE">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C514EE">
      <w:pPr>
        <w:pStyle w:val="ListBullet"/>
      </w:pPr>
      <w:r>
        <w:t xml:space="preserve">be submitted </w:t>
      </w:r>
      <w:r w:rsidR="00D77D54">
        <w:t>by the report due date</w:t>
      </w:r>
      <w:r>
        <w:t xml:space="preserve"> </w:t>
      </w:r>
    </w:p>
    <w:p w14:paraId="27A980CB" w14:textId="77777777" w:rsidR="006132DF" w:rsidRDefault="000879D8" w:rsidP="00C514EE">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2879C9">
      <w:pPr>
        <w:pStyle w:val="Heading4"/>
      </w:pPr>
      <w:bookmarkStart w:id="220" w:name="_Toc496536689"/>
      <w:bookmarkStart w:id="221" w:name="_Toc531277521"/>
      <w:bookmarkStart w:id="222" w:name="_Toc955331"/>
      <w:bookmarkStart w:id="223" w:name="_Toc151988376"/>
      <w:r w:rsidRPr="005A61FE">
        <w:t>End of project</w:t>
      </w:r>
      <w:r w:rsidR="006132DF">
        <w:t xml:space="preserve"> report</w:t>
      </w:r>
      <w:bookmarkEnd w:id="220"/>
      <w:bookmarkEnd w:id="221"/>
      <w:bookmarkEnd w:id="222"/>
      <w:bookmarkEnd w:id="223"/>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C514EE">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C514EE">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C514EE">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C514EE">
      <w:pPr>
        <w:pStyle w:val="ListBullet"/>
      </w:pPr>
      <w:r>
        <w:t>include information about your project that supports evaluation of the MRFF</w:t>
      </w:r>
    </w:p>
    <w:p w14:paraId="5D43FD89" w14:textId="77777777" w:rsidR="00985817" w:rsidRPr="005A61FE" w:rsidRDefault="00985817" w:rsidP="00C514EE">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C514EE">
      <w:pPr>
        <w:pStyle w:val="ListBullet"/>
      </w:pPr>
      <w:r>
        <w:t xml:space="preserve">be submitted </w:t>
      </w:r>
      <w:r w:rsidR="00C92BE0">
        <w:t>by the report due date</w:t>
      </w:r>
      <w:r w:rsidR="007F013E">
        <w:t>.</w:t>
      </w:r>
    </w:p>
    <w:p w14:paraId="19A156AD" w14:textId="77777777" w:rsidR="006132DF" w:rsidRDefault="006132DF" w:rsidP="002879C9">
      <w:pPr>
        <w:pStyle w:val="Heading4"/>
      </w:pPr>
      <w:bookmarkStart w:id="224" w:name="_Toc496536690"/>
      <w:bookmarkStart w:id="225" w:name="_Toc531277522"/>
      <w:bookmarkStart w:id="226" w:name="_Toc955332"/>
      <w:bookmarkStart w:id="227" w:name="_Toc151988377"/>
      <w:r>
        <w:t>Ad</w:t>
      </w:r>
      <w:r w:rsidR="007F013E">
        <w:t>-</w:t>
      </w:r>
      <w:r>
        <w:t>hoc report</w:t>
      </w:r>
      <w:bookmarkEnd w:id="224"/>
      <w:bookmarkEnd w:id="225"/>
      <w:bookmarkEnd w:id="226"/>
      <w:r w:rsidR="00A77B88">
        <w:t>s</w:t>
      </w:r>
      <w:bookmarkEnd w:id="227"/>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2879C9">
      <w:pPr>
        <w:pStyle w:val="Heading3"/>
      </w:pPr>
      <w:bookmarkStart w:id="228" w:name="_Toc531277523"/>
      <w:bookmarkStart w:id="229" w:name="_Toc496536691"/>
      <w:bookmarkStart w:id="230" w:name="_Toc955333"/>
      <w:bookmarkStart w:id="231" w:name="_Toc151988378"/>
      <w:r>
        <w:t xml:space="preserve">Independent </w:t>
      </w:r>
      <w:r w:rsidRPr="005A61FE">
        <w:t>audit</w:t>
      </w:r>
      <w:r w:rsidR="00985817" w:rsidRPr="005A61FE">
        <w:t>s</w:t>
      </w:r>
      <w:bookmarkEnd w:id="228"/>
      <w:bookmarkEnd w:id="229"/>
      <w:bookmarkEnd w:id="230"/>
      <w:bookmarkEnd w:id="231"/>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2879C9">
      <w:pPr>
        <w:pStyle w:val="Heading3"/>
      </w:pPr>
      <w:bookmarkStart w:id="232" w:name="_Toc496536692"/>
      <w:bookmarkStart w:id="233" w:name="_Toc531277524"/>
      <w:bookmarkStart w:id="234" w:name="_Toc955334"/>
      <w:bookmarkStart w:id="235" w:name="_Toc151988379"/>
      <w:bookmarkStart w:id="236" w:name="_Toc383003276"/>
      <w:r>
        <w:t>Compliance visits</w:t>
      </w:r>
      <w:bookmarkEnd w:id="232"/>
      <w:bookmarkEnd w:id="233"/>
      <w:bookmarkEnd w:id="234"/>
      <w:bookmarkEnd w:id="235"/>
    </w:p>
    <w:p w14:paraId="71A18EB2" w14:textId="25845395" w:rsidR="00254170" w:rsidRPr="00254170" w:rsidRDefault="00254170" w:rsidP="00254170">
      <w:r>
        <w:t xml:space="preserve">We may </w:t>
      </w:r>
      <w:r w:rsidR="004E43BF">
        <w:t>visit you</w:t>
      </w:r>
      <w:r>
        <w:t xml:space="preserve"> </w:t>
      </w:r>
      <w:r w:rsidR="00146445">
        <w:t>during</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2879C9">
      <w:pPr>
        <w:pStyle w:val="Heading3"/>
      </w:pPr>
      <w:bookmarkStart w:id="237" w:name="_Toc22546491"/>
      <w:bookmarkStart w:id="238" w:name="_Toc22546492"/>
      <w:bookmarkStart w:id="239" w:name="_Toc22546493"/>
      <w:bookmarkStart w:id="240" w:name="_Toc22546494"/>
      <w:bookmarkStart w:id="241" w:name="_Toc22546495"/>
      <w:bookmarkStart w:id="242" w:name="_Toc22546496"/>
      <w:bookmarkStart w:id="243" w:name="_Toc22546497"/>
      <w:bookmarkStart w:id="244" w:name="_Toc22546498"/>
      <w:bookmarkStart w:id="245" w:name="_Toc22546499"/>
      <w:bookmarkStart w:id="246" w:name="_Toc22546500"/>
      <w:bookmarkStart w:id="247" w:name="_Toc22546501"/>
      <w:bookmarkStart w:id="248" w:name="_Toc22546502"/>
      <w:bookmarkStart w:id="249" w:name="_Toc22546503"/>
      <w:bookmarkStart w:id="250" w:name="_Toc22546504"/>
      <w:bookmarkStart w:id="251" w:name="_Toc496536695"/>
      <w:bookmarkStart w:id="252" w:name="_Toc531277526"/>
      <w:bookmarkStart w:id="253" w:name="_Toc955336"/>
      <w:bookmarkStart w:id="254" w:name="_Toc151988380"/>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lastRenderedPageBreak/>
        <w:t>Evalua</w:t>
      </w:r>
      <w:bookmarkEnd w:id="251"/>
      <w:bookmarkEnd w:id="252"/>
      <w:bookmarkEnd w:id="253"/>
      <w:r w:rsidR="002977E0">
        <w:t>tion</w:t>
      </w:r>
      <w:bookmarkEnd w:id="254"/>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2879C9">
      <w:pPr>
        <w:pStyle w:val="Heading3"/>
      </w:pPr>
      <w:bookmarkStart w:id="255" w:name="_Toc496536697"/>
      <w:bookmarkStart w:id="256" w:name="_Toc531277527"/>
      <w:bookmarkStart w:id="257" w:name="_Toc955337"/>
      <w:bookmarkStart w:id="258" w:name="_Toc151988381"/>
      <w:bookmarkStart w:id="259" w:name="_Toc164844290"/>
      <w:bookmarkStart w:id="260" w:name="_Toc383003280"/>
      <w:r>
        <w:t>Grant acknowledgement</w:t>
      </w:r>
      <w:bookmarkEnd w:id="255"/>
      <w:bookmarkEnd w:id="256"/>
      <w:bookmarkEnd w:id="257"/>
      <w:bookmarkEnd w:id="258"/>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2879C9">
      <w:pPr>
        <w:pStyle w:val="Heading2"/>
      </w:pPr>
      <w:bookmarkStart w:id="261" w:name="_Toc531277528"/>
      <w:bookmarkStart w:id="262" w:name="_Toc955338"/>
      <w:bookmarkStart w:id="263" w:name="_Toc151988382"/>
      <w:bookmarkStart w:id="264" w:name="_Toc496536698"/>
      <w:r w:rsidRPr="005A61FE">
        <w:t>Probity</w:t>
      </w:r>
      <w:bookmarkEnd w:id="261"/>
      <w:bookmarkEnd w:id="262"/>
      <w:bookmarkEnd w:id="263"/>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2879C9">
      <w:pPr>
        <w:pStyle w:val="Heading3"/>
      </w:pPr>
      <w:bookmarkStart w:id="265" w:name="_Toc531277529"/>
      <w:bookmarkStart w:id="266" w:name="_Toc955339"/>
      <w:bookmarkStart w:id="267" w:name="_Toc151988383"/>
      <w:r>
        <w:t>Conflicts of interest</w:t>
      </w:r>
      <w:bookmarkEnd w:id="264"/>
      <w:bookmarkEnd w:id="265"/>
      <w:bookmarkEnd w:id="266"/>
      <w:bookmarkEnd w:id="267"/>
    </w:p>
    <w:p w14:paraId="61433B80" w14:textId="77777777" w:rsidR="002662F6" w:rsidRDefault="000B5218" w:rsidP="00007E4B">
      <w:bookmarkStart w:id="268" w:name="_Toc496536699"/>
      <w:r w:rsidRPr="005A61FE">
        <w:t>Any conflicts</w:t>
      </w:r>
      <w:r w:rsidR="002662F6">
        <w:t xml:space="preserve"> of interest </w:t>
      </w:r>
      <w:bookmarkEnd w:id="268"/>
      <w:r w:rsidR="002662F6">
        <w:t xml:space="preserve">could affect the performance of </w:t>
      </w:r>
      <w:r w:rsidRPr="005A61FE">
        <w:t xml:space="preserve">the grant opportunity or program. There may be a </w:t>
      </w:r>
      <w:hyperlink r:id="rId42"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C514EE">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C514EE">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C514EE">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43" w:anchor="_Toc491767030" w:history="1">
        <w:r w:rsidRPr="005A61FE">
          <w:rPr>
            <w:rStyle w:val="Hyperlink"/>
          </w:rPr>
          <w:t>Public Service Code of Conduct (Section 13(7))</w:t>
        </w:r>
      </w:hyperlink>
      <w:r w:rsidR="005A61FE" w:rsidRPr="00EF7712">
        <w:rPr>
          <w:rStyle w:val="FootnoteReference"/>
          <w:color w:val="3366CC"/>
          <w:u w:val="single"/>
        </w:rPr>
        <w:footnoteReference w:id="14"/>
      </w:r>
      <w:r w:rsidRPr="005A61FE">
        <w:t xml:space="preserve"> of the </w:t>
      </w:r>
      <w:hyperlink r:id="rId44"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15"/>
      </w:r>
      <w:r w:rsidRPr="005A61FE">
        <w:t xml:space="preserve">. Committee </w:t>
      </w:r>
      <w:r w:rsidRPr="005A61FE">
        <w:lastRenderedPageBreak/>
        <w:t>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5" w:history="1">
        <w:r w:rsidRPr="005A61FE">
          <w:rPr>
            <w:rStyle w:val="Hyperlink"/>
          </w:rPr>
          <w:t>website</w:t>
        </w:r>
      </w:hyperlink>
      <w:r w:rsidRPr="005A61FE">
        <w:rPr>
          <w:rStyle w:val="FootnoteReference"/>
        </w:rPr>
        <w:footnoteReference w:id="16"/>
      </w:r>
      <w:r w:rsidRPr="005A61FE">
        <w:t xml:space="preserve">. </w:t>
      </w:r>
    </w:p>
    <w:p w14:paraId="61783A38" w14:textId="77777777" w:rsidR="001956C5" w:rsidRPr="00E62F87" w:rsidRDefault="004C37F5" w:rsidP="00DC2C04">
      <w:pPr>
        <w:pStyle w:val="Heading3"/>
      </w:pPr>
      <w:bookmarkStart w:id="269" w:name="_Toc530073069"/>
      <w:bookmarkStart w:id="270" w:name="_Toc530073070"/>
      <w:bookmarkStart w:id="271" w:name="_Toc530073074"/>
      <w:bookmarkStart w:id="272" w:name="_Toc530073075"/>
      <w:bookmarkStart w:id="273" w:name="_Toc530073076"/>
      <w:bookmarkStart w:id="274" w:name="_Toc530073078"/>
      <w:bookmarkStart w:id="275" w:name="_Toc530073079"/>
      <w:bookmarkStart w:id="276" w:name="_Toc530073080"/>
      <w:bookmarkStart w:id="277" w:name="_Toc496536701"/>
      <w:bookmarkStart w:id="278" w:name="_Toc531277530"/>
      <w:bookmarkStart w:id="279" w:name="_Toc955340"/>
      <w:bookmarkStart w:id="280" w:name="_Toc151988384"/>
      <w:bookmarkEnd w:id="259"/>
      <w:bookmarkEnd w:id="260"/>
      <w:bookmarkEnd w:id="269"/>
      <w:bookmarkEnd w:id="270"/>
      <w:bookmarkEnd w:id="271"/>
      <w:bookmarkEnd w:id="272"/>
      <w:bookmarkEnd w:id="273"/>
      <w:bookmarkEnd w:id="274"/>
      <w:bookmarkEnd w:id="275"/>
      <w:bookmarkEnd w:id="276"/>
      <w:r w:rsidRPr="00E62F87">
        <w:t>How we use your information</w:t>
      </w:r>
      <w:bookmarkEnd w:id="277"/>
      <w:bookmarkEnd w:id="278"/>
      <w:bookmarkEnd w:id="279"/>
      <w:bookmarkEnd w:id="280"/>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C514EE">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5CEDFDF2" w:rsidR="00FA169E" w:rsidRPr="00E62F87" w:rsidRDefault="005304C8" w:rsidP="00C514EE">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C514EE">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C514EE">
      <w:pPr>
        <w:pStyle w:val="ListBullet"/>
      </w:pPr>
      <w:r w:rsidRPr="00E62F87">
        <w:t>for research</w:t>
      </w:r>
    </w:p>
    <w:p w14:paraId="20541F5F" w14:textId="77777777" w:rsidR="00FA169E" w:rsidRPr="00E62F87" w:rsidRDefault="00FA169E" w:rsidP="00C514EE">
      <w:pPr>
        <w:pStyle w:val="ListBullet"/>
      </w:pPr>
      <w:r w:rsidRPr="00E62F87">
        <w:t>to announce the awarding of grants</w:t>
      </w:r>
      <w:r w:rsidR="00A86209">
        <w:t>.</w:t>
      </w:r>
    </w:p>
    <w:p w14:paraId="56445109" w14:textId="77777777" w:rsidR="004B44EC" w:rsidRPr="00E62F87" w:rsidRDefault="004B44EC" w:rsidP="002879C9">
      <w:pPr>
        <w:pStyle w:val="Heading4"/>
      </w:pPr>
      <w:bookmarkStart w:id="281" w:name="_Ref468133654"/>
      <w:bookmarkStart w:id="282" w:name="_Toc496536702"/>
      <w:bookmarkStart w:id="283" w:name="_Toc531277531"/>
      <w:bookmarkStart w:id="284" w:name="_Toc955341"/>
      <w:bookmarkStart w:id="285" w:name="_Toc151988385"/>
      <w:r w:rsidRPr="00E62F87">
        <w:t xml:space="preserve">How we </w:t>
      </w:r>
      <w:r w:rsidR="00BB37A8">
        <w:t>handle</w:t>
      </w:r>
      <w:r w:rsidRPr="00E62F87">
        <w:t xml:space="preserve"> your </w:t>
      </w:r>
      <w:r w:rsidR="00BB37A8">
        <w:t xml:space="preserve">confidential </w:t>
      </w:r>
      <w:r w:rsidRPr="00E62F87">
        <w:t>information</w:t>
      </w:r>
      <w:bookmarkEnd w:id="281"/>
      <w:bookmarkEnd w:id="282"/>
      <w:bookmarkEnd w:id="283"/>
      <w:bookmarkEnd w:id="284"/>
      <w:bookmarkEnd w:id="285"/>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C514EE">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C514EE">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C514EE">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C514EE">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2879C9">
      <w:pPr>
        <w:pStyle w:val="Heading4"/>
      </w:pPr>
      <w:bookmarkStart w:id="286" w:name="_Toc496536703"/>
      <w:bookmarkStart w:id="287" w:name="_Toc531277532"/>
      <w:bookmarkStart w:id="288" w:name="_Toc955342"/>
      <w:bookmarkStart w:id="289" w:name="_Toc151988386"/>
      <w:r w:rsidRPr="00E62F87">
        <w:t xml:space="preserve">When we may </w:t>
      </w:r>
      <w:r w:rsidR="00C43A43" w:rsidRPr="00E62F87">
        <w:t xml:space="preserve">disclose </w:t>
      </w:r>
      <w:r w:rsidRPr="00E62F87">
        <w:t>confidential information</w:t>
      </w:r>
      <w:bookmarkEnd w:id="286"/>
      <w:bookmarkEnd w:id="287"/>
      <w:bookmarkEnd w:id="288"/>
      <w:bookmarkEnd w:id="289"/>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C514EE">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C514EE">
      <w:pPr>
        <w:pStyle w:val="ListBullet"/>
      </w:pPr>
      <w:r w:rsidRPr="00E62F87">
        <w:t>to the Auditor-General, Ombudsman or Privacy Commissioner</w:t>
      </w:r>
    </w:p>
    <w:p w14:paraId="1180ABC3" w14:textId="77777777" w:rsidR="004B44EC" w:rsidRPr="00E62F87" w:rsidRDefault="004B44EC" w:rsidP="00C514EE">
      <w:pPr>
        <w:pStyle w:val="ListBullet"/>
      </w:pPr>
      <w:r w:rsidRPr="00E62F87">
        <w:t xml:space="preserve">to the responsible Minister or </w:t>
      </w:r>
      <w:r w:rsidR="00E04C95">
        <w:t>Assistant Minister</w:t>
      </w:r>
    </w:p>
    <w:p w14:paraId="104A0BEB" w14:textId="77777777" w:rsidR="004B44EC" w:rsidRPr="00E62F87" w:rsidRDefault="004B44EC" w:rsidP="00C514EE">
      <w:pPr>
        <w:pStyle w:val="ListBullet"/>
      </w:pPr>
      <w:r w:rsidRPr="00E62F87">
        <w:t>to a House or a Committee of the Australian Parliament.</w:t>
      </w:r>
    </w:p>
    <w:p w14:paraId="03B7F311" w14:textId="1DBA9942" w:rsidR="004B44EC" w:rsidRPr="00E62F87" w:rsidRDefault="004B44EC" w:rsidP="00760D2E">
      <w:pPr>
        <w:spacing w:after="80"/>
      </w:pPr>
      <w:r w:rsidRPr="00E62F87">
        <w:t xml:space="preserve">We may also </w:t>
      </w:r>
      <w:r w:rsidR="00551817" w:rsidRPr="00E62F87">
        <w:t xml:space="preserve">disclose </w:t>
      </w:r>
      <w:r w:rsidR="00234A47">
        <w:t>confidential information if</w:t>
      </w:r>
      <w:r w:rsidR="007E22CF">
        <w:t>:</w:t>
      </w:r>
    </w:p>
    <w:p w14:paraId="42F48B99" w14:textId="77777777" w:rsidR="004B44EC" w:rsidRPr="00E62F87" w:rsidRDefault="004B44EC" w:rsidP="00C514EE">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C514EE">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C514EE">
      <w:pPr>
        <w:pStyle w:val="ListBullet"/>
      </w:pPr>
      <w:r w:rsidRPr="00E62F87">
        <w:t>someone other than us has made the confidential information public.</w:t>
      </w:r>
    </w:p>
    <w:p w14:paraId="5778023E" w14:textId="77777777" w:rsidR="004B44EC" w:rsidRPr="00E62F87" w:rsidRDefault="004B44EC" w:rsidP="002879C9">
      <w:pPr>
        <w:pStyle w:val="Heading4"/>
      </w:pPr>
      <w:bookmarkStart w:id="290" w:name="_Ref468133671"/>
      <w:bookmarkStart w:id="291" w:name="_Toc496536704"/>
      <w:bookmarkStart w:id="292" w:name="_Toc531277533"/>
      <w:bookmarkStart w:id="293" w:name="_Toc955343"/>
      <w:bookmarkStart w:id="294" w:name="_Toc151988387"/>
      <w:r w:rsidRPr="00E62F87">
        <w:lastRenderedPageBreak/>
        <w:t>How we use your personal information</w:t>
      </w:r>
      <w:bookmarkEnd w:id="290"/>
      <w:bookmarkEnd w:id="291"/>
      <w:bookmarkEnd w:id="292"/>
      <w:bookmarkEnd w:id="293"/>
      <w:bookmarkEnd w:id="294"/>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C514EE">
      <w:pPr>
        <w:pStyle w:val="ListBullet"/>
      </w:pPr>
      <w:r w:rsidRPr="00E62F87">
        <w:t>what personal information we collect</w:t>
      </w:r>
    </w:p>
    <w:p w14:paraId="273868C0" w14:textId="77777777" w:rsidR="004B44EC" w:rsidRPr="00E62F87" w:rsidRDefault="004B44EC" w:rsidP="00C514EE">
      <w:pPr>
        <w:pStyle w:val="ListBullet"/>
      </w:pPr>
      <w:r w:rsidRPr="00E62F87">
        <w:t xml:space="preserve">why we collect your personal information </w:t>
      </w:r>
    </w:p>
    <w:p w14:paraId="3A175708" w14:textId="77777777" w:rsidR="004B44EC" w:rsidRPr="00E62F87" w:rsidRDefault="00932796" w:rsidP="00C514EE">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C514EE">
      <w:pPr>
        <w:pStyle w:val="ListBullet"/>
      </w:pPr>
      <w:r w:rsidRPr="00E62F87">
        <w:t xml:space="preserve">manage the </w:t>
      </w:r>
      <w:r w:rsidR="00262481">
        <w:t>program</w:t>
      </w:r>
    </w:p>
    <w:p w14:paraId="5E23FCBD" w14:textId="77777777" w:rsidR="004B44EC" w:rsidRPr="00E62F87" w:rsidRDefault="004B44EC" w:rsidP="00C514EE">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C514EE">
      <w:pPr>
        <w:pStyle w:val="ListBullet"/>
      </w:pPr>
      <w:r w:rsidRPr="00E62F87">
        <w:t>announce the names of successful applicants to the public</w:t>
      </w:r>
    </w:p>
    <w:p w14:paraId="40CFF3DB" w14:textId="77777777" w:rsidR="004B44EC" w:rsidRPr="00E62F87" w:rsidRDefault="004B44EC" w:rsidP="00C514EE">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6" w:history="1">
        <w:r w:rsidR="004B44EC" w:rsidRPr="005A61FE">
          <w:rPr>
            <w:rStyle w:val="Hyperlink"/>
          </w:rPr>
          <w:t>Privacy Policy</w:t>
        </w:r>
      </w:hyperlink>
      <w:r w:rsidR="004B44EC" w:rsidRPr="00E62F87">
        <w:rPr>
          <w:rStyle w:val="FootnoteReference"/>
        </w:rPr>
        <w:footnoteReference w:id="17"/>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C514EE">
      <w:pPr>
        <w:pStyle w:val="ListBullet"/>
      </w:pPr>
      <w:r w:rsidRPr="00E62F87">
        <w:t>what is personal information</w:t>
      </w:r>
    </w:p>
    <w:p w14:paraId="400B0C57" w14:textId="77777777" w:rsidR="004B44EC" w:rsidRPr="00E62F87" w:rsidRDefault="004B44EC" w:rsidP="00C514EE">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C514EE">
      <w:pPr>
        <w:pStyle w:val="ListBullet"/>
      </w:pPr>
      <w:r w:rsidRPr="00E62F87">
        <w:t>how you can access and correct your personal information.</w:t>
      </w:r>
    </w:p>
    <w:p w14:paraId="30CDFDEE" w14:textId="77777777" w:rsidR="00082C2C" w:rsidRDefault="00082C2C" w:rsidP="002879C9">
      <w:pPr>
        <w:pStyle w:val="Heading4"/>
      </w:pPr>
      <w:bookmarkStart w:id="295" w:name="_Toc496536705"/>
      <w:bookmarkStart w:id="296" w:name="_Toc489952724"/>
      <w:bookmarkStart w:id="297" w:name="_Toc496536706"/>
      <w:bookmarkStart w:id="298" w:name="_Toc531277534"/>
      <w:bookmarkStart w:id="299" w:name="_Toc955344"/>
      <w:bookmarkStart w:id="300" w:name="_Toc151988388"/>
      <w:bookmarkEnd w:id="295"/>
      <w:r>
        <w:t>Freedom of information</w:t>
      </w:r>
      <w:bookmarkEnd w:id="296"/>
      <w:bookmarkEnd w:id="297"/>
      <w:bookmarkEnd w:id="298"/>
      <w:bookmarkEnd w:id="299"/>
      <w:bookmarkEnd w:id="300"/>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2879C9">
      <w:pPr>
        <w:pStyle w:val="Heading3"/>
      </w:pPr>
      <w:bookmarkStart w:id="301" w:name="_Toc496536707"/>
      <w:bookmarkStart w:id="302" w:name="_Toc531277535"/>
      <w:bookmarkStart w:id="303" w:name="_Toc955345"/>
      <w:bookmarkStart w:id="304" w:name="_Toc151988389"/>
      <w:r>
        <w:t>Enquiries and f</w:t>
      </w:r>
      <w:r w:rsidR="001956C5" w:rsidRPr="00E63F2A">
        <w:t>eedback</w:t>
      </w:r>
      <w:bookmarkEnd w:id="301"/>
      <w:bookmarkEnd w:id="302"/>
      <w:bookmarkEnd w:id="303"/>
      <w:bookmarkEnd w:id="304"/>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7" w:history="1">
        <w:r w:rsidRPr="005A61FE">
          <w:rPr>
            <w:rStyle w:val="Hyperlink"/>
          </w:rPr>
          <w:t>web chat</w:t>
        </w:r>
      </w:hyperlink>
      <w:r>
        <w:t xml:space="preserve"> or</w:t>
      </w:r>
      <w:r w:rsidR="008863EB">
        <w:t xml:space="preserve"> through</w:t>
      </w:r>
      <w:r>
        <w:t xml:space="preserve"> our </w:t>
      </w:r>
      <w:hyperlink r:id="rId48"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9"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50"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lastRenderedPageBreak/>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4624495" w14:textId="5902F776" w:rsidR="00414A64" w:rsidRDefault="00715250" w:rsidP="00EB3EF4">
      <w:pPr>
        <w:spacing w:after="0"/>
      </w:pPr>
      <w:r>
        <w:t>General Manager – Business Grants Hub</w:t>
      </w:r>
    </w:p>
    <w:p w14:paraId="78EDF406" w14:textId="2279F420" w:rsidR="004452CD" w:rsidRDefault="004452CD" w:rsidP="00EB3EF4">
      <w:pPr>
        <w:spacing w:after="0"/>
      </w:pPr>
      <w:r>
        <w:t>Department of Industry, Science</w:t>
      </w:r>
      <w:r w:rsidR="00715250">
        <w:t xml:space="preserve">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51" w:history="1">
        <w:r w:rsidR="001956C5" w:rsidRPr="005A61FE">
          <w:rPr>
            <w:rStyle w:val="Hyperlink"/>
          </w:rPr>
          <w:t>Commonwealth Ombudsman</w:t>
        </w:r>
      </w:hyperlink>
      <w:r w:rsidR="006D49B3">
        <w:rPr>
          <w:rStyle w:val="FootnoteReference"/>
          <w:color w:val="3366CC"/>
          <w:u w:val="single"/>
        </w:rPr>
        <w:footnoteReference w:id="18"/>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2879C9">
      <w:pPr>
        <w:pStyle w:val="Heading2"/>
        <w:rPr>
          <w:rFonts w:ascii="Verdana" w:hAnsi="Verdana"/>
          <w:szCs w:val="20"/>
        </w:rPr>
      </w:pPr>
      <w:bookmarkStart w:id="305" w:name="_Ref17466953"/>
      <w:bookmarkStart w:id="306" w:name="_Toc151988390"/>
      <w:r>
        <w:lastRenderedPageBreak/>
        <w:t>Glossary</w:t>
      </w:r>
      <w:bookmarkEnd w:id="305"/>
      <w:bookmarkEnd w:id="306"/>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6E02CA4C" w:rsidR="00524DAB" w:rsidRPr="006C4678" w:rsidRDefault="00524DAB" w:rsidP="00524DAB">
            <w:r>
              <w:t>T</w:t>
            </w:r>
            <w:r w:rsidRPr="00EE5DA3">
              <w:t>he expected start date for the grant activity</w:t>
            </w:r>
            <w:r w:rsidR="00715250">
              <w:t>.</w:t>
            </w:r>
            <w:r w:rsidRPr="00EE5DA3">
              <w:t xml:space="preserve">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2276314C"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715250">
              <w: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30B872D9" w:rsidR="00524DAB" w:rsidRPr="00D0368B" w:rsidRDefault="00524DAB" w:rsidP="00524DAB">
            <w:r>
              <w:rPr>
                <w:rFonts w:cs="Arial"/>
                <w:lang w:eastAsia="en-AU"/>
              </w:rPr>
              <w:t>C</w:t>
            </w:r>
            <w:r w:rsidRPr="00EE5DA3">
              <w:rPr>
                <w:rFonts w:cs="Arial"/>
                <w:lang w:eastAsia="en-AU"/>
              </w:rPr>
              <w:t xml:space="preserve">an be the date on which a grant agreement is signed or a specified starting date. </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00652E6F" w:rsidR="00524DAB" w:rsidRPr="006C4678" w:rsidRDefault="00524DAB" w:rsidP="005604BA">
            <w:r w:rsidRPr="006C4678">
              <w:t xml:space="preserve">The Department of Industry, </w:t>
            </w:r>
            <w:r w:rsidR="005604BA">
              <w:t>Science, and Resources</w:t>
            </w:r>
            <w:r w:rsidRPr="006C4678">
              <w:t>.</w:t>
            </w:r>
          </w:p>
        </w:tc>
      </w:tr>
      <w:tr w:rsidR="006C70A4" w:rsidRPr="009E3949" w14:paraId="58DCF177" w14:textId="77777777" w:rsidTr="00A83F48">
        <w:trPr>
          <w:cantSplit/>
        </w:trPr>
        <w:tc>
          <w:tcPr>
            <w:tcW w:w="1843" w:type="pct"/>
          </w:tcPr>
          <w:p w14:paraId="2FCE4D63" w14:textId="01C87E8E" w:rsidR="006C70A4" w:rsidRDefault="006C70A4" w:rsidP="00524DAB">
            <w:r>
              <w:t>E</w:t>
            </w:r>
            <w:r w:rsidRPr="006C70A4">
              <w:t xml:space="preserve">arly to mid-career researcher </w:t>
            </w:r>
          </w:p>
        </w:tc>
        <w:tc>
          <w:tcPr>
            <w:tcW w:w="3157" w:type="pct"/>
          </w:tcPr>
          <w:p w14:paraId="187B9A58" w14:textId="1A740012" w:rsidR="006C70A4" w:rsidRPr="006C4678" w:rsidRDefault="006C70A4" w:rsidP="005604BA">
            <w:r>
              <w:t>A</w:t>
            </w:r>
            <w:r w:rsidRPr="006C70A4">
              <w:t>n individual who is within ten years post-PhD (i.e. within ten years of their PhD award date)</w:t>
            </w:r>
            <w:r w:rsidR="00715250">
              <w:t>, including career disruptions.</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fldLock="1"/>
            </w:r>
            <w:r>
              <w:instrText xml:space="preserve"> REF _Ref468355804 \r \h </w:instrText>
            </w:r>
            <w:r>
              <w:fldChar w:fldCharType="separate"/>
            </w:r>
            <w:r>
              <w:t>4.2</w:t>
            </w:r>
            <w:r>
              <w:fldChar w:fldCharType="end"/>
            </w:r>
            <w:r>
              <w:t xml:space="preserve"> and Appendix A</w:t>
            </w:r>
            <w:r w:rsidRPr="006C4678">
              <w:t>.</w:t>
            </w:r>
          </w:p>
        </w:tc>
      </w:tr>
      <w:tr w:rsidR="00715250" w:rsidRPr="009E3949" w14:paraId="06732883" w14:textId="77777777" w:rsidTr="00A83F48">
        <w:trPr>
          <w:cantSplit/>
        </w:trPr>
        <w:tc>
          <w:tcPr>
            <w:tcW w:w="1843" w:type="pct"/>
          </w:tcPr>
          <w:p w14:paraId="51F28DB5" w14:textId="28F7034C" w:rsidR="00715250" w:rsidRDefault="00715250" w:rsidP="00524DAB">
            <w:r>
              <w:t>Fee card</w:t>
            </w:r>
          </w:p>
        </w:tc>
        <w:tc>
          <w:tcPr>
            <w:tcW w:w="3157" w:type="pct"/>
          </w:tcPr>
          <w:p w14:paraId="613341E0" w14:textId="38EFA4D5" w:rsidR="00715250" w:rsidRPr="00186BCD" w:rsidRDefault="00715250" w:rsidP="00524DAB">
            <w:pPr>
              <w:rPr>
                <w:rStyle w:val="Emphasis"/>
                <w:i w:val="0"/>
              </w:rPr>
            </w:pPr>
            <w:r>
              <w:rPr>
                <w:rStyle w:val="Emphasis"/>
                <w:i w:val="0"/>
              </w:rPr>
              <w:t>The rationale or method by which any proposed budget items have been derived when estimating expenditure.</w:t>
            </w:r>
          </w:p>
        </w:tc>
      </w:tr>
      <w:tr w:rsidR="00524DAB" w:rsidRPr="009E3949" w14:paraId="48E593BB" w14:textId="77777777" w:rsidTr="00A83F48">
        <w:trPr>
          <w:cantSplit/>
        </w:trPr>
        <w:tc>
          <w:tcPr>
            <w:tcW w:w="1843" w:type="pct"/>
          </w:tcPr>
          <w:p w14:paraId="509B0FC8" w14:textId="32945E58" w:rsidR="00524DAB" w:rsidRPr="001A3924" w:rsidRDefault="00524DAB" w:rsidP="00524DAB">
            <w:r w:rsidRPr="001A3924">
              <w:t>Footprint</w:t>
            </w:r>
          </w:p>
        </w:tc>
        <w:tc>
          <w:tcPr>
            <w:tcW w:w="3157" w:type="pct"/>
          </w:tcPr>
          <w:p w14:paraId="67B94053" w14:textId="6396FDD2" w:rsidR="00524DAB" w:rsidRPr="001A3924" w:rsidRDefault="00524DAB" w:rsidP="00524DAB">
            <w:r w:rsidRPr="001A3924">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F162E8" w:rsidP="00524DAB">
            <w:hyperlink r:id="rId52"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48EA33DE" w14:textId="77777777" w:rsidTr="00A83F48">
        <w:trPr>
          <w:cantSplit/>
        </w:trPr>
        <w:tc>
          <w:tcPr>
            <w:tcW w:w="1843" w:type="pct"/>
          </w:tcPr>
          <w:p w14:paraId="37DD3CDE" w14:textId="3C53B819" w:rsidR="00524DAB" w:rsidRDefault="00524DAB" w:rsidP="00524DAB">
            <w:r>
              <w:lastRenderedPageBreak/>
              <w:t>Minor Capital Works</w:t>
            </w:r>
          </w:p>
        </w:tc>
        <w:tc>
          <w:tcPr>
            <w:tcW w:w="3157" w:type="pct"/>
          </w:tcPr>
          <w:p w14:paraId="3D74E7B7" w14:textId="77777777" w:rsidR="00524DAB" w:rsidRPr="006C4678" w:rsidRDefault="00524DAB" w:rsidP="00524DAB">
            <w:r w:rsidRPr="009E1E72">
              <w:rPr>
                <w:rFonts w:cs="Arial"/>
              </w:rPr>
              <w:t>Minor/general repair, maintenance and/or upgrade projects that directly contribute to project outcomes and objectives. These works must not change the footprint of current premises.</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6C70A4" w:rsidRPr="009E3949" w14:paraId="02DFCACA" w14:textId="77777777" w:rsidTr="00A83F48">
        <w:trPr>
          <w:cantSplit/>
        </w:trPr>
        <w:tc>
          <w:tcPr>
            <w:tcW w:w="1843" w:type="pct"/>
          </w:tcPr>
          <w:p w14:paraId="2B1A47C7" w14:textId="0C37B1BD" w:rsidR="006C70A4" w:rsidRDefault="006C70A4" w:rsidP="00524DAB">
            <w:r w:rsidRPr="006C70A4">
              <w:t>PhD award date</w:t>
            </w:r>
          </w:p>
        </w:tc>
        <w:tc>
          <w:tcPr>
            <w:tcW w:w="3157" w:type="pct"/>
          </w:tcPr>
          <w:p w14:paraId="2A406141" w14:textId="558E4CE5" w:rsidR="006C70A4" w:rsidRPr="006C4678" w:rsidRDefault="006C70A4" w:rsidP="00524DAB">
            <w:pPr>
              <w:rPr>
                <w:color w:val="000000"/>
                <w:w w:val="0"/>
              </w:rPr>
            </w:pPr>
            <w:r w:rsidRPr="006C70A4">
              <w:rPr>
                <w:color w:val="000000"/>
                <w:w w:val="0"/>
              </w:rPr>
              <w:t>The date an individual’s Doctor of Philosophy (Phd) thesis is passed (not the date of conferral).</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72CA6681"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DC2C04">
            <w:pPr>
              <w:pStyle w:val="ListBullet"/>
            </w:pPr>
            <w:r w:rsidRPr="00CB7667">
              <w:t>organisation’s ABN</w:t>
            </w:r>
          </w:p>
          <w:p w14:paraId="1D6515C1" w14:textId="77777777" w:rsidR="00524DAB" w:rsidRPr="00CB7667" w:rsidRDefault="00524DAB" w:rsidP="00DC2C04">
            <w:pPr>
              <w:pStyle w:val="ListBullet"/>
            </w:pPr>
            <w:r w:rsidRPr="00CB7667">
              <w:t>Description of infrastructure works</w:t>
            </w:r>
          </w:p>
          <w:p w14:paraId="4A0050C6" w14:textId="77777777" w:rsidR="00524DAB" w:rsidRPr="00CB7667" w:rsidRDefault="00524DAB" w:rsidP="00DC2C04">
            <w:pPr>
              <w:pStyle w:val="ListBullet"/>
            </w:pPr>
            <w:r w:rsidRPr="00CB7667">
              <w:t>Itemised materials and costs</w:t>
            </w:r>
          </w:p>
          <w:p w14:paraId="09279699" w14:textId="77777777" w:rsidR="00524DAB" w:rsidRPr="00CB7667" w:rsidRDefault="00524DAB" w:rsidP="00DC2C04">
            <w:pPr>
              <w:pStyle w:val="ListBullet"/>
            </w:pPr>
            <w:r w:rsidRPr="00CB7667">
              <w:t>Potential timeframe; and</w:t>
            </w:r>
          </w:p>
          <w:p w14:paraId="4EC916D1" w14:textId="77777777" w:rsidR="00524DAB" w:rsidRPr="006C4678" w:rsidRDefault="00524DAB" w:rsidP="00DC2C04">
            <w:pPr>
              <w:pStyle w:val="ListBullet"/>
            </w:pPr>
            <w:r w:rsidRPr="00CB7667">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53D8ADC0" w:rsidR="00524DAB" w:rsidRDefault="00524DAB" w:rsidP="00524DAB">
            <w:r>
              <w:lastRenderedPageBreak/>
              <w:t xml:space="preserve">Value </w:t>
            </w:r>
            <w:r w:rsidR="001E756D">
              <w:t>with relevant</w:t>
            </w:r>
            <w:r>
              <w:t xml:space="preserve"> Money</w:t>
            </w:r>
          </w:p>
        </w:tc>
        <w:tc>
          <w:tcPr>
            <w:tcW w:w="3157" w:type="pct"/>
          </w:tcPr>
          <w:p w14:paraId="7A93AFB8" w14:textId="710E0E5E" w:rsidR="00524DAB" w:rsidRDefault="00524DAB" w:rsidP="00524DAB">
            <w:pPr>
              <w:spacing w:before="60" w:after="0"/>
            </w:pPr>
            <w:r>
              <w:t xml:space="preserve">Value </w:t>
            </w:r>
            <w:r w:rsidR="00EB49D1">
              <w:t xml:space="preserve">with relevant </w:t>
            </w:r>
            <w:r>
              <w:t>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BF0021">
            <w:pPr>
              <w:pStyle w:val="Bullet1"/>
              <w:numPr>
                <w:ilvl w:val="0"/>
                <w:numId w:val="41"/>
              </w:numPr>
            </w:pPr>
            <w:r>
              <w:t>the quality of the project proposal and activities;</w:t>
            </w:r>
          </w:p>
          <w:p w14:paraId="203C4A73" w14:textId="77777777" w:rsidR="00524DAB" w:rsidRDefault="00524DAB" w:rsidP="00BF0021">
            <w:pPr>
              <w:pStyle w:val="Bullet1"/>
              <w:numPr>
                <w:ilvl w:val="0"/>
                <w:numId w:val="41"/>
              </w:numPr>
            </w:pPr>
            <w:r>
              <w:t>fitness for purpose of the proposal in contributing to government objectives;</w:t>
            </w:r>
          </w:p>
          <w:p w14:paraId="4400DA18" w14:textId="77777777" w:rsidR="00524DAB" w:rsidRDefault="00524DAB" w:rsidP="00BF0021">
            <w:pPr>
              <w:pStyle w:val="Bullet1"/>
              <w:numPr>
                <w:ilvl w:val="0"/>
                <w:numId w:val="41"/>
              </w:numPr>
            </w:pPr>
            <w:r>
              <w:t>that the absence of a grant is likely to prevent the grantee and government’s outcomes being achieved; and</w:t>
            </w:r>
          </w:p>
          <w:p w14:paraId="6FBBAD06" w14:textId="77777777" w:rsidR="00524DAB" w:rsidRDefault="00524DAB" w:rsidP="00BF0021">
            <w:pPr>
              <w:pStyle w:val="Bullet1"/>
              <w:numPr>
                <w:ilvl w:val="0"/>
                <w:numId w:val="41"/>
              </w:numPr>
            </w:pPr>
            <w:r>
              <w:t>the potential grantee’s relevant experience and performance history.</w:t>
            </w:r>
          </w:p>
        </w:tc>
      </w:tr>
    </w:tbl>
    <w:p w14:paraId="576C11DF" w14:textId="77777777" w:rsidR="003E6559" w:rsidRDefault="003E6559" w:rsidP="002879C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07" w:name="_Toc496536709"/>
      <w:bookmarkStart w:id="308" w:name="_Toc531277537"/>
      <w:bookmarkStart w:id="309" w:name="_Toc955347"/>
    </w:p>
    <w:p w14:paraId="67F6712D" w14:textId="77777777" w:rsidR="00230A2B" w:rsidRDefault="004E0184" w:rsidP="002879C9">
      <w:pPr>
        <w:pStyle w:val="Heading2Appendix"/>
        <w:numPr>
          <w:ilvl w:val="0"/>
          <w:numId w:val="13"/>
        </w:numPr>
      </w:pPr>
      <w:bookmarkStart w:id="310" w:name="_Toc151988391"/>
      <w:r>
        <w:lastRenderedPageBreak/>
        <w:t>Eligible expenditure</w:t>
      </w:r>
      <w:bookmarkEnd w:id="307"/>
      <w:bookmarkEnd w:id="308"/>
      <w:bookmarkEnd w:id="309"/>
      <w:bookmarkEnd w:id="310"/>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2879C9">
      <w:pPr>
        <w:pStyle w:val="Heading3Appendix"/>
        <w:numPr>
          <w:ilvl w:val="0"/>
          <w:numId w:val="0"/>
        </w:numPr>
      </w:pPr>
      <w:bookmarkStart w:id="311" w:name="_Toc496536710"/>
      <w:bookmarkStart w:id="312" w:name="_Toc531277538"/>
      <w:bookmarkStart w:id="313" w:name="_Toc955348"/>
      <w:bookmarkStart w:id="314" w:name="_Toc151988392"/>
      <w:r>
        <w:t>How</w:t>
      </w:r>
      <w:r w:rsidR="00DA182E">
        <w:t xml:space="preserve"> we verify</w:t>
      </w:r>
      <w:r>
        <w:t xml:space="preserve"> eligible expenditure</w:t>
      </w:r>
      <w:bookmarkEnd w:id="311"/>
      <w:bookmarkEnd w:id="312"/>
      <w:bookmarkEnd w:id="313"/>
      <w:bookmarkEnd w:id="314"/>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2879C9">
      <w:pPr>
        <w:pStyle w:val="Heading3Appendix"/>
        <w:numPr>
          <w:ilvl w:val="0"/>
          <w:numId w:val="0"/>
        </w:numPr>
      </w:pPr>
      <w:bookmarkStart w:id="315" w:name="_Toc408383080"/>
      <w:bookmarkStart w:id="316" w:name="_Toc396838193"/>
      <w:bookmarkStart w:id="317" w:name="_Toc397894529"/>
      <w:bookmarkStart w:id="318" w:name="_Toc400542291"/>
      <w:bookmarkStart w:id="319" w:name="OLE_LINK21"/>
      <w:bookmarkStart w:id="320" w:name="OLE_LINK20"/>
      <w:bookmarkStart w:id="321" w:name="_Toc408383081"/>
      <w:bookmarkStart w:id="322" w:name="_Toc402271518"/>
      <w:bookmarkStart w:id="323" w:name="_Toc399934182"/>
      <w:bookmarkStart w:id="324" w:name="_Toc398196530"/>
      <w:bookmarkStart w:id="325" w:name="_Toc398194986"/>
      <w:bookmarkStart w:id="326" w:name="_Toc397894530"/>
      <w:bookmarkStart w:id="327" w:name="_Toc396838194"/>
      <w:bookmarkStart w:id="328" w:name="_3.5._State-of-the-art_manufacturing"/>
      <w:bookmarkStart w:id="329" w:name="_3.4._State-of-the-art_manufacturing"/>
      <w:bookmarkStart w:id="330" w:name="OLE_LINK19"/>
      <w:bookmarkStart w:id="331" w:name="_Toc408383082"/>
      <w:bookmarkStart w:id="332" w:name="_Toc400542293"/>
      <w:bookmarkStart w:id="333" w:name="_Toc408383083"/>
      <w:bookmarkStart w:id="334" w:name="_Toc402271519"/>
      <w:bookmarkStart w:id="335" w:name="_Toc399934183"/>
      <w:bookmarkStart w:id="336" w:name="_Toc398196531"/>
      <w:bookmarkStart w:id="337" w:name="_Toc398194987"/>
      <w:bookmarkStart w:id="338" w:name="_Toc397894531"/>
      <w:bookmarkStart w:id="339" w:name="_Toc396838195"/>
      <w:bookmarkStart w:id="340" w:name="_3.6._Prototype_expenditure"/>
      <w:bookmarkStart w:id="341" w:name="_Toc151988393"/>
      <w:bookmarkStart w:id="342" w:name="_Toc496536718"/>
      <w:bookmarkStart w:id="343" w:name="_Toc531277546"/>
      <w:bookmarkStart w:id="344" w:name="_Toc955356"/>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t>Equipment</w:t>
      </w:r>
      <w:bookmarkEnd w:id="341"/>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77777777" w:rsidR="00D96D08" w:rsidRPr="00A616ED" w:rsidRDefault="00D96D08" w:rsidP="002879C9">
      <w:pPr>
        <w:pStyle w:val="Heading3Appendix"/>
        <w:numPr>
          <w:ilvl w:val="0"/>
          <w:numId w:val="0"/>
        </w:numPr>
      </w:pPr>
      <w:bookmarkStart w:id="345" w:name="_Toc151988394"/>
      <w:r w:rsidRPr="00A616ED">
        <w:t xml:space="preserve">Labour </w:t>
      </w:r>
      <w:r>
        <w:t>e</w:t>
      </w:r>
      <w:r w:rsidRPr="00A616ED">
        <w:t>xpenditure</w:t>
      </w:r>
      <w:bookmarkEnd w:id="342"/>
      <w:bookmarkEnd w:id="343"/>
      <w:bookmarkEnd w:id="344"/>
      <w:bookmarkEnd w:id="345"/>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C6B9A27" w:rsidR="00D96D08" w:rsidRDefault="00AE2DD9" w:rsidP="00D96D08">
      <w:r w:rsidRPr="00594E1F">
        <w:t>You can only claim e</w:t>
      </w:r>
      <w:r w:rsidR="00D96D08" w:rsidRPr="00594E1F">
        <w:t>ligible salary costs when an employee is working directly on agreed project activities du</w:t>
      </w:r>
      <w:r w:rsidR="00EC60EF">
        <w:t xml:space="preserve">ring the agreed project </w:t>
      </w:r>
      <w:r w:rsidR="005B66E6">
        <w:t xml:space="preserve">(Activity) </w:t>
      </w:r>
      <w:r w:rsidR="00EC60EF">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2879C9">
      <w:pPr>
        <w:pStyle w:val="Heading3Appendix"/>
        <w:numPr>
          <w:ilvl w:val="0"/>
          <w:numId w:val="0"/>
        </w:numPr>
      </w:pPr>
      <w:bookmarkStart w:id="346" w:name="_Toc496536719"/>
      <w:bookmarkStart w:id="347" w:name="_Toc531277547"/>
      <w:bookmarkStart w:id="348" w:name="_Toc955357"/>
      <w:bookmarkStart w:id="349" w:name="_Toc151988395"/>
      <w:r>
        <w:t>Labour on-costs</w:t>
      </w:r>
      <w:bookmarkEnd w:id="346"/>
      <w:bookmarkEnd w:id="347"/>
      <w:bookmarkEnd w:id="348"/>
      <w:bookmarkEnd w:id="349"/>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3">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50" w:name="OLE_LINK22"/>
      <w:r w:rsidRPr="009B6938">
        <w:t>details of all personnel working on the project, including name, title, function, time spent on the project and salary</w:t>
      </w:r>
    </w:p>
    <w:bookmarkEnd w:id="350"/>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2879C9">
      <w:pPr>
        <w:pStyle w:val="Heading3Appendix"/>
        <w:numPr>
          <w:ilvl w:val="0"/>
          <w:numId w:val="0"/>
        </w:numPr>
      </w:pPr>
      <w:bookmarkStart w:id="351" w:name="_Toc496536720"/>
      <w:bookmarkStart w:id="352" w:name="_Toc531277548"/>
      <w:bookmarkStart w:id="353" w:name="_Toc955358"/>
      <w:bookmarkStart w:id="354" w:name="_Toc151988396"/>
      <w:r>
        <w:t>Contract expenditure</w:t>
      </w:r>
      <w:bookmarkEnd w:id="351"/>
      <w:bookmarkEnd w:id="352"/>
      <w:bookmarkEnd w:id="353"/>
      <w:bookmarkEnd w:id="354"/>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55" w:name="_Toc496536721"/>
      <w:bookmarkStart w:id="356" w:name="_Toc531277549"/>
      <w:bookmarkStart w:id="357" w:name="_Toc955359"/>
      <w:r w:rsidR="003F2BDC">
        <w:t xml:space="preserve"> eligible expenditure.</w:t>
      </w:r>
    </w:p>
    <w:p w14:paraId="5CF8770D" w14:textId="77777777" w:rsidR="007E27EC" w:rsidRDefault="007E27EC" w:rsidP="002879C9">
      <w:pPr>
        <w:pStyle w:val="Heading3Appendix"/>
        <w:numPr>
          <w:ilvl w:val="0"/>
          <w:numId w:val="0"/>
        </w:numPr>
      </w:pPr>
      <w:bookmarkStart w:id="358" w:name="_Toc151988397"/>
      <w:r>
        <w:t>Travel and overseas expenditure</w:t>
      </w:r>
      <w:bookmarkEnd w:id="355"/>
      <w:bookmarkEnd w:id="356"/>
      <w:bookmarkEnd w:id="357"/>
      <w:bookmarkEnd w:id="358"/>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lastRenderedPageBreak/>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F94AAA">
      <w:pPr>
        <w:pStyle w:val="ListBullet"/>
        <w:rPr>
          <w:szCs w:val="20"/>
        </w:rPr>
      </w:pPr>
      <w:r w:rsidRPr="000C76C1">
        <w:t>only the equivalent of an economy fare for that sector is eligible expenditure</w:t>
      </w:r>
    </w:p>
    <w:p w14:paraId="0E0FF26A" w14:textId="77777777" w:rsidR="002F5307" w:rsidRDefault="00982D64" w:rsidP="00F94AAA">
      <w:pPr>
        <w:pStyle w:val="ListBullet"/>
        <w:rPr>
          <w:szCs w:val="20"/>
        </w:rPr>
      </w:pPr>
      <w:r w:rsidRPr="00B316C0">
        <w:rPr>
          <w:szCs w:val="20"/>
        </w:rPr>
        <w:t>the grantee will require evidence showing what an economy air fare costs at the time of travel</w:t>
      </w:r>
    </w:p>
    <w:p w14:paraId="14D3853B" w14:textId="77777777" w:rsidR="00361E0A" w:rsidRPr="00C81F90" w:rsidRDefault="00361E0A" w:rsidP="00F94AAA">
      <w:pPr>
        <w:pStyle w:val="ListBullet"/>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2879C9">
      <w:pPr>
        <w:pStyle w:val="Heading3Appendix"/>
        <w:numPr>
          <w:ilvl w:val="0"/>
          <w:numId w:val="0"/>
        </w:numPr>
      </w:pPr>
      <w:bookmarkStart w:id="359" w:name="_Toc496536722"/>
      <w:bookmarkStart w:id="360" w:name="_Toc531277550"/>
      <w:bookmarkStart w:id="361" w:name="_Toc955360"/>
      <w:bookmarkStart w:id="362" w:name="_Toc151988398"/>
      <w:r w:rsidRPr="00B31C55">
        <w:t xml:space="preserve">Other </w:t>
      </w:r>
      <w:r>
        <w:t>e</w:t>
      </w:r>
      <w:r w:rsidRPr="00B31C55">
        <w:t xml:space="preserve">ligible </w:t>
      </w:r>
      <w:r>
        <w:t>e</w:t>
      </w:r>
      <w:r w:rsidRPr="00B31C55">
        <w:t>xpenditure</w:t>
      </w:r>
      <w:bookmarkEnd w:id="359"/>
      <w:bookmarkEnd w:id="360"/>
      <w:bookmarkEnd w:id="361"/>
      <w:bookmarkEnd w:id="362"/>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28296ECF"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w:t>
      </w:r>
      <w:r w:rsidR="000E30B4">
        <w:t xml:space="preserve">(Activity) </w:t>
      </w:r>
      <w:r w:rsidRPr="00E162FF">
        <w:t xml:space="preserve">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77777777" w:rsidR="00EC60EF" w:rsidRDefault="00EC60EF" w:rsidP="00EC60EF">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2879C9">
      <w:pPr>
        <w:pStyle w:val="Heading2Appendix"/>
      </w:pPr>
      <w:bookmarkStart w:id="363" w:name="_Toc383003259"/>
      <w:bookmarkStart w:id="364" w:name="_Toc496536723"/>
      <w:bookmarkStart w:id="365" w:name="_Toc531277551"/>
      <w:bookmarkStart w:id="366" w:name="_Toc955361"/>
      <w:bookmarkStart w:id="367" w:name="_Toc151988399"/>
      <w:r>
        <w:lastRenderedPageBreak/>
        <w:t>Ineligible expenditure</w:t>
      </w:r>
      <w:bookmarkEnd w:id="363"/>
      <w:bookmarkEnd w:id="364"/>
      <w:bookmarkEnd w:id="365"/>
      <w:bookmarkEnd w:id="366"/>
      <w:bookmarkEnd w:id="367"/>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442C9084" w:rsidR="000F0B49" w:rsidRPr="0021454B" w:rsidRDefault="006124D8" w:rsidP="000F0B49">
      <w:pPr>
        <w:pStyle w:val="ListBullet"/>
        <w:numPr>
          <w:ilvl w:val="0"/>
          <w:numId w:val="7"/>
        </w:numPr>
      </w:pPr>
      <w:r w:rsidRPr="006124D8">
        <w:t xml:space="preserve">major capital works projects such as the purchase or construction of new/expanded facilities; works requiring a construction project </w:t>
      </w:r>
      <w:r w:rsidRPr="0021454B">
        <w:t>manager; works that alone or together (where multiple projects are proposed in one application) extend beyond minor/general repair, maintenance and/or upgrade projects</w:t>
      </w:r>
    </w:p>
    <w:p w14:paraId="54F2A9C7" w14:textId="09E3E0C2" w:rsidR="000F0B49" w:rsidRPr="0021454B" w:rsidRDefault="000F0B49" w:rsidP="000F0B49">
      <w:pPr>
        <w:pStyle w:val="ListBullet"/>
        <w:numPr>
          <w:ilvl w:val="0"/>
          <w:numId w:val="7"/>
        </w:numPr>
      </w:pPr>
      <w:r w:rsidRPr="0021454B">
        <w:t>maintenance or upgr</w:t>
      </w:r>
      <w:r w:rsidR="00181253" w:rsidRPr="0021454B">
        <w:t>ades on buildings or structures</w:t>
      </w:r>
      <w:r w:rsidR="008B28B0" w:rsidRPr="0021454B">
        <w:t xml:space="preserve"> owned and/or operated by state/territory governments</w:t>
      </w:r>
    </w:p>
    <w:p w14:paraId="7C6810D4" w14:textId="77777777" w:rsidR="000F0B49" w:rsidRDefault="000F0B49" w:rsidP="000F0B49">
      <w:pPr>
        <w:pStyle w:val="ListBullet"/>
      </w:pPr>
      <w:r w:rsidRPr="0021454B">
        <w:t>activities, equipment or supplies that are already being supported through other sources or where other Commonwealth, state or territory governments</w:t>
      </w:r>
      <w:r>
        <w:t xml:space="preserve">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B72A032" w14:textId="6D78DD38" w:rsidR="009F5482" w:rsidRPr="00F21B18" w:rsidRDefault="009F5482" w:rsidP="009F5482">
      <w:pPr>
        <w:pStyle w:val="ListBullet"/>
      </w:pPr>
      <w:r w:rsidRPr="00F21B18">
        <w:t xml:space="preserve">costs incurred prior to </w:t>
      </w:r>
      <w:r w:rsidR="008B28B0">
        <w:t xml:space="preserve">the agreed project </w:t>
      </w:r>
      <w:r w:rsidR="00D00980">
        <w:t xml:space="preserve">(Activity) </w:t>
      </w:r>
      <w:r w:rsidR="008B28B0">
        <w:t>start date</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181253">
      <w:pPr>
        <w:pStyle w:val="ListBullet"/>
      </w:pPr>
      <w:r w:rsidRPr="00BD4BB0">
        <w:t>debt financing</w:t>
      </w:r>
    </w:p>
    <w:p w14:paraId="217A2414"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2879C9">
      <w:pPr>
        <w:pStyle w:val="Heading2Appendix"/>
      </w:pPr>
      <w:bookmarkStart w:id="368" w:name="_Toc151988400"/>
      <w:r>
        <w:lastRenderedPageBreak/>
        <w:t>Assessment scoring scale</w:t>
      </w:r>
      <w:bookmarkEnd w:id="368"/>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5F625B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8B28B0">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6008829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A4C3A3B"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2879C9">
      <w:pPr>
        <w:pStyle w:val="Heading2Appendix"/>
      </w:pPr>
      <w:bookmarkStart w:id="369" w:name="_Toc151988401"/>
      <w:r>
        <w:lastRenderedPageBreak/>
        <w:t>Rating scale for assessment criterion 4: Overall Value and Risk</w:t>
      </w:r>
      <w:bookmarkEnd w:id="369"/>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0F2BF0" w14:paraId="015E6C60" w14:textId="77777777" w:rsidTr="00006210">
        <w:tc>
          <w:tcPr>
            <w:tcW w:w="1271" w:type="dxa"/>
          </w:tcPr>
          <w:p w14:paraId="14E07FD6" w14:textId="77777777" w:rsidR="00F828B9" w:rsidRPr="00F94AAA" w:rsidRDefault="00F828B9" w:rsidP="00006210">
            <w:pPr>
              <w:rPr>
                <w:b/>
                <w:szCs w:val="20"/>
              </w:rPr>
            </w:pPr>
            <w:r w:rsidRPr="00F94AAA">
              <w:rPr>
                <w:b/>
                <w:szCs w:val="20"/>
              </w:rPr>
              <w:t>Rating</w:t>
            </w:r>
          </w:p>
        </w:tc>
        <w:tc>
          <w:tcPr>
            <w:tcW w:w="7745" w:type="dxa"/>
          </w:tcPr>
          <w:p w14:paraId="0394DFE8" w14:textId="77777777" w:rsidR="00F828B9" w:rsidRPr="00F94AAA" w:rsidRDefault="00F828B9" w:rsidP="00006210">
            <w:pPr>
              <w:rPr>
                <w:b/>
                <w:szCs w:val="20"/>
              </w:rPr>
            </w:pPr>
            <w:r w:rsidRPr="00F94AAA">
              <w:rPr>
                <w:b/>
                <w:szCs w:val="20"/>
              </w:rPr>
              <w:t xml:space="preserve">Descriptor </w:t>
            </w:r>
          </w:p>
        </w:tc>
      </w:tr>
      <w:tr w:rsidR="00F828B9" w:rsidRPr="000F2BF0" w14:paraId="5A283AE7" w14:textId="77777777" w:rsidTr="00006210">
        <w:tc>
          <w:tcPr>
            <w:tcW w:w="1271" w:type="dxa"/>
          </w:tcPr>
          <w:p w14:paraId="1E704EFB" w14:textId="77777777" w:rsidR="00F828B9" w:rsidRPr="001A321A" w:rsidRDefault="00F828B9" w:rsidP="001A321A">
            <w:pPr>
              <w:spacing w:line="280" w:lineRule="exact"/>
              <w:rPr>
                <w:b/>
                <w:szCs w:val="20"/>
              </w:rPr>
            </w:pPr>
            <w:r w:rsidRPr="001A321A">
              <w:rPr>
                <w:b/>
                <w:szCs w:val="20"/>
              </w:rPr>
              <w:t>Excellent</w:t>
            </w:r>
          </w:p>
        </w:tc>
        <w:tc>
          <w:tcPr>
            <w:tcW w:w="7745" w:type="dxa"/>
          </w:tcPr>
          <w:p w14:paraId="5592BE30"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application provides </w:t>
            </w:r>
            <w:r w:rsidRPr="001A321A">
              <w:rPr>
                <w:b/>
                <w:szCs w:val="20"/>
              </w:rPr>
              <w:t>excellent</w:t>
            </w:r>
            <w:r w:rsidRPr="001A321A">
              <w:rPr>
                <w:szCs w:val="20"/>
              </w:rPr>
              <w:t xml:space="preserve"> overall value </w:t>
            </w:r>
          </w:p>
          <w:p w14:paraId="21F328CB" w14:textId="0D33228E" w:rsidR="00D255FF" w:rsidRPr="001A321A" w:rsidRDefault="00D255FF"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identified outcome/s or result/s against which the project’s contribution to the MRFF measures of success will be evaluated are clearly articulated and well aligned with the overall goals of the MRFF, the </w:t>
            </w:r>
            <w:r w:rsidR="00125716" w:rsidRPr="001A321A">
              <w:rPr>
                <w:szCs w:val="20"/>
              </w:rPr>
              <w:t>initiative</w:t>
            </w:r>
            <w:r w:rsidRPr="001A321A">
              <w:rPr>
                <w:szCs w:val="20"/>
              </w:rPr>
              <w:t xml:space="preserve"> and the grant opportunity</w:t>
            </w:r>
          </w:p>
          <w:p w14:paraId="799715F5"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proposed budget is detailed, aligns very well with the scope and scale of the proposed project, and is sufficient to undertake all components of work. </w:t>
            </w:r>
          </w:p>
          <w:p w14:paraId="34324A58" w14:textId="4210DBD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The applicant</w:t>
            </w:r>
            <w:r w:rsidR="008B28B0">
              <w:rPr>
                <w:szCs w:val="20"/>
              </w:rPr>
              <w:t>’</w:t>
            </w:r>
            <w:r w:rsidRPr="001A321A">
              <w:rPr>
                <w:szCs w:val="20"/>
              </w:rPr>
              <w:t>s risk management plan is well considered and appropriate to the project.</w:t>
            </w:r>
          </w:p>
          <w:p w14:paraId="085AF301"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stated approach to the management, monitoring and reporting of risks is clearly articulated within their application. </w:t>
            </w:r>
          </w:p>
          <w:p w14:paraId="24292975"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1A321A" w:rsidRDefault="00F828B9" w:rsidP="001A321A">
            <w:pPr>
              <w:spacing w:line="280" w:lineRule="exact"/>
              <w:rPr>
                <w:b/>
                <w:szCs w:val="20"/>
              </w:rPr>
            </w:pPr>
            <w:r w:rsidRPr="001A321A">
              <w:rPr>
                <w:b/>
                <w:szCs w:val="20"/>
              </w:rPr>
              <w:t>Good</w:t>
            </w:r>
          </w:p>
        </w:tc>
        <w:tc>
          <w:tcPr>
            <w:tcW w:w="7745" w:type="dxa"/>
          </w:tcPr>
          <w:p w14:paraId="4D1FDF1E"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application provides </w:t>
            </w:r>
            <w:r w:rsidRPr="001A321A">
              <w:rPr>
                <w:b/>
                <w:szCs w:val="20"/>
              </w:rPr>
              <w:t>good</w:t>
            </w:r>
            <w:r w:rsidRPr="001A321A">
              <w:rPr>
                <w:szCs w:val="20"/>
              </w:rPr>
              <w:t xml:space="preserve"> overall value.</w:t>
            </w:r>
          </w:p>
          <w:p w14:paraId="76A3A6D3" w14:textId="01DBC986" w:rsidR="00D255FF" w:rsidRPr="001A321A" w:rsidRDefault="00D255FF"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outcome/s or result/s against which the project’s contribution to the MRFF measures of success will be evaluated are articulated reasonably clearly and are somewhat aligned with the overall goals of the MRFF, the </w:t>
            </w:r>
            <w:r w:rsidR="00125716" w:rsidRPr="001A321A">
              <w:rPr>
                <w:szCs w:val="20"/>
              </w:rPr>
              <w:t>initiative</w:t>
            </w:r>
            <w:r w:rsidRPr="001A321A">
              <w:rPr>
                <w:szCs w:val="20"/>
              </w:rPr>
              <w:t xml:space="preserve"> and the grant opportunity</w:t>
            </w:r>
          </w:p>
          <w:p w14:paraId="5ABF5EA9"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proposed budget, with some minor shortcomings, is substantiated and will meet the scope and scale of the proposed project. </w:t>
            </w:r>
          </w:p>
          <w:p w14:paraId="7A9F4E49"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applicants risk management plan is appropriate to the project, with some minor shortcomings.  </w:t>
            </w:r>
          </w:p>
          <w:p w14:paraId="4C8B3F01"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stated approach to the management, monitoring and reporting of risk is articulated within their application, with claims supported across key areas. </w:t>
            </w:r>
          </w:p>
          <w:p w14:paraId="14FCE634"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1A321A" w:rsidRDefault="00F828B9" w:rsidP="001A321A">
            <w:pPr>
              <w:spacing w:line="280" w:lineRule="exact"/>
              <w:rPr>
                <w:b/>
                <w:szCs w:val="20"/>
              </w:rPr>
            </w:pPr>
            <w:r w:rsidRPr="001A321A">
              <w:rPr>
                <w:b/>
                <w:szCs w:val="20"/>
              </w:rPr>
              <w:t xml:space="preserve">Marginal </w:t>
            </w:r>
          </w:p>
        </w:tc>
        <w:tc>
          <w:tcPr>
            <w:tcW w:w="7745" w:type="dxa"/>
          </w:tcPr>
          <w:p w14:paraId="0866D3BB"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application provides </w:t>
            </w:r>
            <w:r w:rsidRPr="001A321A">
              <w:rPr>
                <w:b/>
                <w:szCs w:val="20"/>
              </w:rPr>
              <w:t>marginal</w:t>
            </w:r>
            <w:r w:rsidRPr="001A321A">
              <w:rPr>
                <w:szCs w:val="20"/>
              </w:rPr>
              <w:t xml:space="preserve"> overall value.</w:t>
            </w:r>
          </w:p>
          <w:p w14:paraId="14E2BA9A" w14:textId="519C7379" w:rsidR="00D255FF" w:rsidRPr="001A321A" w:rsidRDefault="00D255FF"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outcome/s or result/s against which the project’s contribution to the MRFF measures of success will be evaluated are not clearly articulated and do not align with the overall goals of the MRFF, the </w:t>
            </w:r>
            <w:r w:rsidR="00125716" w:rsidRPr="001A321A">
              <w:rPr>
                <w:szCs w:val="20"/>
              </w:rPr>
              <w:t>initiative</w:t>
            </w:r>
            <w:r w:rsidRPr="001A321A">
              <w:rPr>
                <w:szCs w:val="20"/>
              </w:rPr>
              <w:t xml:space="preserve"> and the grant opportunity</w:t>
            </w:r>
          </w:p>
          <w:p w14:paraId="6BD55EE9"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The proposed budget is higher than expected for a project of the same scale and scope, with some line items questionable.  </w:t>
            </w:r>
          </w:p>
          <w:p w14:paraId="73A6F066"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lastRenderedPageBreak/>
              <w:t xml:space="preserve">The applicant’s risk management plan lacks detail in some areas, there are some gaps in risk identification or analysis or some mitigation and management strategies appear questionable. </w:t>
            </w:r>
          </w:p>
          <w:p w14:paraId="66617EA6" w14:textId="77777777" w:rsidR="00F828B9" w:rsidRPr="001A321A" w:rsidRDefault="00F828B9" w:rsidP="001A321A">
            <w:pPr>
              <w:pStyle w:val="ListParagraph"/>
              <w:numPr>
                <w:ilvl w:val="0"/>
                <w:numId w:val="24"/>
              </w:numPr>
              <w:spacing w:before="60" w:after="60" w:line="280" w:lineRule="exact"/>
              <w:ind w:left="315" w:hanging="283"/>
              <w:contextualSpacing w:val="0"/>
              <w:rPr>
                <w:szCs w:val="20"/>
              </w:rPr>
            </w:pPr>
            <w:r w:rsidRPr="001A321A">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CE5B7" w14:textId="77777777" w:rsidR="00A05299" w:rsidRDefault="00A05299" w:rsidP="00077C3D">
      <w:r>
        <w:separator/>
      </w:r>
    </w:p>
  </w:endnote>
  <w:endnote w:type="continuationSeparator" w:id="0">
    <w:p w14:paraId="11AC7084" w14:textId="77777777" w:rsidR="00A05299" w:rsidRDefault="00A05299" w:rsidP="00077C3D">
      <w:r>
        <w:continuationSeparator/>
      </w:r>
    </w:p>
  </w:endnote>
  <w:endnote w:type="continuationNotice" w:id="1">
    <w:p w14:paraId="0AA125B6" w14:textId="77777777" w:rsidR="00A05299" w:rsidRDefault="00A05299"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8" name="Picture 8"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34624" w14:textId="77777777" w:rsidR="00A05299" w:rsidRDefault="00A05299" w:rsidP="00077C3D">
      <w:r>
        <w:separator/>
      </w:r>
    </w:p>
  </w:footnote>
  <w:footnote w:type="continuationSeparator" w:id="0">
    <w:p w14:paraId="232BC63A" w14:textId="77777777" w:rsidR="00A05299" w:rsidRDefault="00A05299" w:rsidP="00077C3D">
      <w:r>
        <w:continuationSeparator/>
      </w:r>
    </w:p>
  </w:footnote>
  <w:footnote w:type="continuationNotice" w:id="1">
    <w:p w14:paraId="48094DFF" w14:textId="77777777" w:rsidR="00A05299" w:rsidRDefault="00A05299" w:rsidP="00077C3D"/>
  </w:footnote>
  <w:footnote w:id="2">
    <w:p w14:paraId="2FAB2BFD" w14:textId="77777777" w:rsidR="00D22EC3" w:rsidRDefault="00D22EC3" w:rsidP="008D75AB">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2914B85A" w14:textId="77777777" w:rsidR="00DD75E8" w:rsidRPr="0097597B" w:rsidRDefault="00DD75E8" w:rsidP="008D75AB">
      <w:pPr>
        <w:pStyle w:val="FootnoteText"/>
      </w:pPr>
      <w:r w:rsidRPr="0097597B">
        <w:rPr>
          <w:rStyle w:val="FootnoteReference"/>
          <w:rFonts w:cs="Arial"/>
          <w:szCs w:val="16"/>
        </w:rPr>
        <w:footnoteRef/>
      </w:r>
      <w:r w:rsidRPr="0097597B">
        <w:t xml:space="preserve"> </w:t>
      </w:r>
      <w:r w:rsidRPr="0097597B">
        <w:rPr>
          <w:shd w:val="clear" w:color="auto" w:fill="FFFFFF"/>
        </w:rPr>
        <w:t>Bothwell, L. E., Greene, J. A., Podolsky, S. H. &amp; Jones, D. S. Assessing the gold standard — lessons from the history of RCTs. </w:t>
      </w:r>
      <w:r w:rsidRPr="0097597B">
        <w:rPr>
          <w:i/>
          <w:shd w:val="clear" w:color="auto" w:fill="FFFFFF"/>
        </w:rPr>
        <w:t>N. Engl. J. Med.</w:t>
      </w:r>
      <w:r w:rsidRPr="0097597B">
        <w:rPr>
          <w:shd w:val="clear" w:color="auto" w:fill="FFFFFF"/>
        </w:rPr>
        <w:t> </w:t>
      </w:r>
      <w:r w:rsidRPr="0097597B">
        <w:rPr>
          <w:b/>
          <w:bCs/>
          <w:shd w:val="clear" w:color="auto" w:fill="FFFFFF"/>
        </w:rPr>
        <w:t>374</w:t>
      </w:r>
      <w:r w:rsidRPr="0097597B">
        <w:rPr>
          <w:shd w:val="clear" w:color="auto" w:fill="FFFFFF"/>
        </w:rPr>
        <w:t>, 2175–2181 (2016).</w:t>
      </w:r>
    </w:p>
  </w:footnote>
  <w:footnote w:id="4">
    <w:p w14:paraId="4BF072FF" w14:textId="77777777" w:rsidR="00D66940" w:rsidRPr="0097597B" w:rsidRDefault="00D66940" w:rsidP="008D75AB">
      <w:pPr>
        <w:pStyle w:val="FootnoteText"/>
        <w:rPr>
          <w:rFonts w:cs="Arial"/>
          <w:szCs w:val="16"/>
        </w:rPr>
      </w:pPr>
      <w:r w:rsidRPr="0097597B">
        <w:rPr>
          <w:rStyle w:val="FootnoteReference"/>
          <w:rFonts w:cs="Arial"/>
          <w:szCs w:val="16"/>
        </w:rPr>
        <w:footnoteRef/>
      </w:r>
      <w:r w:rsidRPr="0097597B">
        <w:rPr>
          <w:rFonts w:cs="Arial"/>
          <w:szCs w:val="16"/>
        </w:rPr>
        <w:t xml:space="preserve"> </w:t>
      </w:r>
      <w:hyperlink r:id="rId2" w:history="1">
        <w:r w:rsidRPr="0097597B">
          <w:rPr>
            <w:rStyle w:val="Hyperlink"/>
            <w:rFonts w:cs="Arial"/>
            <w:szCs w:val="16"/>
          </w:rPr>
          <w:t>https://www.health.gov.au/resources/publications/evaluation-of-the-medical-research-future-fund-clinical-trials-activity</w:t>
        </w:r>
      </w:hyperlink>
    </w:p>
  </w:footnote>
  <w:footnote w:id="5">
    <w:p w14:paraId="2F5FA8CA" w14:textId="77777777" w:rsidR="00DD75E8" w:rsidRPr="00980168" w:rsidRDefault="00DD75E8" w:rsidP="008D75AB">
      <w:pPr>
        <w:pStyle w:val="FootnoteText"/>
        <w:rPr>
          <w:rFonts w:asciiTheme="minorHAnsi" w:hAnsiTheme="minorHAnsi" w:cstheme="minorHAnsi"/>
          <w:sz w:val="18"/>
          <w:szCs w:val="18"/>
        </w:rPr>
      </w:pPr>
      <w:r w:rsidRPr="0097597B">
        <w:rPr>
          <w:rStyle w:val="FootnoteReference"/>
          <w:rFonts w:cs="Arial"/>
          <w:szCs w:val="16"/>
        </w:rPr>
        <w:footnoteRef/>
      </w:r>
      <w:r w:rsidRPr="0097597B">
        <w:t xml:space="preserve"> The Adaptive Platform Trials Coalition. Adaptive platform trials: definition, design, conduct and reporting considerations. Nat Rev Drug Discov 18, 797–807 (2019). 3</w:t>
      </w:r>
    </w:p>
  </w:footnote>
  <w:footnote w:id="6">
    <w:p w14:paraId="700E4C1C" w14:textId="44AE5A94" w:rsidR="00DC2C04" w:rsidRDefault="00DC2C04">
      <w:pPr>
        <w:pStyle w:val="FootnoteText"/>
      </w:pPr>
      <w:r>
        <w:rPr>
          <w:rStyle w:val="FootnoteReference"/>
        </w:rPr>
        <w:footnoteRef/>
      </w:r>
      <w:r>
        <w:t xml:space="preserve"> </w:t>
      </w:r>
      <w:r w:rsidRPr="00D66940">
        <w:t>https://clinicaltrialsalliance.org.au/wp-content/uploads/2022/10/Medical-Journal-of-Australia-2022-Ahern-Realising-the-potential-leveraging-clinical-quality-registries-for-real.pdf</w:t>
      </w:r>
    </w:p>
  </w:footnote>
  <w:footnote w:id="7">
    <w:p w14:paraId="09BBC48A" w14:textId="77777777" w:rsidR="00DD75E8" w:rsidRPr="0097597B" w:rsidRDefault="00DD75E8" w:rsidP="008D75AB">
      <w:pPr>
        <w:pStyle w:val="FootnoteText"/>
      </w:pPr>
      <w:r w:rsidRPr="0097597B">
        <w:rPr>
          <w:rStyle w:val="FootnoteReference"/>
          <w:rFonts w:cs="Arial"/>
          <w:szCs w:val="16"/>
        </w:rPr>
        <w:footnoteRef/>
      </w:r>
      <w:r w:rsidRPr="0097597B">
        <w:t xml:space="preserve"> Karanatsios, B., Prang, KH., Verbunt, E. et al. Defining key design elements of registry-based randomised controlled trials: a scoping review. Trials 21, 552 (2020). </w:t>
      </w:r>
    </w:p>
  </w:footnote>
  <w:footnote w:id="8">
    <w:p w14:paraId="036F873A" w14:textId="77777777" w:rsidR="00DD75E8" w:rsidRPr="0097597B" w:rsidRDefault="00DD75E8" w:rsidP="008D75AB">
      <w:pPr>
        <w:pStyle w:val="FootnoteText"/>
      </w:pPr>
      <w:r w:rsidRPr="0097597B">
        <w:rPr>
          <w:rStyle w:val="FootnoteReference"/>
          <w:rFonts w:cs="Arial"/>
          <w:szCs w:val="16"/>
        </w:rPr>
        <w:footnoteRef/>
      </w:r>
      <w:r w:rsidRPr="0097597B">
        <w:t xml:space="preserve"> James S, Rao SV, Granger CB. Registry-based randomized clinical trials--a new clinical trial paradigm. Nat Rev Cardiol. 2015 May;12(5):312-6. </w:t>
      </w:r>
    </w:p>
  </w:footnote>
  <w:footnote w:id="9">
    <w:p w14:paraId="68A36C2C" w14:textId="77777777" w:rsidR="00DD75E8" w:rsidRPr="005F72B2" w:rsidRDefault="00DD75E8" w:rsidP="008D75AB">
      <w:pPr>
        <w:pStyle w:val="FootnoteText"/>
        <w:rPr>
          <w:rFonts w:ascii="Calibri" w:hAnsi="Calibri" w:cs="Calibri"/>
        </w:rPr>
      </w:pPr>
      <w:r w:rsidRPr="0097597B">
        <w:rPr>
          <w:rStyle w:val="FootnoteReference"/>
          <w:rFonts w:cs="Arial"/>
          <w:szCs w:val="16"/>
        </w:rPr>
        <w:footnoteRef/>
      </w:r>
      <w:r w:rsidRPr="0097597B">
        <w:t xml:space="preserve"> Prang, KH., Karanatsios, B., Zhang, A. et al. “Nothing to lose and the possibility of gaining”: a qualitative study on the feasibility and acceptability of registry-based randomised controlled trials among cancer patients and clinicians. Trials 24, 92 (2023).</w:t>
      </w:r>
    </w:p>
  </w:footnote>
  <w:footnote w:id="10">
    <w:p w14:paraId="27E5A679" w14:textId="1AF1EECE" w:rsidR="008D75AB" w:rsidRDefault="008D75AB" w:rsidP="008D75AB">
      <w:pPr>
        <w:pStyle w:val="FootnoteText"/>
      </w:pPr>
      <w:r>
        <w:rPr>
          <w:rStyle w:val="FootnoteReference"/>
        </w:rPr>
        <w:footnoteRef/>
      </w:r>
      <w:r>
        <w:t xml:space="preserve"> </w:t>
      </w:r>
      <w:r w:rsidR="006476CF" w:rsidRPr="006476CF">
        <w:t>https://www.health.gov.au/sites/default/files/2023-04/a-national-strategy-for-clinical-quality-registries-and-virtual-registries-2020-2030_0.pdf</w:t>
      </w:r>
    </w:p>
  </w:footnote>
  <w:footnote w:id="11">
    <w:p w14:paraId="54C34E25" w14:textId="77777777" w:rsidR="00D22EC3" w:rsidRDefault="00D22EC3" w:rsidP="008D75AB">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12">
    <w:p w14:paraId="6399B4FC" w14:textId="77777777" w:rsidR="00D22EC3" w:rsidRDefault="00D22EC3" w:rsidP="008D75AB">
      <w:pPr>
        <w:pStyle w:val="FootnoteText"/>
      </w:pPr>
      <w:r>
        <w:rPr>
          <w:rStyle w:val="FootnoteReference"/>
        </w:rPr>
        <w:footnoteRef/>
      </w:r>
      <w:r>
        <w:t xml:space="preserve"> </w:t>
      </w:r>
      <w:hyperlink r:id="rId4" w:tooltip="https://www.legislation.gov.au/Details/C2015A00116" w:history="1">
        <w:r w:rsidRPr="00BB7233">
          <w:rPr>
            <w:rStyle w:val="Hyperlink"/>
          </w:rPr>
          <w:t>https://www.legislation.gov.au/Details/C2015A00116</w:t>
        </w:r>
      </w:hyperlink>
      <w:r>
        <w:t xml:space="preserve"> </w:t>
      </w:r>
    </w:p>
  </w:footnote>
  <w:footnote w:id="13">
    <w:p w14:paraId="1AC115B2" w14:textId="77777777" w:rsidR="00D22EC3" w:rsidRPr="007C453D" w:rsidRDefault="00D22EC3" w:rsidP="008D75AB">
      <w:pPr>
        <w:pStyle w:val="FootnoteText"/>
      </w:pPr>
      <w:r>
        <w:rPr>
          <w:rStyle w:val="FootnoteReference"/>
        </w:rPr>
        <w:footnoteRef/>
      </w:r>
      <w:r>
        <w:t xml:space="preserve"> See </w:t>
      </w:r>
      <w:r w:rsidRPr="007941D7">
        <w:t>Australian Taxation Office ruling GSTR 2012/2</w:t>
      </w:r>
      <w:r>
        <w:t xml:space="preserve"> available at ato.gov.au</w:t>
      </w:r>
    </w:p>
  </w:footnote>
  <w:footnote w:id="14">
    <w:p w14:paraId="7C6A0196" w14:textId="77777777" w:rsidR="00D22EC3" w:rsidRPr="005A61FE" w:rsidRDefault="00D22EC3" w:rsidP="008D75AB">
      <w:pPr>
        <w:pStyle w:val="FootnoteText"/>
        <w:rPr>
          <w:lang w:val="en-US"/>
        </w:rPr>
      </w:pPr>
      <w:r>
        <w:rPr>
          <w:rStyle w:val="FootnoteReference"/>
        </w:rPr>
        <w:footnoteRef/>
      </w:r>
      <w:r>
        <w:t xml:space="preserve"> </w:t>
      </w:r>
      <w:r w:rsidRPr="00EF7712">
        <w:t>https://www.legislation.gov.au/Details/C2017C00270/Html/Text#_Toc491767030</w:t>
      </w:r>
    </w:p>
  </w:footnote>
  <w:footnote w:id="15">
    <w:p w14:paraId="09CBD2FA" w14:textId="77777777" w:rsidR="00D22EC3" w:rsidRPr="00EF7712" w:rsidRDefault="00D22EC3" w:rsidP="008D75AB">
      <w:pPr>
        <w:pStyle w:val="FootnoteText"/>
        <w:rPr>
          <w:lang w:val="en-US"/>
        </w:rPr>
      </w:pPr>
      <w:r>
        <w:rPr>
          <w:rStyle w:val="FootnoteReference"/>
        </w:rPr>
        <w:footnoteRef/>
      </w:r>
      <w:r>
        <w:t xml:space="preserve"> </w:t>
      </w:r>
      <w:r w:rsidRPr="00EF7712">
        <w:t>https://www.legislation.gov.au/Details/C2017C00270</w:t>
      </w:r>
    </w:p>
  </w:footnote>
  <w:footnote w:id="16">
    <w:p w14:paraId="6B69817B" w14:textId="77777777" w:rsidR="00D22EC3" w:rsidRPr="007C453D" w:rsidRDefault="00D22EC3" w:rsidP="008D75AB">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7">
    <w:p w14:paraId="49994285" w14:textId="77777777" w:rsidR="00D22EC3" w:rsidRDefault="00D22EC3" w:rsidP="008D75AB">
      <w:pPr>
        <w:pStyle w:val="FootnoteText"/>
      </w:pPr>
      <w:r>
        <w:rPr>
          <w:rStyle w:val="FootnoteReference"/>
        </w:rPr>
        <w:footnoteRef/>
      </w:r>
      <w:r>
        <w:t xml:space="preserve"> </w:t>
      </w:r>
      <w:r w:rsidRPr="00965F52">
        <w:t>https://www.industry.gov.au/data-and-publications/privacy-policy</w:t>
      </w:r>
    </w:p>
  </w:footnote>
  <w:footnote w:id="18">
    <w:p w14:paraId="1799C574" w14:textId="77777777" w:rsidR="00D22EC3" w:rsidRDefault="00D22EC3" w:rsidP="008D75AB">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D22EC3" w:rsidRDefault="00D22EC3" w:rsidP="00D41F5A">
    <w:pPr>
      <w:pStyle w:val="Header"/>
      <w:jc w:val="center"/>
    </w:pPr>
  </w:p>
  <w:p w14:paraId="2B567DDE" w14:textId="0E2BAF60" w:rsidR="00D22EC3" w:rsidRPr="0068128E" w:rsidRDefault="002C4017" w:rsidP="00D41F5A">
    <w:pPr>
      <w:pStyle w:val="Header"/>
      <w:jc w:val="center"/>
      <w:rPr>
        <w:sz w:val="16"/>
        <w:szCs w:val="16"/>
      </w:rPr>
    </w:pPr>
    <w:r>
      <w:rPr>
        <w:noProof/>
      </w:rPr>
      <w:drawing>
        <wp:inline distT="0" distB="0" distL="0" distR="0" wp14:anchorId="3CF3B497" wp14:editId="461970C5">
          <wp:extent cx="5476875" cy="685800"/>
          <wp:effectExtent l="0" t="0" r="9525" b="0"/>
          <wp:docPr id="7" name="Picture 7"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875" cy="68580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02B2AC8"/>
    <w:multiLevelType w:val="hybridMultilevel"/>
    <w:tmpl w:val="7EB671B6"/>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6AC2875"/>
    <w:multiLevelType w:val="hybridMultilevel"/>
    <w:tmpl w:val="BA2A92A8"/>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B33FFF"/>
    <w:multiLevelType w:val="hybridMultilevel"/>
    <w:tmpl w:val="33F6EF64"/>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7C95D00"/>
    <w:multiLevelType w:val="hybridMultilevel"/>
    <w:tmpl w:val="4A6A1FBE"/>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9" w15:restartNumberingAfterBreak="0">
    <w:nsid w:val="19BD12E7"/>
    <w:multiLevelType w:val="multilevel"/>
    <w:tmpl w:val="3210E282"/>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0000" w:themeColor="text1"/>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A153B2C"/>
    <w:multiLevelType w:val="hybridMultilevel"/>
    <w:tmpl w:val="90D4BA24"/>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F95789"/>
    <w:multiLevelType w:val="hybridMultilevel"/>
    <w:tmpl w:val="EBDE6930"/>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351933F2"/>
    <w:multiLevelType w:val="hybridMultilevel"/>
    <w:tmpl w:val="3484F44C"/>
    <w:lvl w:ilvl="0" w:tplc="A5565CFE">
      <w:start w:val="16"/>
      <w:numFmt w:val="bullet"/>
      <w:lvlText w:val="-"/>
      <w:lvlJc w:val="left"/>
      <w:pPr>
        <w:ind w:left="1077"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6" w15:restartNumberingAfterBreak="0">
    <w:nsid w:val="382103A0"/>
    <w:multiLevelType w:val="hybridMultilevel"/>
    <w:tmpl w:val="67C8E928"/>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A800C87"/>
    <w:multiLevelType w:val="hybridMultilevel"/>
    <w:tmpl w:val="8DFC772C"/>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37335"/>
    <w:multiLevelType w:val="hybridMultilevel"/>
    <w:tmpl w:val="18B2C680"/>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DFD5D94"/>
    <w:multiLevelType w:val="hybridMultilevel"/>
    <w:tmpl w:val="9DE4B514"/>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13357B"/>
    <w:multiLevelType w:val="hybridMultilevel"/>
    <w:tmpl w:val="DD7A3E5A"/>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A404FF"/>
    <w:multiLevelType w:val="hybridMultilevel"/>
    <w:tmpl w:val="CFDE3570"/>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5"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6" w15:restartNumberingAfterBreak="0">
    <w:nsid w:val="56537E6B"/>
    <w:multiLevelType w:val="hybridMultilevel"/>
    <w:tmpl w:val="B406ED74"/>
    <w:lvl w:ilvl="0" w:tplc="11A8ADB2">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8"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62BF0C31"/>
    <w:multiLevelType w:val="multilevel"/>
    <w:tmpl w:val="E5F6A51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sz w:val="24"/>
        <w:szCs w:val="24"/>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33C3439"/>
    <w:multiLevelType w:val="hybridMultilevel"/>
    <w:tmpl w:val="E390CC5A"/>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34" w15:restartNumberingAfterBreak="0">
    <w:nsid w:val="753B3008"/>
    <w:multiLevelType w:val="hybridMultilevel"/>
    <w:tmpl w:val="08B21268"/>
    <w:lvl w:ilvl="0" w:tplc="AD565778">
      <w:start w:val="1"/>
      <w:numFmt w:val="bullet"/>
      <w:lvlText w:val=""/>
      <w:lvlJc w:val="left"/>
      <w:pPr>
        <w:ind w:left="360" w:hanging="360"/>
      </w:pPr>
      <w:rPr>
        <w:rFonts w:ascii="Wingdings" w:hAnsi="Wingdings" w:hint="default"/>
        <w:color w:val="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F97672"/>
    <w:multiLevelType w:val="hybridMultilevel"/>
    <w:tmpl w:val="6DC4895C"/>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B8745EF"/>
    <w:multiLevelType w:val="hybridMultilevel"/>
    <w:tmpl w:val="669AADD2"/>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1143398">
    <w:abstractNumId w:val="32"/>
  </w:num>
  <w:num w:numId="2" w16cid:durableId="1291403066">
    <w:abstractNumId w:val="0"/>
  </w:num>
  <w:num w:numId="3" w16cid:durableId="2052029111">
    <w:abstractNumId w:val="15"/>
  </w:num>
  <w:num w:numId="4" w16cid:durableId="1078019680">
    <w:abstractNumId w:val="21"/>
  </w:num>
  <w:num w:numId="5" w16cid:durableId="897127944">
    <w:abstractNumId w:val="36"/>
  </w:num>
  <w:num w:numId="6" w16cid:durableId="759831216">
    <w:abstractNumId w:val="35"/>
  </w:num>
  <w:num w:numId="7" w16cid:durableId="1300452466">
    <w:abstractNumId w:val="9"/>
  </w:num>
  <w:num w:numId="8" w16cid:durableId="731999147">
    <w:abstractNumId w:val="8"/>
  </w:num>
  <w:num w:numId="9" w16cid:durableId="98531617">
    <w:abstractNumId w:val="9"/>
  </w:num>
  <w:num w:numId="10" w16cid:durableId="1556891995">
    <w:abstractNumId w:val="24"/>
  </w:num>
  <w:num w:numId="11" w16cid:durableId="1713193992">
    <w:abstractNumId w:val="3"/>
  </w:num>
  <w:num w:numId="12" w16cid:durableId="193035298">
    <w:abstractNumId w:val="30"/>
  </w:num>
  <w:num w:numId="13" w16cid:durableId="14784554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0517574">
    <w:abstractNumId w:val="27"/>
  </w:num>
  <w:num w:numId="15" w16cid:durableId="379280871">
    <w:abstractNumId w:val="31"/>
  </w:num>
  <w:num w:numId="16" w16cid:durableId="1139499665">
    <w:abstractNumId w:val="4"/>
  </w:num>
  <w:num w:numId="17" w16cid:durableId="2011330990">
    <w:abstractNumId w:val="12"/>
  </w:num>
  <w:num w:numId="18" w16cid:durableId="1623686147">
    <w:abstractNumId w:val="13"/>
  </w:num>
  <w:num w:numId="19" w16cid:durableId="945891468">
    <w:abstractNumId w:val="33"/>
  </w:num>
  <w:num w:numId="20" w16cid:durableId="61564960">
    <w:abstractNumId w:val="25"/>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1" w16cid:durableId="2037808910">
    <w:abstractNumId w:val="25"/>
  </w:num>
  <w:num w:numId="22" w16cid:durableId="1430349631">
    <w:abstractNumId w:val="29"/>
  </w:num>
  <w:num w:numId="23" w16cid:durableId="10114096">
    <w:abstractNumId w:val="22"/>
  </w:num>
  <w:num w:numId="24" w16cid:durableId="1712463906">
    <w:abstractNumId w:val="28"/>
  </w:num>
  <w:num w:numId="25" w16cid:durableId="1618028711">
    <w:abstractNumId w:val="17"/>
  </w:num>
  <w:num w:numId="26" w16cid:durableId="303971149">
    <w:abstractNumId w:val="14"/>
  </w:num>
  <w:num w:numId="27" w16cid:durableId="19673265">
    <w:abstractNumId w:val="16"/>
  </w:num>
  <w:num w:numId="28" w16cid:durableId="2169535">
    <w:abstractNumId w:val="2"/>
  </w:num>
  <w:num w:numId="29" w16cid:durableId="1726026679">
    <w:abstractNumId w:val="6"/>
  </w:num>
  <w:num w:numId="30" w16cid:durableId="130023643">
    <w:abstractNumId w:val="18"/>
  </w:num>
  <w:num w:numId="31" w16cid:durableId="2010281381">
    <w:abstractNumId w:val="37"/>
  </w:num>
  <w:num w:numId="32" w16cid:durableId="2046906827">
    <w:abstractNumId w:val="10"/>
  </w:num>
  <w:num w:numId="33" w16cid:durableId="1577589216">
    <w:abstractNumId w:val="23"/>
  </w:num>
  <w:num w:numId="34" w16cid:durableId="1845707620">
    <w:abstractNumId w:val="34"/>
  </w:num>
  <w:num w:numId="35" w16cid:durableId="1492401869">
    <w:abstractNumId w:val="7"/>
  </w:num>
  <w:num w:numId="36" w16cid:durableId="717821197">
    <w:abstractNumId w:val="19"/>
  </w:num>
  <w:num w:numId="37" w16cid:durableId="1288924584">
    <w:abstractNumId w:val="11"/>
  </w:num>
  <w:num w:numId="38" w16cid:durableId="785853545">
    <w:abstractNumId w:val="38"/>
  </w:num>
  <w:num w:numId="39" w16cid:durableId="1982535063">
    <w:abstractNumId w:val="20"/>
  </w:num>
  <w:num w:numId="40" w16cid:durableId="366371338">
    <w:abstractNumId w:val="26"/>
  </w:num>
  <w:num w:numId="41" w16cid:durableId="322972854">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14C"/>
    <w:rsid w:val="00003577"/>
    <w:rsid w:val="000035D8"/>
    <w:rsid w:val="00005E68"/>
    <w:rsid w:val="00006210"/>
    <w:rsid w:val="000062D1"/>
    <w:rsid w:val="000071CC"/>
    <w:rsid w:val="00007E4B"/>
    <w:rsid w:val="00010503"/>
    <w:rsid w:val="00010CF8"/>
    <w:rsid w:val="00011AA7"/>
    <w:rsid w:val="0001685F"/>
    <w:rsid w:val="00016E51"/>
    <w:rsid w:val="00016FD1"/>
    <w:rsid w:val="00017238"/>
    <w:rsid w:val="0001724B"/>
    <w:rsid w:val="00017503"/>
    <w:rsid w:val="000175F3"/>
    <w:rsid w:val="000176B7"/>
    <w:rsid w:val="000207D9"/>
    <w:rsid w:val="000216F2"/>
    <w:rsid w:val="00021BFA"/>
    <w:rsid w:val="00023115"/>
    <w:rsid w:val="0002331D"/>
    <w:rsid w:val="00024C55"/>
    <w:rsid w:val="00025467"/>
    <w:rsid w:val="000254B9"/>
    <w:rsid w:val="00026148"/>
    <w:rsid w:val="00026672"/>
    <w:rsid w:val="00026A96"/>
    <w:rsid w:val="00026D54"/>
    <w:rsid w:val="00027157"/>
    <w:rsid w:val="000304CF"/>
    <w:rsid w:val="00030E0C"/>
    <w:rsid w:val="00031075"/>
    <w:rsid w:val="0003165D"/>
    <w:rsid w:val="00036078"/>
    <w:rsid w:val="000363BA"/>
    <w:rsid w:val="00036549"/>
    <w:rsid w:val="00037150"/>
    <w:rsid w:val="00037391"/>
    <w:rsid w:val="00037556"/>
    <w:rsid w:val="00040A03"/>
    <w:rsid w:val="00041716"/>
    <w:rsid w:val="00042438"/>
    <w:rsid w:val="00043E26"/>
    <w:rsid w:val="0004400E"/>
    <w:rsid w:val="00044DC0"/>
    <w:rsid w:val="00044EF8"/>
    <w:rsid w:val="00045277"/>
    <w:rsid w:val="00046DBC"/>
    <w:rsid w:val="00047F66"/>
    <w:rsid w:val="000508A9"/>
    <w:rsid w:val="00052E3E"/>
    <w:rsid w:val="00053737"/>
    <w:rsid w:val="00055101"/>
    <w:rsid w:val="000553F2"/>
    <w:rsid w:val="00055482"/>
    <w:rsid w:val="00055EB2"/>
    <w:rsid w:val="00057E29"/>
    <w:rsid w:val="00060AD3"/>
    <w:rsid w:val="00060F83"/>
    <w:rsid w:val="00062B2E"/>
    <w:rsid w:val="000635B2"/>
    <w:rsid w:val="0006399E"/>
    <w:rsid w:val="00065D98"/>
    <w:rsid w:val="00065F24"/>
    <w:rsid w:val="000668C5"/>
    <w:rsid w:val="00066A84"/>
    <w:rsid w:val="000710C0"/>
    <w:rsid w:val="00071CC0"/>
    <w:rsid w:val="00072C41"/>
    <w:rsid w:val="000741DE"/>
    <w:rsid w:val="000778BC"/>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594"/>
    <w:rsid w:val="00093BA1"/>
    <w:rsid w:val="00094A9D"/>
    <w:rsid w:val="00094DF6"/>
    <w:rsid w:val="00095751"/>
    <w:rsid w:val="000959EB"/>
    <w:rsid w:val="00096575"/>
    <w:rsid w:val="0009683F"/>
    <w:rsid w:val="000A0A76"/>
    <w:rsid w:val="000A19FD"/>
    <w:rsid w:val="000A2011"/>
    <w:rsid w:val="000A20D2"/>
    <w:rsid w:val="000A4261"/>
    <w:rsid w:val="000A4490"/>
    <w:rsid w:val="000A785A"/>
    <w:rsid w:val="000B0635"/>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519"/>
    <w:rsid w:val="000C26BA"/>
    <w:rsid w:val="000C2802"/>
    <w:rsid w:val="000C31F3"/>
    <w:rsid w:val="000C34D6"/>
    <w:rsid w:val="000C357C"/>
    <w:rsid w:val="000C3B35"/>
    <w:rsid w:val="000C455D"/>
    <w:rsid w:val="000C4E64"/>
    <w:rsid w:val="000C5F08"/>
    <w:rsid w:val="000C6036"/>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8A0"/>
    <w:rsid w:val="000D6D35"/>
    <w:rsid w:val="000D79AF"/>
    <w:rsid w:val="000E0C56"/>
    <w:rsid w:val="000E11A2"/>
    <w:rsid w:val="000E23A5"/>
    <w:rsid w:val="000E30B4"/>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24F6"/>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68D"/>
    <w:rsid w:val="00115C6B"/>
    <w:rsid w:val="00116DF4"/>
    <w:rsid w:val="0011744A"/>
    <w:rsid w:val="0012044E"/>
    <w:rsid w:val="00121506"/>
    <w:rsid w:val="0012156D"/>
    <w:rsid w:val="0012305A"/>
    <w:rsid w:val="00123A91"/>
    <w:rsid w:val="00123A99"/>
    <w:rsid w:val="00124E07"/>
    <w:rsid w:val="00125716"/>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8BB"/>
    <w:rsid w:val="00147E5A"/>
    <w:rsid w:val="0015141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1C7"/>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321A"/>
    <w:rsid w:val="001A3924"/>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48A"/>
    <w:rsid w:val="001C3676"/>
    <w:rsid w:val="001C3976"/>
    <w:rsid w:val="001C53D3"/>
    <w:rsid w:val="001C6603"/>
    <w:rsid w:val="001C6ACC"/>
    <w:rsid w:val="001C7328"/>
    <w:rsid w:val="001C7F1A"/>
    <w:rsid w:val="001D0699"/>
    <w:rsid w:val="001D0EC9"/>
    <w:rsid w:val="001D1340"/>
    <w:rsid w:val="001D1782"/>
    <w:rsid w:val="001D201F"/>
    <w:rsid w:val="001D27BB"/>
    <w:rsid w:val="001D385C"/>
    <w:rsid w:val="001D4219"/>
    <w:rsid w:val="001D4A39"/>
    <w:rsid w:val="001D4DA5"/>
    <w:rsid w:val="001D513B"/>
    <w:rsid w:val="001D5F02"/>
    <w:rsid w:val="001E282D"/>
    <w:rsid w:val="001E2A46"/>
    <w:rsid w:val="001E42D1"/>
    <w:rsid w:val="001E465D"/>
    <w:rsid w:val="001E4C3A"/>
    <w:rsid w:val="001E53CC"/>
    <w:rsid w:val="001E548D"/>
    <w:rsid w:val="001E659F"/>
    <w:rsid w:val="001E6901"/>
    <w:rsid w:val="001E756D"/>
    <w:rsid w:val="001F1B51"/>
    <w:rsid w:val="001F215C"/>
    <w:rsid w:val="001F22D8"/>
    <w:rsid w:val="001F2424"/>
    <w:rsid w:val="001F24BD"/>
    <w:rsid w:val="001F2ED0"/>
    <w:rsid w:val="001F3068"/>
    <w:rsid w:val="001F32A5"/>
    <w:rsid w:val="001F3E43"/>
    <w:rsid w:val="001F63CC"/>
    <w:rsid w:val="001F6A22"/>
    <w:rsid w:val="00200152"/>
    <w:rsid w:val="0020114E"/>
    <w:rsid w:val="0020127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454B"/>
    <w:rsid w:val="002162FB"/>
    <w:rsid w:val="00216C0B"/>
    <w:rsid w:val="00216C3B"/>
    <w:rsid w:val="00217440"/>
    <w:rsid w:val="00220144"/>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385F"/>
    <w:rsid w:val="002442FE"/>
    <w:rsid w:val="00244778"/>
    <w:rsid w:val="00244DC5"/>
    <w:rsid w:val="00245131"/>
    <w:rsid w:val="00245379"/>
    <w:rsid w:val="00245C4E"/>
    <w:rsid w:val="00246B7A"/>
    <w:rsid w:val="00247D27"/>
    <w:rsid w:val="00250C11"/>
    <w:rsid w:val="00250CF5"/>
    <w:rsid w:val="0025122A"/>
    <w:rsid w:val="00251541"/>
    <w:rsid w:val="00251F63"/>
    <w:rsid w:val="00251F90"/>
    <w:rsid w:val="0025305B"/>
    <w:rsid w:val="002535EA"/>
    <w:rsid w:val="00254170"/>
    <w:rsid w:val="0025432A"/>
    <w:rsid w:val="00254F96"/>
    <w:rsid w:val="002558EC"/>
    <w:rsid w:val="002566AB"/>
    <w:rsid w:val="00260111"/>
    <w:rsid w:val="002611CF"/>
    <w:rsid w:val="002612BF"/>
    <w:rsid w:val="002618D4"/>
    <w:rsid w:val="002619F0"/>
    <w:rsid w:val="00261D7F"/>
    <w:rsid w:val="00262382"/>
    <w:rsid w:val="00262481"/>
    <w:rsid w:val="0026447A"/>
    <w:rsid w:val="0026529E"/>
    <w:rsid w:val="00265BC2"/>
    <w:rsid w:val="002662F6"/>
    <w:rsid w:val="00270215"/>
    <w:rsid w:val="00271A72"/>
    <w:rsid w:val="00271FAE"/>
    <w:rsid w:val="00272F10"/>
    <w:rsid w:val="002735E1"/>
    <w:rsid w:val="0027402D"/>
    <w:rsid w:val="00275439"/>
    <w:rsid w:val="00276D9D"/>
    <w:rsid w:val="00277135"/>
    <w:rsid w:val="002779EE"/>
    <w:rsid w:val="00277A56"/>
    <w:rsid w:val="002810E7"/>
    <w:rsid w:val="00281521"/>
    <w:rsid w:val="00282312"/>
    <w:rsid w:val="0028417F"/>
    <w:rsid w:val="00285F58"/>
    <w:rsid w:val="002866EB"/>
    <w:rsid w:val="002873F2"/>
    <w:rsid w:val="002879C9"/>
    <w:rsid w:val="00287AC7"/>
    <w:rsid w:val="00290F12"/>
    <w:rsid w:val="002926A8"/>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8DE"/>
    <w:rsid w:val="002A6C6D"/>
    <w:rsid w:val="002A7491"/>
    <w:rsid w:val="002A7660"/>
    <w:rsid w:val="002A779A"/>
    <w:rsid w:val="002B0099"/>
    <w:rsid w:val="002B05E0"/>
    <w:rsid w:val="002B09ED"/>
    <w:rsid w:val="002B1325"/>
    <w:rsid w:val="002B2742"/>
    <w:rsid w:val="002B3701"/>
    <w:rsid w:val="002B5660"/>
    <w:rsid w:val="002B5850"/>
    <w:rsid w:val="002B5B15"/>
    <w:rsid w:val="002B6405"/>
    <w:rsid w:val="002B7B8B"/>
    <w:rsid w:val="002B7D07"/>
    <w:rsid w:val="002C00A0"/>
    <w:rsid w:val="002C0A35"/>
    <w:rsid w:val="002C0DD0"/>
    <w:rsid w:val="002C14B0"/>
    <w:rsid w:val="002C1BCD"/>
    <w:rsid w:val="002C1F96"/>
    <w:rsid w:val="002C3099"/>
    <w:rsid w:val="002C4017"/>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E18F3"/>
    <w:rsid w:val="002E2BEC"/>
    <w:rsid w:val="002E367A"/>
    <w:rsid w:val="002E39EC"/>
    <w:rsid w:val="002E3A5A"/>
    <w:rsid w:val="002E3CA8"/>
    <w:rsid w:val="002E45F0"/>
    <w:rsid w:val="002E52ED"/>
    <w:rsid w:val="002E5556"/>
    <w:rsid w:val="002F1DDF"/>
    <w:rsid w:val="002F2203"/>
    <w:rsid w:val="002F28CA"/>
    <w:rsid w:val="002F2933"/>
    <w:rsid w:val="002F2F49"/>
    <w:rsid w:val="002F311C"/>
    <w:rsid w:val="002F3A4F"/>
    <w:rsid w:val="002F4EF3"/>
    <w:rsid w:val="002F5307"/>
    <w:rsid w:val="002F5A0B"/>
    <w:rsid w:val="002F65BC"/>
    <w:rsid w:val="002F68DB"/>
    <w:rsid w:val="002F71EC"/>
    <w:rsid w:val="002F7C90"/>
    <w:rsid w:val="002F7F38"/>
    <w:rsid w:val="003001C7"/>
    <w:rsid w:val="00301787"/>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4FB6"/>
    <w:rsid w:val="00325582"/>
    <w:rsid w:val="003259F6"/>
    <w:rsid w:val="00327037"/>
    <w:rsid w:val="0032729D"/>
    <w:rsid w:val="003322E9"/>
    <w:rsid w:val="00332581"/>
    <w:rsid w:val="00332F58"/>
    <w:rsid w:val="00333853"/>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3F1B"/>
    <w:rsid w:val="00354604"/>
    <w:rsid w:val="003549A0"/>
    <w:rsid w:val="003552BD"/>
    <w:rsid w:val="003560E1"/>
    <w:rsid w:val="003565D1"/>
    <w:rsid w:val="00356ED2"/>
    <w:rsid w:val="003576AB"/>
    <w:rsid w:val="00360508"/>
    <w:rsid w:val="0036055C"/>
    <w:rsid w:val="00360A9E"/>
    <w:rsid w:val="00360D53"/>
    <w:rsid w:val="00361E0A"/>
    <w:rsid w:val="00363657"/>
    <w:rsid w:val="00363FFC"/>
    <w:rsid w:val="00364D80"/>
    <w:rsid w:val="00365406"/>
    <w:rsid w:val="00365CF4"/>
    <w:rsid w:val="003703B2"/>
    <w:rsid w:val="00370ED3"/>
    <w:rsid w:val="00374A77"/>
    <w:rsid w:val="00376F15"/>
    <w:rsid w:val="00383297"/>
    <w:rsid w:val="003836AF"/>
    <w:rsid w:val="00383A3A"/>
    <w:rsid w:val="00386320"/>
    <w:rsid w:val="00386902"/>
    <w:rsid w:val="003871B6"/>
    <w:rsid w:val="00387369"/>
    <w:rsid w:val="003900DB"/>
    <w:rsid w:val="003903AE"/>
    <w:rsid w:val="00390ED3"/>
    <w:rsid w:val="003911CF"/>
    <w:rsid w:val="00394EB3"/>
    <w:rsid w:val="0039610D"/>
    <w:rsid w:val="00397ECF"/>
    <w:rsid w:val="003A055C"/>
    <w:rsid w:val="003A0BCC"/>
    <w:rsid w:val="003A270D"/>
    <w:rsid w:val="003A2E8D"/>
    <w:rsid w:val="003A350F"/>
    <w:rsid w:val="003A3C26"/>
    <w:rsid w:val="003A45B4"/>
    <w:rsid w:val="003A48C0"/>
    <w:rsid w:val="003A4A83"/>
    <w:rsid w:val="003A5D94"/>
    <w:rsid w:val="003A79AD"/>
    <w:rsid w:val="003B02D8"/>
    <w:rsid w:val="003B0568"/>
    <w:rsid w:val="003B18C7"/>
    <w:rsid w:val="003B29BA"/>
    <w:rsid w:val="003B4A52"/>
    <w:rsid w:val="003B6981"/>
    <w:rsid w:val="003B6AC4"/>
    <w:rsid w:val="003B6D53"/>
    <w:rsid w:val="003B7EC2"/>
    <w:rsid w:val="003C001C"/>
    <w:rsid w:val="003C1E54"/>
    <w:rsid w:val="003C24C9"/>
    <w:rsid w:val="003C280B"/>
    <w:rsid w:val="003C2AB0"/>
    <w:rsid w:val="003C2F23"/>
    <w:rsid w:val="003C30E5"/>
    <w:rsid w:val="003C3144"/>
    <w:rsid w:val="003C451C"/>
    <w:rsid w:val="003C55C5"/>
    <w:rsid w:val="003C5C53"/>
    <w:rsid w:val="003C5CE3"/>
    <w:rsid w:val="003C5F4D"/>
    <w:rsid w:val="003C6AA3"/>
    <w:rsid w:val="003C6C0A"/>
    <w:rsid w:val="003C6EA3"/>
    <w:rsid w:val="003D061B"/>
    <w:rsid w:val="003D09C5"/>
    <w:rsid w:val="003D36F5"/>
    <w:rsid w:val="003D3AE8"/>
    <w:rsid w:val="003D521B"/>
    <w:rsid w:val="003D5C41"/>
    <w:rsid w:val="003D635D"/>
    <w:rsid w:val="003D73CB"/>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3A63"/>
    <w:rsid w:val="00434D5F"/>
    <w:rsid w:val="0043581E"/>
    <w:rsid w:val="004359DB"/>
    <w:rsid w:val="00437174"/>
    <w:rsid w:val="00437CDA"/>
    <w:rsid w:val="00440E61"/>
    <w:rsid w:val="00441028"/>
    <w:rsid w:val="00441195"/>
    <w:rsid w:val="00442B03"/>
    <w:rsid w:val="00442B55"/>
    <w:rsid w:val="00442CA8"/>
    <w:rsid w:val="004433AD"/>
    <w:rsid w:val="004436AA"/>
    <w:rsid w:val="00444D2D"/>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050"/>
    <w:rsid w:val="00460C3B"/>
    <w:rsid w:val="00461956"/>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19F5"/>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4D1"/>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3E70"/>
    <w:rsid w:val="004A4985"/>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22A2"/>
    <w:rsid w:val="004E2A35"/>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5944"/>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0AD"/>
    <w:rsid w:val="005358B7"/>
    <w:rsid w:val="00535C7E"/>
    <w:rsid w:val="00535D28"/>
    <w:rsid w:val="00535DC6"/>
    <w:rsid w:val="00537D22"/>
    <w:rsid w:val="00537F2D"/>
    <w:rsid w:val="0054009F"/>
    <w:rsid w:val="0054218F"/>
    <w:rsid w:val="00544033"/>
    <w:rsid w:val="0054403B"/>
    <w:rsid w:val="00544300"/>
    <w:rsid w:val="00544899"/>
    <w:rsid w:val="00545737"/>
    <w:rsid w:val="0054620D"/>
    <w:rsid w:val="0054745E"/>
    <w:rsid w:val="00550802"/>
    <w:rsid w:val="00551817"/>
    <w:rsid w:val="005518F1"/>
    <w:rsid w:val="0055197D"/>
    <w:rsid w:val="00552570"/>
    <w:rsid w:val="005532FE"/>
    <w:rsid w:val="0055334A"/>
    <w:rsid w:val="00553BF0"/>
    <w:rsid w:val="00553DBD"/>
    <w:rsid w:val="00555308"/>
    <w:rsid w:val="00557045"/>
    <w:rsid w:val="00557246"/>
    <w:rsid w:val="005576D3"/>
    <w:rsid w:val="005579F8"/>
    <w:rsid w:val="00557E0C"/>
    <w:rsid w:val="005604BA"/>
    <w:rsid w:val="0056165C"/>
    <w:rsid w:val="005623BF"/>
    <w:rsid w:val="005624ED"/>
    <w:rsid w:val="005632D8"/>
    <w:rsid w:val="00563641"/>
    <w:rsid w:val="00564DF1"/>
    <w:rsid w:val="00567AC9"/>
    <w:rsid w:val="00570332"/>
    <w:rsid w:val="005716C1"/>
    <w:rsid w:val="00571845"/>
    <w:rsid w:val="00572707"/>
    <w:rsid w:val="00572E54"/>
    <w:rsid w:val="0057327E"/>
    <w:rsid w:val="00573821"/>
    <w:rsid w:val="00573ECE"/>
    <w:rsid w:val="00574D1A"/>
    <w:rsid w:val="005752AB"/>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CB"/>
    <w:rsid w:val="005A61FE"/>
    <w:rsid w:val="005A670D"/>
    <w:rsid w:val="005A6D76"/>
    <w:rsid w:val="005A7550"/>
    <w:rsid w:val="005B04D9"/>
    <w:rsid w:val="005B0B40"/>
    <w:rsid w:val="005B150A"/>
    <w:rsid w:val="005B1696"/>
    <w:rsid w:val="005B3206"/>
    <w:rsid w:val="005B4157"/>
    <w:rsid w:val="005B45DB"/>
    <w:rsid w:val="005B4720"/>
    <w:rsid w:val="005B4ADF"/>
    <w:rsid w:val="005B52E7"/>
    <w:rsid w:val="005B5B57"/>
    <w:rsid w:val="005B5CC5"/>
    <w:rsid w:val="005B66E6"/>
    <w:rsid w:val="005B72F4"/>
    <w:rsid w:val="005B7D70"/>
    <w:rsid w:val="005B7F37"/>
    <w:rsid w:val="005C05F4"/>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B73"/>
    <w:rsid w:val="005D1D60"/>
    <w:rsid w:val="005D1EFB"/>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3B1"/>
    <w:rsid w:val="006124D8"/>
    <w:rsid w:val="006125BF"/>
    <w:rsid w:val="006126D0"/>
    <w:rsid w:val="00612D70"/>
    <w:rsid w:val="00612D8F"/>
    <w:rsid w:val="006132DF"/>
    <w:rsid w:val="0061338A"/>
    <w:rsid w:val="00613C48"/>
    <w:rsid w:val="00613CBB"/>
    <w:rsid w:val="0061673A"/>
    <w:rsid w:val="006171E3"/>
    <w:rsid w:val="00617411"/>
    <w:rsid w:val="00620033"/>
    <w:rsid w:val="00621103"/>
    <w:rsid w:val="0062275D"/>
    <w:rsid w:val="00622F0C"/>
    <w:rsid w:val="006242D5"/>
    <w:rsid w:val="00625370"/>
    <w:rsid w:val="006253FF"/>
    <w:rsid w:val="00626268"/>
    <w:rsid w:val="00626B4F"/>
    <w:rsid w:val="006323DB"/>
    <w:rsid w:val="0063575D"/>
    <w:rsid w:val="00635E8B"/>
    <w:rsid w:val="00636BD9"/>
    <w:rsid w:val="00637244"/>
    <w:rsid w:val="00637DF0"/>
    <w:rsid w:val="0064013D"/>
    <w:rsid w:val="00640E4A"/>
    <w:rsid w:val="006416B1"/>
    <w:rsid w:val="0064459C"/>
    <w:rsid w:val="006452B6"/>
    <w:rsid w:val="00645360"/>
    <w:rsid w:val="00646D7B"/>
    <w:rsid w:val="00646E26"/>
    <w:rsid w:val="006476CF"/>
    <w:rsid w:val="00647A27"/>
    <w:rsid w:val="0065068C"/>
    <w:rsid w:val="00651083"/>
    <w:rsid w:val="00651302"/>
    <w:rsid w:val="00652CFA"/>
    <w:rsid w:val="00653895"/>
    <w:rsid w:val="00653F52"/>
    <w:rsid w:val="00654036"/>
    <w:rsid w:val="006544BC"/>
    <w:rsid w:val="006560D2"/>
    <w:rsid w:val="00656393"/>
    <w:rsid w:val="00657D89"/>
    <w:rsid w:val="00660F26"/>
    <w:rsid w:val="006622BE"/>
    <w:rsid w:val="006624B6"/>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6ED0"/>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0A4"/>
    <w:rsid w:val="006C79BB"/>
    <w:rsid w:val="006D0587"/>
    <w:rsid w:val="006D2851"/>
    <w:rsid w:val="006D29A7"/>
    <w:rsid w:val="006D2BE3"/>
    <w:rsid w:val="006D3729"/>
    <w:rsid w:val="006D49B3"/>
    <w:rsid w:val="006D604A"/>
    <w:rsid w:val="006D660C"/>
    <w:rsid w:val="006D6F93"/>
    <w:rsid w:val="006D77A4"/>
    <w:rsid w:val="006E05A8"/>
    <w:rsid w:val="006E0602"/>
    <w:rsid w:val="006E0800"/>
    <w:rsid w:val="006E2818"/>
    <w:rsid w:val="006E42EC"/>
    <w:rsid w:val="006E57A0"/>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8BC"/>
    <w:rsid w:val="00710F12"/>
    <w:rsid w:val="00712F06"/>
    <w:rsid w:val="00714386"/>
    <w:rsid w:val="00715250"/>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0BE9"/>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4B95"/>
    <w:rsid w:val="00755B4E"/>
    <w:rsid w:val="00755EFE"/>
    <w:rsid w:val="00756AF3"/>
    <w:rsid w:val="0075793C"/>
    <w:rsid w:val="00757E26"/>
    <w:rsid w:val="00760012"/>
    <w:rsid w:val="0076055F"/>
    <w:rsid w:val="007607C6"/>
    <w:rsid w:val="00760D2E"/>
    <w:rsid w:val="007610F4"/>
    <w:rsid w:val="007615E3"/>
    <w:rsid w:val="00761876"/>
    <w:rsid w:val="007623CB"/>
    <w:rsid w:val="00762BB3"/>
    <w:rsid w:val="00763925"/>
    <w:rsid w:val="0076431C"/>
    <w:rsid w:val="00766A36"/>
    <w:rsid w:val="00767028"/>
    <w:rsid w:val="00767262"/>
    <w:rsid w:val="00770559"/>
    <w:rsid w:val="00770AC9"/>
    <w:rsid w:val="007712DE"/>
    <w:rsid w:val="007716D7"/>
    <w:rsid w:val="007720E2"/>
    <w:rsid w:val="00772C60"/>
    <w:rsid w:val="00772DF6"/>
    <w:rsid w:val="007734FA"/>
    <w:rsid w:val="0077382A"/>
    <w:rsid w:val="00774604"/>
    <w:rsid w:val="0077505B"/>
    <w:rsid w:val="00776245"/>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87E6E"/>
    <w:rsid w:val="00790516"/>
    <w:rsid w:val="0079092D"/>
    <w:rsid w:val="00790C60"/>
    <w:rsid w:val="00791684"/>
    <w:rsid w:val="00793533"/>
    <w:rsid w:val="00794E6D"/>
    <w:rsid w:val="0079582B"/>
    <w:rsid w:val="00795995"/>
    <w:rsid w:val="0079748A"/>
    <w:rsid w:val="00797720"/>
    <w:rsid w:val="007978F6"/>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3C6F"/>
    <w:rsid w:val="007C3DE2"/>
    <w:rsid w:val="007C453D"/>
    <w:rsid w:val="007C5937"/>
    <w:rsid w:val="007C5D0A"/>
    <w:rsid w:val="007D0631"/>
    <w:rsid w:val="007D363A"/>
    <w:rsid w:val="007D4984"/>
    <w:rsid w:val="007D59A6"/>
    <w:rsid w:val="007D715A"/>
    <w:rsid w:val="007D71FE"/>
    <w:rsid w:val="007D7F81"/>
    <w:rsid w:val="007E0BF0"/>
    <w:rsid w:val="007E22CF"/>
    <w:rsid w:val="007E27EC"/>
    <w:rsid w:val="007E568E"/>
    <w:rsid w:val="007E6359"/>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0F3"/>
    <w:rsid w:val="00807290"/>
    <w:rsid w:val="008112C1"/>
    <w:rsid w:val="00811E36"/>
    <w:rsid w:val="00812A2F"/>
    <w:rsid w:val="00812A90"/>
    <w:rsid w:val="00814B06"/>
    <w:rsid w:val="00816C9E"/>
    <w:rsid w:val="00821BC5"/>
    <w:rsid w:val="00821D5F"/>
    <w:rsid w:val="00821E18"/>
    <w:rsid w:val="008234A5"/>
    <w:rsid w:val="00824B45"/>
    <w:rsid w:val="00825941"/>
    <w:rsid w:val="00826BA9"/>
    <w:rsid w:val="0082724F"/>
    <w:rsid w:val="008274BA"/>
    <w:rsid w:val="00831124"/>
    <w:rsid w:val="00831451"/>
    <w:rsid w:val="008314DD"/>
    <w:rsid w:val="00832AE6"/>
    <w:rsid w:val="008334C2"/>
    <w:rsid w:val="008353FE"/>
    <w:rsid w:val="00835746"/>
    <w:rsid w:val="00835FC9"/>
    <w:rsid w:val="0083610B"/>
    <w:rsid w:val="0084009C"/>
    <w:rsid w:val="00841C44"/>
    <w:rsid w:val="0084226A"/>
    <w:rsid w:val="008429F6"/>
    <w:rsid w:val="008432E2"/>
    <w:rsid w:val="0084513A"/>
    <w:rsid w:val="008454F0"/>
    <w:rsid w:val="00847491"/>
    <w:rsid w:val="00847AEB"/>
    <w:rsid w:val="00847B44"/>
    <w:rsid w:val="00847CA7"/>
    <w:rsid w:val="00850A22"/>
    <w:rsid w:val="00850B2F"/>
    <w:rsid w:val="00851674"/>
    <w:rsid w:val="0085313E"/>
    <w:rsid w:val="008539BF"/>
    <w:rsid w:val="00853EB9"/>
    <w:rsid w:val="0085511E"/>
    <w:rsid w:val="0085525B"/>
    <w:rsid w:val="00855366"/>
    <w:rsid w:val="008561B5"/>
    <w:rsid w:val="00857199"/>
    <w:rsid w:val="0086014A"/>
    <w:rsid w:val="00861ABF"/>
    <w:rsid w:val="00862339"/>
    <w:rsid w:val="00863265"/>
    <w:rsid w:val="00863949"/>
    <w:rsid w:val="00864C31"/>
    <w:rsid w:val="00865B0D"/>
    <w:rsid w:val="00870579"/>
    <w:rsid w:val="008705F3"/>
    <w:rsid w:val="00870894"/>
    <w:rsid w:val="008718E5"/>
    <w:rsid w:val="008744C5"/>
    <w:rsid w:val="00875229"/>
    <w:rsid w:val="00875A72"/>
    <w:rsid w:val="00877D77"/>
    <w:rsid w:val="008815E1"/>
    <w:rsid w:val="008825F4"/>
    <w:rsid w:val="00882C6F"/>
    <w:rsid w:val="0088307E"/>
    <w:rsid w:val="00884AB4"/>
    <w:rsid w:val="00885DAD"/>
    <w:rsid w:val="00885FB1"/>
    <w:rsid w:val="008863E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871"/>
    <w:rsid w:val="008A6CA5"/>
    <w:rsid w:val="008B07C1"/>
    <w:rsid w:val="008B0BAD"/>
    <w:rsid w:val="008B21BE"/>
    <w:rsid w:val="008B28B0"/>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1218"/>
    <w:rsid w:val="008D395C"/>
    <w:rsid w:val="008D3B2E"/>
    <w:rsid w:val="008D3E94"/>
    <w:rsid w:val="008D433F"/>
    <w:rsid w:val="008D4AED"/>
    <w:rsid w:val="008D5C33"/>
    <w:rsid w:val="008D7225"/>
    <w:rsid w:val="008D75AB"/>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2B9E"/>
    <w:rsid w:val="00903A5B"/>
    <w:rsid w:val="00903AB8"/>
    <w:rsid w:val="00903BB3"/>
    <w:rsid w:val="00903CB6"/>
    <w:rsid w:val="00904953"/>
    <w:rsid w:val="009049DE"/>
    <w:rsid w:val="00906BA9"/>
    <w:rsid w:val="00907E0D"/>
    <w:rsid w:val="00910BB8"/>
    <w:rsid w:val="00912A07"/>
    <w:rsid w:val="009131A9"/>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46D6"/>
    <w:rsid w:val="0093646D"/>
    <w:rsid w:val="00936819"/>
    <w:rsid w:val="00936DAA"/>
    <w:rsid w:val="009374D6"/>
    <w:rsid w:val="0093779B"/>
    <w:rsid w:val="009379A7"/>
    <w:rsid w:val="00940134"/>
    <w:rsid w:val="00940D9E"/>
    <w:rsid w:val="0094135B"/>
    <w:rsid w:val="00941E10"/>
    <w:rsid w:val="009429C7"/>
    <w:rsid w:val="00944130"/>
    <w:rsid w:val="00945839"/>
    <w:rsid w:val="00946D8E"/>
    <w:rsid w:val="00950E19"/>
    <w:rsid w:val="009534A2"/>
    <w:rsid w:val="00953822"/>
    <w:rsid w:val="00954932"/>
    <w:rsid w:val="009557AD"/>
    <w:rsid w:val="009564E7"/>
    <w:rsid w:val="00956979"/>
    <w:rsid w:val="00957381"/>
    <w:rsid w:val="009573E2"/>
    <w:rsid w:val="0095780A"/>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97B"/>
    <w:rsid w:val="00975F29"/>
    <w:rsid w:val="009760E2"/>
    <w:rsid w:val="0097696C"/>
    <w:rsid w:val="00977334"/>
    <w:rsid w:val="0097736B"/>
    <w:rsid w:val="009820BB"/>
    <w:rsid w:val="009822C4"/>
    <w:rsid w:val="009823AA"/>
    <w:rsid w:val="009824E3"/>
    <w:rsid w:val="009828DE"/>
    <w:rsid w:val="00982D45"/>
    <w:rsid w:val="00982D64"/>
    <w:rsid w:val="0098395F"/>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3F2F"/>
    <w:rsid w:val="009C7CAC"/>
    <w:rsid w:val="009C7D9F"/>
    <w:rsid w:val="009C7E26"/>
    <w:rsid w:val="009D0F4B"/>
    <w:rsid w:val="009D11E3"/>
    <w:rsid w:val="009D20BA"/>
    <w:rsid w:val="009D2A43"/>
    <w:rsid w:val="009D2B88"/>
    <w:rsid w:val="009D33F3"/>
    <w:rsid w:val="009D3692"/>
    <w:rsid w:val="009D6146"/>
    <w:rsid w:val="009E06DB"/>
    <w:rsid w:val="009E0C1C"/>
    <w:rsid w:val="009E3860"/>
    <w:rsid w:val="009E3CD9"/>
    <w:rsid w:val="009E45B8"/>
    <w:rsid w:val="009E563D"/>
    <w:rsid w:val="009E7919"/>
    <w:rsid w:val="009F0323"/>
    <w:rsid w:val="009F1019"/>
    <w:rsid w:val="009F1030"/>
    <w:rsid w:val="009F15D2"/>
    <w:rsid w:val="009F1C65"/>
    <w:rsid w:val="009F4118"/>
    <w:rsid w:val="009F5482"/>
    <w:rsid w:val="009F55DE"/>
    <w:rsid w:val="009F5A19"/>
    <w:rsid w:val="009F5D4A"/>
    <w:rsid w:val="009F604C"/>
    <w:rsid w:val="009F628E"/>
    <w:rsid w:val="009F79C4"/>
    <w:rsid w:val="009F7B46"/>
    <w:rsid w:val="009F7F9A"/>
    <w:rsid w:val="009F7FCB"/>
    <w:rsid w:val="00A011B1"/>
    <w:rsid w:val="00A035A5"/>
    <w:rsid w:val="00A043DB"/>
    <w:rsid w:val="00A04B6E"/>
    <w:rsid w:val="00A04E7B"/>
    <w:rsid w:val="00A05299"/>
    <w:rsid w:val="00A05313"/>
    <w:rsid w:val="00A05932"/>
    <w:rsid w:val="00A067A1"/>
    <w:rsid w:val="00A0713B"/>
    <w:rsid w:val="00A12251"/>
    <w:rsid w:val="00A12913"/>
    <w:rsid w:val="00A140A8"/>
    <w:rsid w:val="00A14BA0"/>
    <w:rsid w:val="00A14BD6"/>
    <w:rsid w:val="00A14D4B"/>
    <w:rsid w:val="00A15AC7"/>
    <w:rsid w:val="00A16576"/>
    <w:rsid w:val="00A17624"/>
    <w:rsid w:val="00A2004F"/>
    <w:rsid w:val="00A229B7"/>
    <w:rsid w:val="00A22D88"/>
    <w:rsid w:val="00A246C4"/>
    <w:rsid w:val="00A2711B"/>
    <w:rsid w:val="00A2794D"/>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2A1"/>
    <w:rsid w:val="00A75841"/>
    <w:rsid w:val="00A764BA"/>
    <w:rsid w:val="00A76FE2"/>
    <w:rsid w:val="00A776EB"/>
    <w:rsid w:val="00A77B88"/>
    <w:rsid w:val="00A80296"/>
    <w:rsid w:val="00A80D6C"/>
    <w:rsid w:val="00A80E36"/>
    <w:rsid w:val="00A8152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1453"/>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C5FB8"/>
    <w:rsid w:val="00AD0896"/>
    <w:rsid w:val="00AD2074"/>
    <w:rsid w:val="00AD24B5"/>
    <w:rsid w:val="00AD2AA3"/>
    <w:rsid w:val="00AD31F2"/>
    <w:rsid w:val="00AD399D"/>
    <w:rsid w:val="00AD4583"/>
    <w:rsid w:val="00AD742E"/>
    <w:rsid w:val="00AD7E80"/>
    <w:rsid w:val="00AE0706"/>
    <w:rsid w:val="00AE0DF5"/>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67"/>
    <w:rsid w:val="00AF758E"/>
    <w:rsid w:val="00B019CB"/>
    <w:rsid w:val="00B01F98"/>
    <w:rsid w:val="00B02A84"/>
    <w:rsid w:val="00B02CA4"/>
    <w:rsid w:val="00B03C44"/>
    <w:rsid w:val="00B051A1"/>
    <w:rsid w:val="00B060EE"/>
    <w:rsid w:val="00B070DB"/>
    <w:rsid w:val="00B105F7"/>
    <w:rsid w:val="00B10A26"/>
    <w:rsid w:val="00B10D58"/>
    <w:rsid w:val="00B117A9"/>
    <w:rsid w:val="00B1275F"/>
    <w:rsid w:val="00B149A3"/>
    <w:rsid w:val="00B14B16"/>
    <w:rsid w:val="00B17C0C"/>
    <w:rsid w:val="00B20351"/>
    <w:rsid w:val="00B20400"/>
    <w:rsid w:val="00B2101F"/>
    <w:rsid w:val="00B2190D"/>
    <w:rsid w:val="00B224B3"/>
    <w:rsid w:val="00B228FD"/>
    <w:rsid w:val="00B23408"/>
    <w:rsid w:val="00B23AF1"/>
    <w:rsid w:val="00B23FBA"/>
    <w:rsid w:val="00B247C1"/>
    <w:rsid w:val="00B24CFF"/>
    <w:rsid w:val="00B25248"/>
    <w:rsid w:val="00B27335"/>
    <w:rsid w:val="00B311D4"/>
    <w:rsid w:val="00B313C6"/>
    <w:rsid w:val="00B3156F"/>
    <w:rsid w:val="00B316C0"/>
    <w:rsid w:val="00B31ABF"/>
    <w:rsid w:val="00B321C1"/>
    <w:rsid w:val="00B32596"/>
    <w:rsid w:val="00B351C1"/>
    <w:rsid w:val="00B37885"/>
    <w:rsid w:val="00B37AA8"/>
    <w:rsid w:val="00B37AC4"/>
    <w:rsid w:val="00B37D10"/>
    <w:rsid w:val="00B400E6"/>
    <w:rsid w:val="00B41F1E"/>
    <w:rsid w:val="00B41FD0"/>
    <w:rsid w:val="00B42860"/>
    <w:rsid w:val="00B42B6E"/>
    <w:rsid w:val="00B4323A"/>
    <w:rsid w:val="00B43445"/>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1DC"/>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722"/>
    <w:rsid w:val="00BA0498"/>
    <w:rsid w:val="00BA0B99"/>
    <w:rsid w:val="00BA4B75"/>
    <w:rsid w:val="00BA4D12"/>
    <w:rsid w:val="00BA53C3"/>
    <w:rsid w:val="00BA60DC"/>
    <w:rsid w:val="00BA6872"/>
    <w:rsid w:val="00BA6976"/>
    <w:rsid w:val="00BA6D16"/>
    <w:rsid w:val="00BA7DEA"/>
    <w:rsid w:val="00BB0F12"/>
    <w:rsid w:val="00BB29F6"/>
    <w:rsid w:val="00BB2D6B"/>
    <w:rsid w:val="00BB30F0"/>
    <w:rsid w:val="00BB37A8"/>
    <w:rsid w:val="00BB3854"/>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021"/>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12CA"/>
    <w:rsid w:val="00C2211B"/>
    <w:rsid w:val="00C226C6"/>
    <w:rsid w:val="00C22B6F"/>
    <w:rsid w:val="00C230A8"/>
    <w:rsid w:val="00C24020"/>
    <w:rsid w:val="00C24616"/>
    <w:rsid w:val="00C24973"/>
    <w:rsid w:val="00C25891"/>
    <w:rsid w:val="00C2590B"/>
    <w:rsid w:val="00C25AE9"/>
    <w:rsid w:val="00C265CF"/>
    <w:rsid w:val="00C269D1"/>
    <w:rsid w:val="00C26ABF"/>
    <w:rsid w:val="00C31952"/>
    <w:rsid w:val="00C31FE6"/>
    <w:rsid w:val="00C32131"/>
    <w:rsid w:val="00C32673"/>
    <w:rsid w:val="00C32ABB"/>
    <w:rsid w:val="00C32C6B"/>
    <w:rsid w:val="00C32D87"/>
    <w:rsid w:val="00C330AE"/>
    <w:rsid w:val="00C3390D"/>
    <w:rsid w:val="00C35268"/>
    <w:rsid w:val="00C355B1"/>
    <w:rsid w:val="00C359EE"/>
    <w:rsid w:val="00C36899"/>
    <w:rsid w:val="00C36DD5"/>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4EE"/>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042B"/>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1229"/>
    <w:rsid w:val="00C92250"/>
    <w:rsid w:val="00C92BE0"/>
    <w:rsid w:val="00C92D06"/>
    <w:rsid w:val="00C93561"/>
    <w:rsid w:val="00C936D4"/>
    <w:rsid w:val="00C944FB"/>
    <w:rsid w:val="00C94785"/>
    <w:rsid w:val="00C96C0D"/>
    <w:rsid w:val="00C96D1E"/>
    <w:rsid w:val="00CA0B74"/>
    <w:rsid w:val="00CA1CFF"/>
    <w:rsid w:val="00CA223E"/>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2AC"/>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118"/>
    <w:rsid w:val="00CD75B8"/>
    <w:rsid w:val="00CE056C"/>
    <w:rsid w:val="00CE1A20"/>
    <w:rsid w:val="00CE252A"/>
    <w:rsid w:val="00CE2B88"/>
    <w:rsid w:val="00CE42FE"/>
    <w:rsid w:val="00CE44CF"/>
    <w:rsid w:val="00CE49AD"/>
    <w:rsid w:val="00CE5163"/>
    <w:rsid w:val="00CE538B"/>
    <w:rsid w:val="00CE5824"/>
    <w:rsid w:val="00CE6D9D"/>
    <w:rsid w:val="00CE6DAD"/>
    <w:rsid w:val="00CE700D"/>
    <w:rsid w:val="00CE7E25"/>
    <w:rsid w:val="00CF10A6"/>
    <w:rsid w:val="00CF1B21"/>
    <w:rsid w:val="00CF1E65"/>
    <w:rsid w:val="00CF2906"/>
    <w:rsid w:val="00CF299B"/>
    <w:rsid w:val="00CF2C96"/>
    <w:rsid w:val="00CF37AF"/>
    <w:rsid w:val="00CF40BB"/>
    <w:rsid w:val="00CF57F4"/>
    <w:rsid w:val="00CF59D1"/>
    <w:rsid w:val="00CF67FB"/>
    <w:rsid w:val="00CF7284"/>
    <w:rsid w:val="00CF7E22"/>
    <w:rsid w:val="00D006BC"/>
    <w:rsid w:val="00D00980"/>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7F8"/>
    <w:rsid w:val="00D11D4B"/>
    <w:rsid w:val="00D12BAF"/>
    <w:rsid w:val="00D12CC7"/>
    <w:rsid w:val="00D12D21"/>
    <w:rsid w:val="00D12DFC"/>
    <w:rsid w:val="00D13A2B"/>
    <w:rsid w:val="00D13CBB"/>
    <w:rsid w:val="00D15E1F"/>
    <w:rsid w:val="00D15F68"/>
    <w:rsid w:val="00D1671B"/>
    <w:rsid w:val="00D16E7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27CE5"/>
    <w:rsid w:val="00D300E6"/>
    <w:rsid w:val="00D30AFF"/>
    <w:rsid w:val="00D30C1B"/>
    <w:rsid w:val="00D30E9D"/>
    <w:rsid w:val="00D310BE"/>
    <w:rsid w:val="00D3117F"/>
    <w:rsid w:val="00D322F7"/>
    <w:rsid w:val="00D32D37"/>
    <w:rsid w:val="00D33A6D"/>
    <w:rsid w:val="00D33D33"/>
    <w:rsid w:val="00D3430A"/>
    <w:rsid w:val="00D34CAE"/>
    <w:rsid w:val="00D3576D"/>
    <w:rsid w:val="00D36DA9"/>
    <w:rsid w:val="00D37595"/>
    <w:rsid w:val="00D4078F"/>
    <w:rsid w:val="00D41F5A"/>
    <w:rsid w:val="00D42E57"/>
    <w:rsid w:val="00D4387F"/>
    <w:rsid w:val="00D44386"/>
    <w:rsid w:val="00D4478D"/>
    <w:rsid w:val="00D449E4"/>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2AB"/>
    <w:rsid w:val="00D634B0"/>
    <w:rsid w:val="00D6389C"/>
    <w:rsid w:val="00D64413"/>
    <w:rsid w:val="00D64F51"/>
    <w:rsid w:val="00D66940"/>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13A6"/>
    <w:rsid w:val="00D92746"/>
    <w:rsid w:val="00D92B2A"/>
    <w:rsid w:val="00D92B92"/>
    <w:rsid w:val="00D92FD7"/>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797"/>
    <w:rsid w:val="00DA3AEC"/>
    <w:rsid w:val="00DA3BA1"/>
    <w:rsid w:val="00DA4337"/>
    <w:rsid w:val="00DA4575"/>
    <w:rsid w:val="00DA6C40"/>
    <w:rsid w:val="00DB1F2B"/>
    <w:rsid w:val="00DB2FA1"/>
    <w:rsid w:val="00DB4151"/>
    <w:rsid w:val="00DB4913"/>
    <w:rsid w:val="00DB58E9"/>
    <w:rsid w:val="00DB5CDD"/>
    <w:rsid w:val="00DB7F40"/>
    <w:rsid w:val="00DC19AF"/>
    <w:rsid w:val="00DC1BCD"/>
    <w:rsid w:val="00DC2C04"/>
    <w:rsid w:val="00DC3037"/>
    <w:rsid w:val="00DC39EE"/>
    <w:rsid w:val="00DC55D6"/>
    <w:rsid w:val="00DC5AEC"/>
    <w:rsid w:val="00DC73F1"/>
    <w:rsid w:val="00DC7BD0"/>
    <w:rsid w:val="00DD0810"/>
    <w:rsid w:val="00DD092D"/>
    <w:rsid w:val="00DD0AC3"/>
    <w:rsid w:val="00DD2218"/>
    <w:rsid w:val="00DD2FEF"/>
    <w:rsid w:val="00DD374A"/>
    <w:rsid w:val="00DD38DB"/>
    <w:rsid w:val="00DD3C0D"/>
    <w:rsid w:val="00DD3FD5"/>
    <w:rsid w:val="00DD5A96"/>
    <w:rsid w:val="00DD60E3"/>
    <w:rsid w:val="00DD75E8"/>
    <w:rsid w:val="00DD793E"/>
    <w:rsid w:val="00DE101C"/>
    <w:rsid w:val="00DE12D7"/>
    <w:rsid w:val="00DE16A5"/>
    <w:rsid w:val="00DE2815"/>
    <w:rsid w:val="00DE2868"/>
    <w:rsid w:val="00DE2B90"/>
    <w:rsid w:val="00DE34C2"/>
    <w:rsid w:val="00DE3A4A"/>
    <w:rsid w:val="00DE445A"/>
    <w:rsid w:val="00DE4C18"/>
    <w:rsid w:val="00DE6092"/>
    <w:rsid w:val="00DE60BA"/>
    <w:rsid w:val="00DE7D99"/>
    <w:rsid w:val="00DF0CA9"/>
    <w:rsid w:val="00DF1A74"/>
    <w:rsid w:val="00DF1F02"/>
    <w:rsid w:val="00DF1FC2"/>
    <w:rsid w:val="00DF2012"/>
    <w:rsid w:val="00DF38B2"/>
    <w:rsid w:val="00DF4DD9"/>
    <w:rsid w:val="00DF55E2"/>
    <w:rsid w:val="00DF586F"/>
    <w:rsid w:val="00DF5CED"/>
    <w:rsid w:val="00DF637B"/>
    <w:rsid w:val="00DF72B5"/>
    <w:rsid w:val="00DF7959"/>
    <w:rsid w:val="00E0057A"/>
    <w:rsid w:val="00E008C0"/>
    <w:rsid w:val="00E00D3D"/>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1C2B"/>
    <w:rsid w:val="00E22834"/>
    <w:rsid w:val="00E22AF5"/>
    <w:rsid w:val="00E240EB"/>
    <w:rsid w:val="00E24AAB"/>
    <w:rsid w:val="00E253EF"/>
    <w:rsid w:val="00E25448"/>
    <w:rsid w:val="00E25E4F"/>
    <w:rsid w:val="00E26CE9"/>
    <w:rsid w:val="00E27755"/>
    <w:rsid w:val="00E27987"/>
    <w:rsid w:val="00E3085F"/>
    <w:rsid w:val="00E31F9B"/>
    <w:rsid w:val="00E32BD7"/>
    <w:rsid w:val="00E3387F"/>
    <w:rsid w:val="00E33C81"/>
    <w:rsid w:val="00E34548"/>
    <w:rsid w:val="00E3522D"/>
    <w:rsid w:val="00E368A8"/>
    <w:rsid w:val="00E36DEB"/>
    <w:rsid w:val="00E36EBF"/>
    <w:rsid w:val="00E37729"/>
    <w:rsid w:val="00E379E4"/>
    <w:rsid w:val="00E401A3"/>
    <w:rsid w:val="00E4173B"/>
    <w:rsid w:val="00E4240F"/>
    <w:rsid w:val="00E42771"/>
    <w:rsid w:val="00E42955"/>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932"/>
    <w:rsid w:val="00E67ACA"/>
    <w:rsid w:val="00E67FC6"/>
    <w:rsid w:val="00E70243"/>
    <w:rsid w:val="00E71DAA"/>
    <w:rsid w:val="00E72FF0"/>
    <w:rsid w:val="00E735A4"/>
    <w:rsid w:val="00E737D8"/>
    <w:rsid w:val="00E73A04"/>
    <w:rsid w:val="00E74887"/>
    <w:rsid w:val="00E752E0"/>
    <w:rsid w:val="00E75866"/>
    <w:rsid w:val="00E75B0B"/>
    <w:rsid w:val="00E75C7B"/>
    <w:rsid w:val="00E76F74"/>
    <w:rsid w:val="00E80192"/>
    <w:rsid w:val="00E81672"/>
    <w:rsid w:val="00E81678"/>
    <w:rsid w:val="00E816D9"/>
    <w:rsid w:val="00E819ED"/>
    <w:rsid w:val="00E828D6"/>
    <w:rsid w:val="00E839E8"/>
    <w:rsid w:val="00E84418"/>
    <w:rsid w:val="00E84B46"/>
    <w:rsid w:val="00E8569F"/>
    <w:rsid w:val="00E85FA2"/>
    <w:rsid w:val="00E86F56"/>
    <w:rsid w:val="00E87A6C"/>
    <w:rsid w:val="00E9075D"/>
    <w:rsid w:val="00E91163"/>
    <w:rsid w:val="00E91261"/>
    <w:rsid w:val="00E915F2"/>
    <w:rsid w:val="00E92882"/>
    <w:rsid w:val="00E93B21"/>
    <w:rsid w:val="00E93C2E"/>
    <w:rsid w:val="00E93EBD"/>
    <w:rsid w:val="00E952E8"/>
    <w:rsid w:val="00E95540"/>
    <w:rsid w:val="00E95D50"/>
    <w:rsid w:val="00E96431"/>
    <w:rsid w:val="00E97517"/>
    <w:rsid w:val="00EA1186"/>
    <w:rsid w:val="00EA1417"/>
    <w:rsid w:val="00EA2180"/>
    <w:rsid w:val="00EA2212"/>
    <w:rsid w:val="00EA2A4E"/>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9D1"/>
    <w:rsid w:val="00EB4BDD"/>
    <w:rsid w:val="00EB54E3"/>
    <w:rsid w:val="00EB7255"/>
    <w:rsid w:val="00EB7B40"/>
    <w:rsid w:val="00EB7E13"/>
    <w:rsid w:val="00EC106D"/>
    <w:rsid w:val="00EC16AF"/>
    <w:rsid w:val="00EC1DAB"/>
    <w:rsid w:val="00EC2835"/>
    <w:rsid w:val="00EC2C51"/>
    <w:rsid w:val="00EC4044"/>
    <w:rsid w:val="00EC58D5"/>
    <w:rsid w:val="00EC60EF"/>
    <w:rsid w:val="00EC61D9"/>
    <w:rsid w:val="00EC660C"/>
    <w:rsid w:val="00ED0B54"/>
    <w:rsid w:val="00ED201F"/>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8D1"/>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5DA2"/>
    <w:rsid w:val="00F069A0"/>
    <w:rsid w:val="00F06FDE"/>
    <w:rsid w:val="00F07612"/>
    <w:rsid w:val="00F07E25"/>
    <w:rsid w:val="00F11248"/>
    <w:rsid w:val="00F13000"/>
    <w:rsid w:val="00F13C01"/>
    <w:rsid w:val="00F140FE"/>
    <w:rsid w:val="00F162E8"/>
    <w:rsid w:val="00F16530"/>
    <w:rsid w:val="00F20494"/>
    <w:rsid w:val="00F20B5A"/>
    <w:rsid w:val="00F221B4"/>
    <w:rsid w:val="00F22E66"/>
    <w:rsid w:val="00F2323C"/>
    <w:rsid w:val="00F2484A"/>
    <w:rsid w:val="00F259F8"/>
    <w:rsid w:val="00F27C1B"/>
    <w:rsid w:val="00F27E67"/>
    <w:rsid w:val="00F316C0"/>
    <w:rsid w:val="00F32B29"/>
    <w:rsid w:val="00F3368A"/>
    <w:rsid w:val="00F34E3C"/>
    <w:rsid w:val="00F354C8"/>
    <w:rsid w:val="00F35977"/>
    <w:rsid w:val="00F359DD"/>
    <w:rsid w:val="00F3602C"/>
    <w:rsid w:val="00F37040"/>
    <w:rsid w:val="00F378E8"/>
    <w:rsid w:val="00F37997"/>
    <w:rsid w:val="00F37EA2"/>
    <w:rsid w:val="00F40975"/>
    <w:rsid w:val="00F40BAD"/>
    <w:rsid w:val="00F421FB"/>
    <w:rsid w:val="00F454C2"/>
    <w:rsid w:val="00F4729F"/>
    <w:rsid w:val="00F479A9"/>
    <w:rsid w:val="00F503A8"/>
    <w:rsid w:val="00F5213E"/>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05D"/>
    <w:rsid w:val="00F6150B"/>
    <w:rsid w:val="00F61D4E"/>
    <w:rsid w:val="00F625C9"/>
    <w:rsid w:val="00F6297A"/>
    <w:rsid w:val="00F62C77"/>
    <w:rsid w:val="00F63F62"/>
    <w:rsid w:val="00F6469B"/>
    <w:rsid w:val="00F667BB"/>
    <w:rsid w:val="00F676A5"/>
    <w:rsid w:val="00F679BA"/>
    <w:rsid w:val="00F67DBB"/>
    <w:rsid w:val="00F70201"/>
    <w:rsid w:val="00F7040C"/>
    <w:rsid w:val="00F71172"/>
    <w:rsid w:val="00F7136A"/>
    <w:rsid w:val="00F716A4"/>
    <w:rsid w:val="00F73676"/>
    <w:rsid w:val="00F73AC7"/>
    <w:rsid w:val="00F73B07"/>
    <w:rsid w:val="00F74AB5"/>
    <w:rsid w:val="00F81485"/>
    <w:rsid w:val="00F81B41"/>
    <w:rsid w:val="00F828B9"/>
    <w:rsid w:val="00F82CBA"/>
    <w:rsid w:val="00F8357C"/>
    <w:rsid w:val="00F842FB"/>
    <w:rsid w:val="00F85DE5"/>
    <w:rsid w:val="00F86212"/>
    <w:rsid w:val="00F863FA"/>
    <w:rsid w:val="00F8789D"/>
    <w:rsid w:val="00F87B83"/>
    <w:rsid w:val="00F91E89"/>
    <w:rsid w:val="00F92161"/>
    <w:rsid w:val="00F92F8E"/>
    <w:rsid w:val="00F941B4"/>
    <w:rsid w:val="00F94466"/>
    <w:rsid w:val="00F94AAA"/>
    <w:rsid w:val="00F958A6"/>
    <w:rsid w:val="00F959E0"/>
    <w:rsid w:val="00F95C1B"/>
    <w:rsid w:val="00F95E9C"/>
    <w:rsid w:val="00F963D9"/>
    <w:rsid w:val="00F9786A"/>
    <w:rsid w:val="00F97A9B"/>
    <w:rsid w:val="00F97FF6"/>
    <w:rsid w:val="00FA169E"/>
    <w:rsid w:val="00FA17AB"/>
    <w:rsid w:val="00FA1D00"/>
    <w:rsid w:val="00FA1D3B"/>
    <w:rsid w:val="00FA2A64"/>
    <w:rsid w:val="00FA3454"/>
    <w:rsid w:val="00FA4396"/>
    <w:rsid w:val="00FA51C3"/>
    <w:rsid w:val="00FA5AF9"/>
    <w:rsid w:val="00FA6CA5"/>
    <w:rsid w:val="00FB0358"/>
    <w:rsid w:val="00FB12AC"/>
    <w:rsid w:val="00FB1C0B"/>
    <w:rsid w:val="00FB1F46"/>
    <w:rsid w:val="00FB2CBF"/>
    <w:rsid w:val="00FB3C8E"/>
    <w:rsid w:val="00FB77F9"/>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4819F5"/>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2879C9"/>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DC73F1"/>
    <w:pPr>
      <w:numPr>
        <w:ilvl w:val="2"/>
      </w:numPr>
      <w:ind w:left="794" w:hanging="794"/>
      <w:outlineLvl w:val="3"/>
    </w:pPr>
    <w:rPr>
      <w:rFonts w:eastAsia="MS Mincho" w:cs="TimesNewRoman"/>
      <w:szCs w:val="22"/>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8D75AB"/>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8D75AB"/>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4819F5"/>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2879C9"/>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841C44"/>
    <w:pPr>
      <w:tabs>
        <w:tab w:val="left" w:pos="1985"/>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EB7E13"/>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865B0D"/>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DC73F1"/>
    <w:rPr>
      <w:rFonts w:ascii="Arial" w:eastAsia="MS Mincho" w:hAnsi="Arial" w:cs="TimesNewRoman"/>
      <w:bCs/>
      <w:color w:val="264F90"/>
      <w:sz w:val="24"/>
      <w:szCs w:val="22"/>
    </w:rPr>
  </w:style>
  <w:style w:type="character" w:customStyle="1" w:styleId="Heading5Char">
    <w:name w:val="Heading 5 Char"/>
    <w:basedOn w:val="Heading4Char"/>
    <w:link w:val="Heading5"/>
    <w:rsid w:val="00430D2E"/>
    <w:rPr>
      <w:rFonts w:ascii="Arial" w:eastAsia="MS Mincho" w:hAnsi="Arial" w:cs="TimesNewRoman"/>
      <w:b/>
      <w:bCs w:val="0"/>
      <w:iCs/>
      <w:color w:val="264F90"/>
      <w:sz w:val="24"/>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7"/>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7"/>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7"/>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7"/>
      </w:numPr>
    </w:pPr>
  </w:style>
  <w:style w:type="paragraph" w:customStyle="1" w:styleId="Bullet2">
    <w:name w:val="Bullet 2"/>
    <w:basedOn w:val="Normal"/>
    <w:autoRedefine/>
    <w:qFormat/>
    <w:rsid w:val="002F311C"/>
    <w:pPr>
      <w:numPr>
        <w:ilvl w:val="1"/>
        <w:numId w:val="19"/>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9"/>
      </w:numPr>
    </w:pPr>
  </w:style>
  <w:style w:type="paragraph" w:customStyle="1" w:styleId="Figuretitle">
    <w:name w:val="Figure title"/>
    <w:basedOn w:val="Heading2"/>
    <w:next w:val="Normal"/>
    <w:rsid w:val="002F311C"/>
    <w:pPr>
      <w:keepNext w:val="0"/>
      <w:numPr>
        <w:ilvl w:val="6"/>
        <w:numId w:val="20"/>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1"/>
      </w:numPr>
    </w:pPr>
  </w:style>
  <w:style w:type="paragraph" w:customStyle="1" w:styleId="Tabletitle">
    <w:name w:val="Table title"/>
    <w:basedOn w:val="Heading2"/>
    <w:next w:val="Normal"/>
    <w:rsid w:val="002F311C"/>
    <w:pPr>
      <w:keepNext w:val="0"/>
      <w:numPr>
        <w:ilvl w:val="8"/>
        <w:numId w:val="20"/>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0"/>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0"/>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0"/>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0"/>
      </w:numPr>
      <w:spacing w:before="0" w:line="240" w:lineRule="auto"/>
    </w:pPr>
    <w:rPr>
      <w:rFonts w:ascii="Cambria" w:hAnsi="Cambria"/>
    </w:rPr>
  </w:style>
  <w:style w:type="paragraph" w:customStyle="1" w:styleId="Bullet1">
    <w:name w:val="Bullet 1"/>
    <w:basedOn w:val="Normal"/>
    <w:link w:val="Bullet1Char"/>
    <w:autoRedefine/>
    <w:qFormat/>
    <w:rsid w:val="000D79AF"/>
    <w:pPr>
      <w:suppressAutoHyphens/>
      <w:autoSpaceDE w:val="0"/>
      <w:autoSpaceDN w:val="0"/>
      <w:adjustRightInd w:val="0"/>
      <w:spacing w:before="120" w:after="0" w:line="240" w:lineRule="auto"/>
    </w:pPr>
    <w:rPr>
      <w:rFonts w:eastAsiaTheme="minorHAnsi" w:cstheme="minorBidi"/>
      <w:iCs w:val="0"/>
      <w:szCs w:val="22"/>
    </w:rPr>
  </w:style>
  <w:style w:type="numbering" w:customStyle="1" w:styleId="FigureTitles">
    <w:name w:val="Figure Titles"/>
    <w:uiPriority w:val="99"/>
    <w:rsid w:val="000C2802"/>
    <w:pPr>
      <w:numPr>
        <w:numId w:val="22"/>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0D79AF"/>
    <w:rPr>
      <w:rFonts w:ascii="Arial" w:eastAsiaTheme="minorHAnsi" w:hAnsi="Arial" w:cstheme="minorBidi"/>
      <w:szCs w:val="22"/>
    </w:rPr>
  </w:style>
  <w:style w:type="character" w:customStyle="1" w:styleId="cf01">
    <w:name w:val="cf01"/>
    <w:basedOn w:val="DefaultParagraphFont"/>
    <w:rsid w:val="00DD75E8"/>
    <w:rPr>
      <w:rFonts w:ascii="Segoe UI" w:hAnsi="Segoe UI" w:cs="Segoe UI" w:hint="default"/>
      <w:sz w:val="18"/>
      <w:szCs w:val="18"/>
    </w:rPr>
  </w:style>
  <w:style w:type="character" w:styleId="UnresolvedMention">
    <w:name w:val="Unresolved Mention"/>
    <w:basedOn w:val="DefaultParagraphFont"/>
    <w:uiPriority w:val="99"/>
    <w:semiHidden/>
    <w:unhideWhenUsed/>
    <w:rsid w:val="006C7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89164934">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nationalredress.gov.au" TargetMode="External"/><Relationship Id="rId39" Type="http://schemas.openxmlformats.org/officeDocument/2006/relationships/hyperlink" Target="https://childsafe.humanrights.gov.au/national-principles" TargetMode="External"/><Relationship Id="rId21" Type="http://schemas.openxmlformats.org/officeDocument/2006/relationships/hyperlink" Target="https://business.gov.au/" TargetMode="External"/><Relationship Id="rId34" Type="http://schemas.openxmlformats.org/officeDocument/2006/relationships/hyperlink" Target="https://business.gov.au/grants-and-programs/mrff-2023-ncri-innovative-trials" TargetMode="External"/><Relationship Id="rId42" Type="http://schemas.openxmlformats.org/officeDocument/2006/relationships/hyperlink" Target="http://www.apsc.gov.au/publications-and-media/current-publications/aps-values-and-code-of-conduct-in-practice/conflict-of-interest" TargetMode="External"/><Relationship Id="rId47" Type="http://schemas.openxmlformats.org/officeDocument/2006/relationships/hyperlink" Target="https://www.business.gov.au/contact-us" TargetMode="External"/><Relationship Id="rId50" Type="http://schemas.openxmlformats.org/officeDocument/2006/relationships/hyperlink" Target="http://www.business.gov.au/" TargetMode="Externa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11" Type="http://schemas.openxmlformats.org/officeDocument/2006/relationships/webSettings" Target="webSettings.xml"/><Relationship Id="rId24" Type="http://schemas.openxmlformats.org/officeDocument/2006/relationships/hyperlink" Target="https://www.health.gov.au/resources/publications/evaluation-of-the-medical-research-future-fund-clinical-trials-activity" TargetMode="External"/><Relationship Id="rId32" Type="http://schemas.openxmlformats.org/officeDocument/2006/relationships/hyperlink" Target="http://www.business.gov.au/INSERT%20URL" TargetMode="External"/><Relationship Id="rId37" Type="http://schemas.openxmlformats.org/officeDocument/2006/relationships/hyperlink" Target="https://www.nhmrc.gov.au/sites/default/files/documents/attachments/publications/National-Statement-Ethical-Conduct-Human-Research-2023.pdf" TargetMode="External"/><Relationship Id="rId40" Type="http://schemas.openxmlformats.org/officeDocument/2006/relationships/hyperlink" Target="https://www.ato.gov.au/" TargetMode="External"/><Relationship Id="rId45" Type="http://schemas.openxmlformats.org/officeDocument/2006/relationships/hyperlink" Target="https://www.industry.gov.au/sites/g/files/net3906/f/July%202018/document/pdf/conflict-of-interest-and-insider-trading-policy.pdf" TargetMode="External"/><Relationship Id="rId53" Type="http://schemas.openxmlformats.org/officeDocument/2006/relationships/image" Target="media/image3.tif"/><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business.gov.au/grants-and-programs/mrff-2023-ncri-innovative-trials" TargetMode="External"/><Relationship Id="rId44" Type="http://schemas.openxmlformats.org/officeDocument/2006/relationships/hyperlink" Target="https://www.legislation.gov.au/Details/C2017C00270" TargetMode="External"/><Relationship Id="rId52" Type="http://schemas.openxmlformats.org/officeDocument/2006/relationships/hyperlink" Target="http://www.gran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www.grants.gov.au" TargetMode="External"/><Relationship Id="rId27" Type="http://schemas.openxmlformats.org/officeDocument/2006/relationships/hyperlink" Target="https://www.wgea.gov.au/what-we-do/compliance-reporting/non-compliant-list" TargetMode="External"/><Relationship Id="rId30" Type="http://schemas.openxmlformats.org/officeDocument/2006/relationships/hyperlink" Target="https://www.nhmrc.gov.au/sites/default/files/documents/reports/consumer-community-involvement.pdf" TargetMode="External"/><Relationship Id="rId35" Type="http://schemas.openxmlformats.org/officeDocument/2006/relationships/hyperlink" Target="https://www.legislation.gov.au/Details/C2015A00116" TargetMode="External"/><Relationship Id="rId43" Type="http://schemas.openxmlformats.org/officeDocument/2006/relationships/hyperlink" Target="https://www.legislation.gov.au/Details/C2017C00270/Html/Text" TargetMode="External"/><Relationship Id="rId48" Type="http://schemas.openxmlformats.org/officeDocument/2006/relationships/hyperlink" Target="http://www.business.gov.au/contact-us/Pages/default.aspx" TargetMode="External"/><Relationship Id="rId8" Type="http://schemas.openxmlformats.org/officeDocument/2006/relationships/numbering" Target="numbering.xml"/><Relationship Id="rId51" Type="http://schemas.openxmlformats.org/officeDocument/2006/relationships/hyperlink" Target="http://www.ombudsman.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legislation.gov.au/Details/C2015A00116" TargetMode="External"/><Relationship Id="rId33" Type="http://schemas.openxmlformats.org/officeDocument/2006/relationships/hyperlink" Target="https://www.business.gov.au/contact-us" TargetMode="External"/><Relationship Id="rId38" Type="http://schemas.openxmlformats.org/officeDocument/2006/relationships/hyperlink" Target="https://www.nhmrc.gov.au/about-us/publications/australian-code-care-and-use-animals-scientific-purposes" TargetMode="External"/><Relationship Id="rId46" Type="http://schemas.openxmlformats.org/officeDocument/2006/relationships/hyperlink" Target="https://www.industry.gov.au/data-and-publications/privacy-policy"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file://prod.protected.ind/User/user03/LLau2/insert%20link%20her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CRI@industry.gov.au" TargetMode="External"/><Relationship Id="rId23" Type="http://schemas.openxmlformats.org/officeDocument/2006/relationships/hyperlink" Target="https://www.finance.gov.au/sites/default/files/commonwealth-grants-rules-and-guidelines.pdf" TargetMode="External"/><Relationship Id="rId28"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6" Type="http://schemas.openxmlformats.org/officeDocument/2006/relationships/hyperlink" Target="https://www.nhmrc.gov.au/sites/default/files/documents/attachments/grant%20documents/The-australian-code-for-the-responsible-conduct-of-research-2018.pdf" TargetMode="External"/><Relationship Id="rId49" Type="http://schemas.openxmlformats.org/officeDocument/2006/relationships/hyperlink" Target="https://www.business.gov.au/about/customer-service-chart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health.gov.au/resources/publications/evaluation-of-the-medical-research-future-fund-clinical-trials-activity" TargetMode="External"/><Relationship Id="rId1" Type="http://schemas.openxmlformats.org/officeDocument/2006/relationships/hyperlink" Target="https://www.finance.gov.au/sites/default/files/commonwealth-grants-rules-and-guidelines.pdf" TargetMode="External"/><Relationship Id="rId4"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86411cdc566ec4e1c9e6ad0651cae81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8d6c074c46a44e91de1e3fd8c20d7e00"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83</Value>
      <Value>96</Value>
      <Value>3</Value>
      <Value>50100</Value>
      <Value>46829</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ha6a8c735555460394ae5227d71bb580 xmlns="2a251b7e-61e4-4816-a71f-b295a9ad20fb">
      <Terms xmlns="http://schemas.microsoft.com/office/infopath/2007/PartnerControls">
        <TermInfo xmlns="http://schemas.microsoft.com/office/infopath/2007/PartnerControls">
          <TermName xmlns="http://schemas.microsoft.com/office/infopath/2007/PartnerControls">Innovative Trials</TermName>
          <TermId xmlns="http://schemas.microsoft.com/office/infopath/2007/PartnerControls">dcfa33ee-9cab-4bc8-a552-cb8f4916d7d5</TermId>
        </TermInfo>
      </Terms>
    </ha6a8c735555460394ae5227d71bb580>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12C34D7-27AD-4F9F-B7C1-1BE9E8D80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3.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4.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9F6E2E88-EE6C-43C6-86B9-33AC0BB14B7F}">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schemas.microsoft.com/sharepoint/v3"/>
    <ds:schemaRef ds:uri="http://schemas.microsoft.com/sharepoint/v4"/>
    <ds:schemaRef ds:uri="http://purl.org/dc/elements/1.1/"/>
    <ds:schemaRef ds:uri="http://www.w3.org/XML/1998/namespace"/>
    <ds:schemaRef ds:uri="http://schemas.microsoft.com/office/infopath/2007/PartnerControls"/>
    <ds:schemaRef ds:uri="2a251b7e-61e4-4816-a71f-b295a9ad20fb"/>
    <ds:schemaRef ds:uri="http://purl.org/dc/terms/"/>
  </ds:schemaRefs>
</ds:datastoreItem>
</file>

<file path=customXml/itemProps7.xml><?xml version="1.0" encoding="utf-8"?>
<ds:datastoreItem xmlns:ds="http://schemas.openxmlformats.org/officeDocument/2006/customXml" ds:itemID="{AC2520C7-7D78-4102-80AA-B8194FC22F0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15750</Words>
  <Characters>87890</Characters>
  <DocSecurity>0</DocSecurity>
  <Lines>1690</Lines>
  <Paragraphs>1090</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LinksUpToDate>false</LinksUpToDate>
  <CharactersWithSpaces>102550</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 National Critical Research Infrastructure Initiative 2023 Innovative Trials Grant Opportunity Guidelines</dc:title>
  <dc:subject/>
  <dc:creator>Industry</dc:creator>
  <cp:keywords/>
  <dc:description/>
  <cp:lastPrinted>2024-03-14T04:01:00Z</cp:lastPrinted>
  <dcterms:created xsi:type="dcterms:W3CDTF">2024-03-14T03:23:00Z</dcterms:created>
  <dcterms:modified xsi:type="dcterms:W3CDTF">2024-03-14T04:01:00Z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46829;#2023|4fbcaf2e-c858-4248-836e-58ac5eb285ca</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MRFFNationalCriticalSubProgram">
    <vt:lpwstr>50100;#Innovative Trials|dcfa33ee-9cab-4bc8-a552-cb8f4916d7d5</vt:lpwstr>
  </property>
</Properties>
</file>