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D2AE1" w14:textId="77777777" w:rsidR="00AA7A87" w:rsidRPr="00624853" w:rsidRDefault="0078224A" w:rsidP="005F2A4B">
      <w:pPr>
        <w:pStyle w:val="Heading1"/>
      </w:pPr>
      <w:bookmarkStart w:id="0" w:name="_GoBack"/>
      <w:bookmarkEnd w:id="0"/>
      <w:r>
        <w:t>Regional Airport Security Screening Fund</w:t>
      </w:r>
      <w:r>
        <w:br/>
      </w:r>
    </w:p>
    <w:tbl>
      <w:tblPr>
        <w:tblStyle w:val="PlainTable1"/>
        <w:tblW w:w="9057"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3119"/>
        <w:gridCol w:w="5938"/>
      </w:tblGrid>
      <w:tr w:rsidR="00AA7A87" w:rsidRPr="007040EB" w14:paraId="321AB835" w14:textId="77777777" w:rsidTr="002D04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4BA2D8F9" w14:textId="77777777" w:rsidR="00AA7A87" w:rsidRPr="0004098F" w:rsidRDefault="00AA7A87" w:rsidP="00FB2CBF">
            <w:pPr>
              <w:rPr>
                <w:color w:val="264F90"/>
              </w:rPr>
            </w:pPr>
            <w:r w:rsidRPr="0004098F">
              <w:rPr>
                <w:color w:val="264F90"/>
              </w:rPr>
              <w:t>Opening date:</w:t>
            </w:r>
          </w:p>
        </w:tc>
        <w:tc>
          <w:tcPr>
            <w:tcW w:w="5938" w:type="dxa"/>
          </w:tcPr>
          <w:p w14:paraId="416A9D20" w14:textId="77777777" w:rsidR="00AA7A87" w:rsidRPr="00F65C53" w:rsidRDefault="00A778B4" w:rsidP="00194A22">
            <w:pPr>
              <w:cnfStyle w:val="100000000000" w:firstRow="1" w:lastRow="0" w:firstColumn="0" w:lastColumn="0" w:oddVBand="0" w:evenVBand="0" w:oddHBand="0" w:evenHBand="0" w:firstRowFirstColumn="0" w:firstRowLastColumn="0" w:lastRowFirstColumn="0" w:lastRowLastColumn="0"/>
              <w:rPr>
                <w:b w:val="0"/>
              </w:rPr>
            </w:pPr>
            <w:r>
              <w:rPr>
                <w:b w:val="0"/>
              </w:rPr>
              <w:t>20 November</w:t>
            </w:r>
            <w:r w:rsidR="00194A22">
              <w:rPr>
                <w:b w:val="0"/>
              </w:rPr>
              <w:t xml:space="preserve"> 2018</w:t>
            </w:r>
          </w:p>
        </w:tc>
      </w:tr>
      <w:tr w:rsidR="00AA7A87" w:rsidRPr="007040EB" w14:paraId="35D55649" w14:textId="77777777" w:rsidTr="002D04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6198C17" w14:textId="77777777" w:rsidR="00AA7A87" w:rsidRPr="0004098F" w:rsidRDefault="00AA7A87" w:rsidP="00FB2CBF">
            <w:pPr>
              <w:rPr>
                <w:color w:val="264F90"/>
              </w:rPr>
            </w:pPr>
            <w:r w:rsidRPr="0004098F">
              <w:rPr>
                <w:color w:val="264F90"/>
              </w:rPr>
              <w:t>Closing date and time:</w:t>
            </w:r>
          </w:p>
        </w:tc>
        <w:tc>
          <w:tcPr>
            <w:tcW w:w="5938" w:type="dxa"/>
            <w:shd w:val="clear" w:color="auto" w:fill="auto"/>
          </w:tcPr>
          <w:p w14:paraId="5D202918" w14:textId="77777777" w:rsidR="00AA7A87" w:rsidRPr="002D0429" w:rsidRDefault="00194A22" w:rsidP="00646793">
            <w:pPr>
              <w:cnfStyle w:val="100000000000" w:firstRow="1" w:lastRow="0" w:firstColumn="0" w:lastColumn="0" w:oddVBand="0" w:evenVBand="0" w:oddHBand="0" w:evenHBand="0" w:firstRowFirstColumn="0" w:firstRowLastColumn="0" w:lastRowFirstColumn="0" w:lastRowLastColumn="0"/>
              <w:rPr>
                <w:b w:val="0"/>
              </w:rPr>
            </w:pPr>
            <w:r w:rsidRPr="002D0429">
              <w:rPr>
                <w:b w:val="0"/>
              </w:rPr>
              <w:t>17</w:t>
            </w:r>
            <w:r w:rsidR="00AA7A87" w:rsidRPr="002D0429">
              <w:rPr>
                <w:b w:val="0"/>
              </w:rPr>
              <w:t xml:space="preserve">.00 AEST on </w:t>
            </w:r>
            <w:r w:rsidR="001F7792" w:rsidRPr="002D0429">
              <w:rPr>
                <w:b w:val="0"/>
              </w:rPr>
              <w:t>21 March</w:t>
            </w:r>
            <w:r w:rsidR="008F2C03" w:rsidRPr="002D0429">
              <w:rPr>
                <w:b w:val="0"/>
              </w:rPr>
              <w:t xml:space="preserve"> 201</w:t>
            </w:r>
            <w:r w:rsidR="00F636D5" w:rsidRPr="002D0429">
              <w:rPr>
                <w:b w:val="0"/>
              </w:rPr>
              <w:t>9</w:t>
            </w:r>
          </w:p>
        </w:tc>
      </w:tr>
      <w:tr w:rsidR="00AA7A87" w:rsidRPr="007040EB" w14:paraId="368B55F2" w14:textId="77777777" w:rsidTr="002D04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45BFCD2" w14:textId="77777777" w:rsidR="00AA7A87" w:rsidRPr="0004098F" w:rsidRDefault="00AA7A87" w:rsidP="00FB2CBF">
            <w:pPr>
              <w:rPr>
                <w:color w:val="264F90"/>
              </w:rPr>
            </w:pPr>
            <w:r w:rsidRPr="0004098F">
              <w:rPr>
                <w:color w:val="264F90"/>
              </w:rPr>
              <w:t>Commonwealth policy entity:</w:t>
            </w:r>
          </w:p>
        </w:tc>
        <w:tc>
          <w:tcPr>
            <w:tcW w:w="5938" w:type="dxa"/>
            <w:shd w:val="clear" w:color="auto" w:fill="auto"/>
          </w:tcPr>
          <w:p w14:paraId="67FED702" w14:textId="77777777" w:rsidR="00AA7A87" w:rsidRPr="002D0429" w:rsidRDefault="0078224A" w:rsidP="00FB2CBF">
            <w:pPr>
              <w:cnfStyle w:val="100000000000" w:firstRow="1" w:lastRow="0" w:firstColumn="0" w:lastColumn="0" w:oddVBand="0" w:evenVBand="0" w:oddHBand="0" w:evenHBand="0" w:firstRowFirstColumn="0" w:firstRowLastColumn="0" w:lastRowFirstColumn="0" w:lastRowLastColumn="0"/>
              <w:rPr>
                <w:b w:val="0"/>
              </w:rPr>
            </w:pPr>
            <w:r w:rsidRPr="002D0429">
              <w:rPr>
                <w:b w:val="0"/>
              </w:rPr>
              <w:t>Department of Home Affairs</w:t>
            </w:r>
          </w:p>
        </w:tc>
      </w:tr>
      <w:tr w:rsidR="00AA7A87" w:rsidRPr="007040EB" w14:paraId="09B70297" w14:textId="77777777" w:rsidTr="002D04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1A6D062C"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8" w:type="dxa"/>
            <w:shd w:val="clear" w:color="auto" w:fill="auto"/>
          </w:tcPr>
          <w:p w14:paraId="639296FB" w14:textId="77777777" w:rsidR="00AA7A87" w:rsidRPr="002D0429" w:rsidRDefault="005F2A4B" w:rsidP="00FB2CBF">
            <w:pPr>
              <w:cnfStyle w:val="100000000000" w:firstRow="1" w:lastRow="0" w:firstColumn="0" w:lastColumn="0" w:oddVBand="0" w:evenVBand="0" w:oddHBand="0" w:evenHBand="0" w:firstRowFirstColumn="0" w:firstRowLastColumn="0" w:lastRowFirstColumn="0" w:lastRowLastColumn="0"/>
              <w:rPr>
                <w:b w:val="0"/>
              </w:rPr>
            </w:pPr>
            <w:r w:rsidRPr="002D0429">
              <w:rPr>
                <w:b w:val="0"/>
              </w:rPr>
              <w:t>Department of Industry, Innovation and Science</w:t>
            </w:r>
          </w:p>
        </w:tc>
      </w:tr>
      <w:tr w:rsidR="00AA7A87" w:rsidRPr="007040EB" w14:paraId="0713696C" w14:textId="77777777" w:rsidTr="002D04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CEB0171" w14:textId="77777777" w:rsidR="00AA7A87" w:rsidRPr="0004098F" w:rsidRDefault="00AA7A87" w:rsidP="00FB2CBF">
            <w:pPr>
              <w:rPr>
                <w:color w:val="264F90"/>
              </w:rPr>
            </w:pPr>
            <w:r w:rsidRPr="0004098F">
              <w:rPr>
                <w:color w:val="264F90"/>
              </w:rPr>
              <w:t>Enquiries:</w:t>
            </w:r>
          </w:p>
        </w:tc>
        <w:tc>
          <w:tcPr>
            <w:tcW w:w="5938" w:type="dxa"/>
            <w:shd w:val="clear" w:color="auto" w:fill="auto"/>
          </w:tcPr>
          <w:p w14:paraId="6EA33ACB" w14:textId="77777777" w:rsidR="00AA7A87" w:rsidRPr="002D0429"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2D0429">
              <w:rPr>
                <w:b w:val="0"/>
              </w:rPr>
              <w:t>If you have any questions, contact</w:t>
            </w:r>
            <w:r w:rsidR="00201ACE" w:rsidRPr="002D0429">
              <w:rPr>
                <w:b w:val="0"/>
              </w:rPr>
              <w:t xml:space="preserve"> us at business.gov.au</w:t>
            </w:r>
            <w:r w:rsidR="003E2C3B" w:rsidRPr="002D0429">
              <w:rPr>
                <w:b w:val="0"/>
              </w:rPr>
              <w:t>.</w:t>
            </w:r>
          </w:p>
        </w:tc>
      </w:tr>
      <w:tr w:rsidR="00AA7A87" w:rsidRPr="007040EB" w14:paraId="4DD61BAE" w14:textId="77777777" w:rsidTr="002D042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EC00876" w14:textId="77777777" w:rsidR="00AA7A87" w:rsidRPr="0004098F" w:rsidRDefault="00AA7A87" w:rsidP="00FB2CBF">
            <w:pPr>
              <w:rPr>
                <w:color w:val="264F90"/>
              </w:rPr>
            </w:pPr>
            <w:r w:rsidRPr="0004098F">
              <w:rPr>
                <w:color w:val="264F90"/>
              </w:rPr>
              <w:t>Date guidelines released:</w:t>
            </w:r>
          </w:p>
        </w:tc>
        <w:tc>
          <w:tcPr>
            <w:tcW w:w="5938" w:type="dxa"/>
            <w:shd w:val="clear" w:color="auto" w:fill="auto"/>
          </w:tcPr>
          <w:p w14:paraId="7811617E" w14:textId="77777777" w:rsidR="00AA7A87" w:rsidRPr="002D0429" w:rsidRDefault="00A778B4" w:rsidP="00C14C3E">
            <w:pPr>
              <w:cnfStyle w:val="100000000000" w:firstRow="1" w:lastRow="0" w:firstColumn="0" w:lastColumn="0" w:oddVBand="0" w:evenVBand="0" w:oddHBand="0" w:evenHBand="0" w:firstRowFirstColumn="0" w:firstRowLastColumn="0" w:lastRowFirstColumn="0" w:lastRowLastColumn="0"/>
              <w:rPr>
                <w:b w:val="0"/>
              </w:rPr>
            </w:pPr>
            <w:r w:rsidRPr="002D0429">
              <w:rPr>
                <w:b w:val="0"/>
              </w:rPr>
              <w:t xml:space="preserve">23 October </w:t>
            </w:r>
            <w:r w:rsidR="005D3CB0" w:rsidRPr="002D0429">
              <w:rPr>
                <w:b w:val="0"/>
              </w:rPr>
              <w:t>2018</w:t>
            </w:r>
          </w:p>
        </w:tc>
      </w:tr>
      <w:tr w:rsidR="00AA7A87" w14:paraId="40C5C774" w14:textId="77777777" w:rsidTr="002D04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9F0B442" w14:textId="77777777" w:rsidR="00AA7A87" w:rsidRPr="0004098F" w:rsidRDefault="00AA7A87" w:rsidP="00FB2CBF">
            <w:pPr>
              <w:rPr>
                <w:color w:val="264F90"/>
              </w:rPr>
            </w:pPr>
            <w:r w:rsidRPr="0004098F">
              <w:rPr>
                <w:color w:val="264F90"/>
              </w:rPr>
              <w:t>Type of grant opportunity:</w:t>
            </w:r>
          </w:p>
        </w:tc>
        <w:tc>
          <w:tcPr>
            <w:tcW w:w="5938" w:type="dxa"/>
            <w:shd w:val="clear" w:color="auto" w:fill="auto"/>
          </w:tcPr>
          <w:p w14:paraId="12401DD9" w14:textId="265B610C" w:rsidR="00AA7A87" w:rsidRPr="002D0429" w:rsidRDefault="00295651" w:rsidP="00FB2CBF">
            <w:pPr>
              <w:cnfStyle w:val="100000000000" w:firstRow="1" w:lastRow="0" w:firstColumn="0" w:lastColumn="0" w:oddVBand="0" w:evenVBand="0" w:oddHBand="0" w:evenHBand="0" w:firstRowFirstColumn="0" w:firstRowLastColumn="0" w:lastRowFirstColumn="0" w:lastRowLastColumn="0"/>
              <w:rPr>
                <w:b w:val="0"/>
              </w:rPr>
            </w:pPr>
            <w:r w:rsidRPr="002D0429">
              <w:rPr>
                <w:b w:val="0"/>
              </w:rPr>
              <w:t>Deman</w:t>
            </w:r>
            <w:r w:rsidR="002E57BF" w:rsidRPr="002D0429">
              <w:rPr>
                <w:b w:val="0"/>
              </w:rPr>
              <w:t>d</w:t>
            </w:r>
            <w:r w:rsidRPr="002D0429">
              <w:rPr>
                <w:b w:val="0"/>
              </w:rPr>
              <w:t>-driven</w:t>
            </w:r>
          </w:p>
        </w:tc>
      </w:tr>
    </w:tbl>
    <w:p w14:paraId="7E817AC3" w14:textId="77777777" w:rsidR="00C108BC" w:rsidRDefault="00C108BC" w:rsidP="00077C3D"/>
    <w:p w14:paraId="484F91EF" w14:textId="77777777" w:rsidR="003871B6" w:rsidRDefault="003871B6" w:rsidP="00077C3D">
      <w:pPr>
        <w:sectPr w:rsidR="003871B6" w:rsidSect="00077C3D">
          <w:headerReference w:type="first" r:id="rId13"/>
          <w:footerReference w:type="first" r:id="rId14"/>
          <w:type w:val="continuous"/>
          <w:pgSz w:w="11907" w:h="16840" w:code="9"/>
          <w:pgMar w:top="1418" w:right="1418" w:bottom="1418" w:left="1701" w:header="709" w:footer="709" w:gutter="0"/>
          <w:cols w:space="708"/>
          <w:vAlign w:val="center"/>
          <w:titlePg/>
          <w:docGrid w:linePitch="360"/>
        </w:sectPr>
      </w:pPr>
    </w:p>
    <w:p w14:paraId="2F9E6AD9" w14:textId="77777777" w:rsidR="00227D98" w:rsidRDefault="00E31F9B" w:rsidP="005F2A4B">
      <w:pPr>
        <w:pStyle w:val="TOCHeading"/>
      </w:pPr>
      <w:bookmarkStart w:id="1" w:name="_Toc164844258"/>
      <w:bookmarkStart w:id="2" w:name="_Toc383003250"/>
      <w:bookmarkStart w:id="3" w:name="_Toc164844257"/>
      <w:r>
        <w:lastRenderedPageBreak/>
        <w:t>Contents</w:t>
      </w:r>
      <w:bookmarkEnd w:id="1"/>
      <w:bookmarkEnd w:id="2"/>
    </w:p>
    <w:p w14:paraId="121A9592" w14:textId="77777777" w:rsidR="00FB4C6F" w:rsidRDefault="004A238A">
      <w:pPr>
        <w:pStyle w:val="TOC2"/>
        <w:rPr>
          <w:rFonts w:asciiTheme="minorHAnsi" w:eastAsiaTheme="minorEastAsia" w:hAnsiTheme="minorHAnsi" w:cstheme="minorBidi"/>
          <w:b w:val="0"/>
          <w:iCs w:val="0"/>
          <w:noProof/>
          <w:sz w:val="22"/>
          <w:lang w:val="en-AU" w:eastAsia="en-AU"/>
        </w:rPr>
      </w:pPr>
      <w:r>
        <w:rPr>
          <w:szCs w:val="28"/>
        </w:rPr>
        <w:fldChar w:fldCharType="begin"/>
      </w:r>
      <w:r>
        <w:rPr>
          <w:szCs w:val="28"/>
        </w:rPr>
        <w:instrText xml:space="preserve"> TOC \o "2-9" </w:instrText>
      </w:r>
      <w:r>
        <w:rPr>
          <w:szCs w:val="28"/>
        </w:rPr>
        <w:fldChar w:fldCharType="separate"/>
      </w:r>
      <w:r w:rsidR="00FB4C6F">
        <w:rPr>
          <w:noProof/>
        </w:rPr>
        <w:t>1.</w:t>
      </w:r>
      <w:r w:rsidR="00FB4C6F">
        <w:rPr>
          <w:rFonts w:asciiTheme="minorHAnsi" w:eastAsiaTheme="minorEastAsia" w:hAnsiTheme="minorHAnsi" w:cstheme="minorBidi"/>
          <w:b w:val="0"/>
          <w:iCs w:val="0"/>
          <w:noProof/>
          <w:sz w:val="22"/>
          <w:lang w:val="en-AU" w:eastAsia="en-AU"/>
        </w:rPr>
        <w:tab/>
      </w:r>
      <w:r w:rsidR="00FB4C6F">
        <w:rPr>
          <w:noProof/>
        </w:rPr>
        <w:t>Regional Airport Security Screening Fund - processes</w:t>
      </w:r>
      <w:r w:rsidR="00FB4C6F">
        <w:rPr>
          <w:noProof/>
        </w:rPr>
        <w:tab/>
      </w:r>
      <w:r w:rsidR="00FB4C6F">
        <w:rPr>
          <w:noProof/>
        </w:rPr>
        <w:fldChar w:fldCharType="begin"/>
      </w:r>
      <w:r w:rsidR="00FB4C6F">
        <w:rPr>
          <w:noProof/>
        </w:rPr>
        <w:instrText xml:space="preserve"> PAGEREF _Toc3446952 \h </w:instrText>
      </w:r>
      <w:r w:rsidR="00FB4C6F">
        <w:rPr>
          <w:noProof/>
        </w:rPr>
      </w:r>
      <w:r w:rsidR="00FB4C6F">
        <w:rPr>
          <w:noProof/>
        </w:rPr>
        <w:fldChar w:fldCharType="separate"/>
      </w:r>
      <w:r w:rsidR="00FB4C6F">
        <w:rPr>
          <w:noProof/>
        </w:rPr>
        <w:t>4</w:t>
      </w:r>
      <w:r w:rsidR="00FB4C6F">
        <w:rPr>
          <w:noProof/>
        </w:rPr>
        <w:fldChar w:fldCharType="end"/>
      </w:r>
    </w:p>
    <w:p w14:paraId="20E8C148" w14:textId="77777777" w:rsidR="00FB4C6F" w:rsidRDefault="00FB4C6F">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_Toc3446953 \h </w:instrText>
      </w:r>
      <w:r>
        <w:rPr>
          <w:noProof/>
        </w:rPr>
      </w:r>
      <w:r>
        <w:rPr>
          <w:noProof/>
        </w:rPr>
        <w:fldChar w:fldCharType="separate"/>
      </w:r>
      <w:r>
        <w:rPr>
          <w:noProof/>
        </w:rPr>
        <w:t>5</w:t>
      </w:r>
      <w:r>
        <w:rPr>
          <w:noProof/>
        </w:rPr>
        <w:fldChar w:fldCharType="end"/>
      </w:r>
    </w:p>
    <w:p w14:paraId="1C4BA653" w14:textId="77777777" w:rsidR="00FB4C6F" w:rsidRDefault="00FB4C6F">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Grant amount and grant period</w:t>
      </w:r>
      <w:r>
        <w:rPr>
          <w:noProof/>
        </w:rPr>
        <w:tab/>
      </w:r>
      <w:r>
        <w:rPr>
          <w:noProof/>
        </w:rPr>
        <w:fldChar w:fldCharType="begin"/>
      </w:r>
      <w:r>
        <w:rPr>
          <w:noProof/>
        </w:rPr>
        <w:instrText xml:space="preserve"> PAGEREF _Toc3446954 \h </w:instrText>
      </w:r>
      <w:r>
        <w:rPr>
          <w:noProof/>
        </w:rPr>
      </w:r>
      <w:r>
        <w:rPr>
          <w:noProof/>
        </w:rPr>
        <w:fldChar w:fldCharType="separate"/>
      </w:r>
      <w:r>
        <w:rPr>
          <w:noProof/>
        </w:rPr>
        <w:t>5</w:t>
      </w:r>
      <w:r>
        <w:rPr>
          <w:noProof/>
        </w:rPr>
        <w:fldChar w:fldCharType="end"/>
      </w:r>
    </w:p>
    <w:p w14:paraId="1D38765A" w14:textId="77777777" w:rsidR="00FB4C6F" w:rsidRDefault="00FB4C6F">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Project duration</w:t>
      </w:r>
      <w:r>
        <w:rPr>
          <w:noProof/>
        </w:rPr>
        <w:tab/>
      </w:r>
      <w:r>
        <w:rPr>
          <w:noProof/>
        </w:rPr>
        <w:fldChar w:fldCharType="begin"/>
      </w:r>
      <w:r>
        <w:rPr>
          <w:noProof/>
        </w:rPr>
        <w:instrText xml:space="preserve"> PAGEREF _Toc3446955 \h </w:instrText>
      </w:r>
      <w:r>
        <w:rPr>
          <w:noProof/>
        </w:rPr>
      </w:r>
      <w:r>
        <w:rPr>
          <w:noProof/>
        </w:rPr>
        <w:fldChar w:fldCharType="separate"/>
      </w:r>
      <w:r>
        <w:rPr>
          <w:noProof/>
        </w:rPr>
        <w:t>6</w:t>
      </w:r>
      <w:r>
        <w:rPr>
          <w:noProof/>
        </w:rPr>
        <w:fldChar w:fldCharType="end"/>
      </w:r>
    </w:p>
    <w:p w14:paraId="1A211704" w14:textId="77777777" w:rsidR="00FB4C6F" w:rsidRDefault="00FB4C6F">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_Toc3446956 \h </w:instrText>
      </w:r>
      <w:r>
        <w:rPr>
          <w:noProof/>
        </w:rPr>
      </w:r>
      <w:r>
        <w:rPr>
          <w:noProof/>
        </w:rPr>
        <w:fldChar w:fldCharType="separate"/>
      </w:r>
      <w:r>
        <w:rPr>
          <w:noProof/>
        </w:rPr>
        <w:t>6</w:t>
      </w:r>
      <w:r>
        <w:rPr>
          <w:noProof/>
        </w:rPr>
        <w:fldChar w:fldCharType="end"/>
      </w:r>
    </w:p>
    <w:p w14:paraId="027CB066" w14:textId="77777777" w:rsidR="00FB4C6F" w:rsidRDefault="00FB4C6F">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_Toc3446957 \h </w:instrText>
      </w:r>
      <w:r>
        <w:rPr>
          <w:noProof/>
        </w:rPr>
      </w:r>
      <w:r>
        <w:rPr>
          <w:noProof/>
        </w:rPr>
        <w:fldChar w:fldCharType="separate"/>
      </w:r>
      <w:r>
        <w:rPr>
          <w:noProof/>
        </w:rPr>
        <w:t>6</w:t>
      </w:r>
      <w:r>
        <w:rPr>
          <w:noProof/>
        </w:rPr>
        <w:fldChar w:fldCharType="end"/>
      </w:r>
    </w:p>
    <w:p w14:paraId="0487F886" w14:textId="77777777" w:rsidR="00FB4C6F" w:rsidRDefault="00FB4C6F">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Additional requirements</w:t>
      </w:r>
      <w:r>
        <w:rPr>
          <w:noProof/>
        </w:rPr>
        <w:tab/>
      </w:r>
      <w:r>
        <w:rPr>
          <w:noProof/>
        </w:rPr>
        <w:fldChar w:fldCharType="begin"/>
      </w:r>
      <w:r>
        <w:rPr>
          <w:noProof/>
        </w:rPr>
        <w:instrText xml:space="preserve"> PAGEREF _Toc3446958 \h </w:instrText>
      </w:r>
      <w:r>
        <w:rPr>
          <w:noProof/>
        </w:rPr>
      </w:r>
      <w:r>
        <w:rPr>
          <w:noProof/>
        </w:rPr>
        <w:fldChar w:fldCharType="separate"/>
      </w:r>
      <w:r>
        <w:rPr>
          <w:noProof/>
        </w:rPr>
        <w:t>6</w:t>
      </w:r>
      <w:r>
        <w:rPr>
          <w:noProof/>
        </w:rPr>
        <w:fldChar w:fldCharType="end"/>
      </w:r>
    </w:p>
    <w:p w14:paraId="6F55DA63" w14:textId="77777777" w:rsidR="00FB4C6F" w:rsidRDefault="00FB4C6F">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Eligible grant activities</w:t>
      </w:r>
      <w:r>
        <w:rPr>
          <w:noProof/>
        </w:rPr>
        <w:tab/>
      </w:r>
      <w:r>
        <w:rPr>
          <w:noProof/>
        </w:rPr>
        <w:fldChar w:fldCharType="begin"/>
      </w:r>
      <w:r>
        <w:rPr>
          <w:noProof/>
        </w:rPr>
        <w:instrText xml:space="preserve"> PAGEREF _Toc3446959 \h </w:instrText>
      </w:r>
      <w:r>
        <w:rPr>
          <w:noProof/>
        </w:rPr>
      </w:r>
      <w:r>
        <w:rPr>
          <w:noProof/>
        </w:rPr>
        <w:fldChar w:fldCharType="separate"/>
      </w:r>
      <w:r>
        <w:rPr>
          <w:noProof/>
        </w:rPr>
        <w:t>6</w:t>
      </w:r>
      <w:r>
        <w:rPr>
          <w:noProof/>
        </w:rPr>
        <w:fldChar w:fldCharType="end"/>
      </w:r>
    </w:p>
    <w:p w14:paraId="4BA7F128" w14:textId="77777777" w:rsidR="00FB4C6F" w:rsidRDefault="00FB4C6F">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Eligible projects</w:t>
      </w:r>
      <w:r>
        <w:rPr>
          <w:noProof/>
        </w:rPr>
        <w:tab/>
      </w:r>
      <w:r>
        <w:rPr>
          <w:noProof/>
        </w:rPr>
        <w:fldChar w:fldCharType="begin"/>
      </w:r>
      <w:r>
        <w:rPr>
          <w:noProof/>
        </w:rPr>
        <w:instrText xml:space="preserve"> PAGEREF _Toc3446960 \h </w:instrText>
      </w:r>
      <w:r>
        <w:rPr>
          <w:noProof/>
        </w:rPr>
      </w:r>
      <w:r>
        <w:rPr>
          <w:noProof/>
        </w:rPr>
        <w:fldChar w:fldCharType="separate"/>
      </w:r>
      <w:r>
        <w:rPr>
          <w:noProof/>
        </w:rPr>
        <w:t>6</w:t>
      </w:r>
      <w:r>
        <w:rPr>
          <w:noProof/>
        </w:rPr>
        <w:fldChar w:fldCharType="end"/>
      </w:r>
    </w:p>
    <w:p w14:paraId="04DB5723" w14:textId="77777777" w:rsidR="00FB4C6F" w:rsidRDefault="00FB4C6F">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_Toc3446961 \h </w:instrText>
      </w:r>
      <w:r>
        <w:rPr>
          <w:noProof/>
        </w:rPr>
      </w:r>
      <w:r>
        <w:rPr>
          <w:noProof/>
        </w:rPr>
        <w:fldChar w:fldCharType="separate"/>
      </w:r>
      <w:r>
        <w:rPr>
          <w:noProof/>
        </w:rPr>
        <w:t>7</w:t>
      </w:r>
      <w:r>
        <w:rPr>
          <w:noProof/>
        </w:rPr>
        <w:fldChar w:fldCharType="end"/>
      </w:r>
    </w:p>
    <w:p w14:paraId="6DAA97C1" w14:textId="77777777" w:rsidR="00FB4C6F" w:rsidRDefault="00FB4C6F">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_Toc3446962 \h </w:instrText>
      </w:r>
      <w:r>
        <w:rPr>
          <w:noProof/>
        </w:rPr>
      </w:r>
      <w:r>
        <w:rPr>
          <w:noProof/>
        </w:rPr>
        <w:fldChar w:fldCharType="separate"/>
      </w:r>
      <w:r>
        <w:rPr>
          <w:noProof/>
        </w:rPr>
        <w:t>7</w:t>
      </w:r>
      <w:r>
        <w:rPr>
          <w:noProof/>
        </w:rPr>
        <w:fldChar w:fldCharType="end"/>
      </w:r>
    </w:p>
    <w:p w14:paraId="448CB03D" w14:textId="77777777" w:rsidR="00FB4C6F" w:rsidRDefault="00FB4C6F">
      <w:pPr>
        <w:pStyle w:val="TOC3"/>
        <w:tabs>
          <w:tab w:val="left" w:pos="1418"/>
        </w:tabs>
        <w:rPr>
          <w:rFonts w:asciiTheme="minorHAnsi" w:eastAsiaTheme="minorEastAsia" w:hAnsiTheme="minorHAnsi" w:cstheme="minorBidi"/>
          <w:iCs w:val="0"/>
          <w:noProof/>
          <w:sz w:val="22"/>
          <w:lang w:val="en-AU" w:eastAsia="en-AU"/>
        </w:rPr>
      </w:pPr>
      <w:r>
        <w:rPr>
          <w:noProof/>
        </w:rPr>
        <w:t>4.3.1.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_Toc3446963 \h </w:instrText>
      </w:r>
      <w:r>
        <w:rPr>
          <w:noProof/>
        </w:rPr>
      </w:r>
      <w:r>
        <w:rPr>
          <w:noProof/>
        </w:rPr>
        <w:fldChar w:fldCharType="separate"/>
      </w:r>
      <w:r>
        <w:rPr>
          <w:noProof/>
        </w:rPr>
        <w:t>8</w:t>
      </w:r>
      <w:r>
        <w:rPr>
          <w:noProof/>
        </w:rPr>
        <w:fldChar w:fldCharType="end"/>
      </w:r>
    </w:p>
    <w:p w14:paraId="6451E801" w14:textId="77777777" w:rsidR="00FB4C6F" w:rsidRDefault="00FB4C6F">
      <w:pPr>
        <w:pStyle w:val="TOC3"/>
        <w:rPr>
          <w:rFonts w:asciiTheme="minorHAnsi" w:eastAsiaTheme="minorEastAsia" w:hAnsiTheme="minorHAnsi" w:cstheme="minorBidi"/>
          <w:iCs w:val="0"/>
          <w:noProof/>
          <w:sz w:val="22"/>
          <w:lang w:val="en-AU" w:eastAsia="en-AU"/>
        </w:rPr>
      </w:pPr>
      <w:r>
        <w:rPr>
          <w:noProof/>
        </w:rPr>
        <w:t>4.4.</w:t>
      </w:r>
      <w:r>
        <w:rPr>
          <w:rFonts w:asciiTheme="minorHAnsi" w:eastAsiaTheme="minorEastAsia" w:hAnsiTheme="minorHAnsi" w:cstheme="minorBidi"/>
          <w:iCs w:val="0"/>
          <w:noProof/>
          <w:sz w:val="22"/>
          <w:lang w:val="en-AU" w:eastAsia="en-AU"/>
        </w:rPr>
        <w:tab/>
      </w:r>
      <w:r>
        <w:rPr>
          <w:noProof/>
        </w:rPr>
        <w:t>Ineligible expenditure</w:t>
      </w:r>
      <w:r>
        <w:rPr>
          <w:noProof/>
        </w:rPr>
        <w:tab/>
      </w:r>
      <w:r>
        <w:rPr>
          <w:noProof/>
        </w:rPr>
        <w:fldChar w:fldCharType="begin"/>
      </w:r>
      <w:r>
        <w:rPr>
          <w:noProof/>
        </w:rPr>
        <w:instrText xml:space="preserve"> PAGEREF _Toc3446964 \h </w:instrText>
      </w:r>
      <w:r>
        <w:rPr>
          <w:noProof/>
        </w:rPr>
      </w:r>
      <w:r>
        <w:rPr>
          <w:noProof/>
        </w:rPr>
        <w:fldChar w:fldCharType="separate"/>
      </w:r>
      <w:r>
        <w:rPr>
          <w:noProof/>
        </w:rPr>
        <w:t>8</w:t>
      </w:r>
      <w:r>
        <w:rPr>
          <w:noProof/>
        </w:rPr>
        <w:fldChar w:fldCharType="end"/>
      </w:r>
    </w:p>
    <w:p w14:paraId="353E5205" w14:textId="77777777" w:rsidR="00FB4C6F" w:rsidRDefault="00FB4C6F">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_Toc3446965 \h </w:instrText>
      </w:r>
      <w:r>
        <w:rPr>
          <w:noProof/>
        </w:rPr>
      </w:r>
      <w:r>
        <w:rPr>
          <w:noProof/>
        </w:rPr>
        <w:fldChar w:fldCharType="separate"/>
      </w:r>
      <w:r>
        <w:rPr>
          <w:noProof/>
        </w:rPr>
        <w:t>8</w:t>
      </w:r>
      <w:r>
        <w:rPr>
          <w:noProof/>
        </w:rPr>
        <w:fldChar w:fldCharType="end"/>
      </w:r>
    </w:p>
    <w:p w14:paraId="32DD539F" w14:textId="77777777" w:rsidR="00FB4C6F" w:rsidRDefault="00FB4C6F">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_Toc3446966 \h </w:instrText>
      </w:r>
      <w:r>
        <w:rPr>
          <w:noProof/>
        </w:rPr>
      </w:r>
      <w:r>
        <w:rPr>
          <w:noProof/>
        </w:rPr>
        <w:fldChar w:fldCharType="separate"/>
      </w:r>
      <w:r>
        <w:rPr>
          <w:noProof/>
        </w:rPr>
        <w:t>9</w:t>
      </w:r>
      <w:r>
        <w:rPr>
          <w:noProof/>
        </w:rPr>
        <w:fldChar w:fldCharType="end"/>
      </w:r>
    </w:p>
    <w:p w14:paraId="6FDDD160" w14:textId="77777777" w:rsidR="00FB4C6F" w:rsidRDefault="00FB4C6F">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_Toc3446967 \h </w:instrText>
      </w:r>
      <w:r>
        <w:rPr>
          <w:noProof/>
        </w:rPr>
      </w:r>
      <w:r>
        <w:rPr>
          <w:noProof/>
        </w:rPr>
        <w:fldChar w:fldCharType="separate"/>
      </w:r>
      <w:r>
        <w:rPr>
          <w:noProof/>
        </w:rPr>
        <w:t>9</w:t>
      </w:r>
      <w:r>
        <w:rPr>
          <w:noProof/>
        </w:rPr>
        <w:fldChar w:fldCharType="end"/>
      </w:r>
    </w:p>
    <w:p w14:paraId="2BB64F2E" w14:textId="77777777" w:rsidR="00FB4C6F" w:rsidRDefault="00FB4C6F">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selection process</w:t>
      </w:r>
      <w:r>
        <w:rPr>
          <w:noProof/>
        </w:rPr>
        <w:tab/>
      </w:r>
      <w:r>
        <w:rPr>
          <w:noProof/>
        </w:rPr>
        <w:fldChar w:fldCharType="begin"/>
      </w:r>
      <w:r>
        <w:rPr>
          <w:noProof/>
        </w:rPr>
        <w:instrText xml:space="preserve"> PAGEREF _Toc3446968 \h </w:instrText>
      </w:r>
      <w:r>
        <w:rPr>
          <w:noProof/>
        </w:rPr>
      </w:r>
      <w:r>
        <w:rPr>
          <w:noProof/>
        </w:rPr>
        <w:fldChar w:fldCharType="separate"/>
      </w:r>
      <w:r>
        <w:rPr>
          <w:noProof/>
        </w:rPr>
        <w:t>9</w:t>
      </w:r>
      <w:r>
        <w:rPr>
          <w:noProof/>
        </w:rPr>
        <w:fldChar w:fldCharType="end"/>
      </w:r>
    </w:p>
    <w:p w14:paraId="0C086291" w14:textId="77777777" w:rsidR="00FB4C6F" w:rsidRDefault="00FB4C6F">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Final decision</w:t>
      </w:r>
      <w:r>
        <w:rPr>
          <w:noProof/>
        </w:rPr>
        <w:tab/>
      </w:r>
      <w:r>
        <w:rPr>
          <w:noProof/>
        </w:rPr>
        <w:fldChar w:fldCharType="begin"/>
      </w:r>
      <w:r>
        <w:rPr>
          <w:noProof/>
        </w:rPr>
        <w:instrText xml:space="preserve"> PAGEREF _Toc3446969 \h </w:instrText>
      </w:r>
      <w:r>
        <w:rPr>
          <w:noProof/>
        </w:rPr>
      </w:r>
      <w:r>
        <w:rPr>
          <w:noProof/>
        </w:rPr>
        <w:fldChar w:fldCharType="separate"/>
      </w:r>
      <w:r>
        <w:rPr>
          <w:noProof/>
        </w:rPr>
        <w:t>10</w:t>
      </w:r>
      <w:r>
        <w:rPr>
          <w:noProof/>
        </w:rPr>
        <w:fldChar w:fldCharType="end"/>
      </w:r>
    </w:p>
    <w:p w14:paraId="38BA19C3" w14:textId="77777777" w:rsidR="00FB4C6F" w:rsidRDefault="00FB4C6F">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_Toc3446970 \h </w:instrText>
      </w:r>
      <w:r>
        <w:rPr>
          <w:noProof/>
        </w:rPr>
      </w:r>
      <w:r>
        <w:rPr>
          <w:noProof/>
        </w:rPr>
        <w:fldChar w:fldCharType="separate"/>
      </w:r>
      <w:r>
        <w:rPr>
          <w:noProof/>
        </w:rPr>
        <w:t>10</w:t>
      </w:r>
      <w:r>
        <w:rPr>
          <w:noProof/>
        </w:rPr>
        <w:fldChar w:fldCharType="end"/>
      </w:r>
    </w:p>
    <w:p w14:paraId="567B1372" w14:textId="77777777" w:rsidR="00FB4C6F" w:rsidRDefault="00FB4C6F">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Grant management</w:t>
      </w:r>
      <w:r>
        <w:rPr>
          <w:noProof/>
        </w:rPr>
        <w:tab/>
      </w:r>
      <w:r>
        <w:rPr>
          <w:noProof/>
        </w:rPr>
        <w:fldChar w:fldCharType="begin"/>
      </w:r>
      <w:r>
        <w:rPr>
          <w:noProof/>
        </w:rPr>
        <w:instrText xml:space="preserve"> PAGEREF _Toc3446971 \h </w:instrText>
      </w:r>
      <w:r>
        <w:rPr>
          <w:noProof/>
        </w:rPr>
      </w:r>
      <w:r>
        <w:rPr>
          <w:noProof/>
        </w:rPr>
        <w:fldChar w:fldCharType="separate"/>
      </w:r>
      <w:r>
        <w:rPr>
          <w:noProof/>
        </w:rPr>
        <w:t>10</w:t>
      </w:r>
      <w:r>
        <w:rPr>
          <w:noProof/>
        </w:rPr>
        <w:fldChar w:fldCharType="end"/>
      </w:r>
    </w:p>
    <w:p w14:paraId="4AA5F2CD" w14:textId="77777777" w:rsidR="00FB4C6F" w:rsidRDefault="00FB4C6F">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_Toc3446972 \h </w:instrText>
      </w:r>
      <w:r>
        <w:rPr>
          <w:noProof/>
        </w:rPr>
      </w:r>
      <w:r>
        <w:rPr>
          <w:noProof/>
        </w:rPr>
        <w:fldChar w:fldCharType="separate"/>
      </w:r>
      <w:r>
        <w:rPr>
          <w:noProof/>
        </w:rPr>
        <w:t>10</w:t>
      </w:r>
      <w:r>
        <w:rPr>
          <w:noProof/>
        </w:rPr>
        <w:fldChar w:fldCharType="end"/>
      </w:r>
    </w:p>
    <w:p w14:paraId="5B607C03" w14:textId="77777777" w:rsidR="00FB4C6F" w:rsidRDefault="00FB4C6F">
      <w:pPr>
        <w:pStyle w:val="TOC3"/>
        <w:rPr>
          <w:rFonts w:asciiTheme="minorHAnsi" w:eastAsiaTheme="minorEastAsia" w:hAnsiTheme="minorHAnsi" w:cstheme="minorBidi"/>
          <w:iCs w:val="0"/>
          <w:noProof/>
          <w:sz w:val="22"/>
          <w:lang w:val="en-AU" w:eastAsia="en-AU"/>
        </w:rPr>
      </w:pPr>
      <w:r>
        <w:rPr>
          <w:noProof/>
        </w:rPr>
        <w:t>8.2.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_Toc3446973 \h </w:instrText>
      </w:r>
      <w:r>
        <w:rPr>
          <w:noProof/>
        </w:rPr>
      </w:r>
      <w:r>
        <w:rPr>
          <w:noProof/>
        </w:rPr>
        <w:fldChar w:fldCharType="separate"/>
      </w:r>
      <w:r>
        <w:rPr>
          <w:noProof/>
        </w:rPr>
        <w:t>11</w:t>
      </w:r>
      <w:r>
        <w:rPr>
          <w:noProof/>
        </w:rPr>
        <w:fldChar w:fldCharType="end"/>
      </w:r>
    </w:p>
    <w:p w14:paraId="1F825B41" w14:textId="77777777" w:rsidR="00FB4C6F" w:rsidRDefault="00FB4C6F">
      <w:pPr>
        <w:pStyle w:val="TOC3"/>
        <w:rPr>
          <w:rFonts w:asciiTheme="minorHAnsi" w:eastAsiaTheme="minorEastAsia" w:hAnsiTheme="minorHAnsi" w:cstheme="minorBidi"/>
          <w:iCs w:val="0"/>
          <w:noProof/>
          <w:sz w:val="22"/>
          <w:lang w:val="en-AU" w:eastAsia="en-AU"/>
        </w:rPr>
      </w:pPr>
      <w:r>
        <w:rPr>
          <w:noProof/>
        </w:rPr>
        <w:t>8.3.</w:t>
      </w:r>
      <w:r>
        <w:rPr>
          <w:rFonts w:asciiTheme="minorHAnsi" w:eastAsiaTheme="minorEastAsia" w:hAnsiTheme="minorHAnsi" w:cstheme="minorBidi"/>
          <w:iCs w:val="0"/>
          <w:noProof/>
          <w:sz w:val="22"/>
          <w:lang w:val="en-AU" w:eastAsia="en-AU"/>
        </w:rPr>
        <w:tab/>
      </w:r>
      <w:r>
        <w:rPr>
          <w:noProof/>
        </w:rPr>
        <w:t>Building Code</w:t>
      </w:r>
      <w:r>
        <w:rPr>
          <w:noProof/>
        </w:rPr>
        <w:tab/>
      </w:r>
      <w:r>
        <w:rPr>
          <w:noProof/>
        </w:rPr>
        <w:fldChar w:fldCharType="begin"/>
      </w:r>
      <w:r>
        <w:rPr>
          <w:noProof/>
        </w:rPr>
        <w:instrText xml:space="preserve"> PAGEREF _Toc3446974 \h </w:instrText>
      </w:r>
      <w:r>
        <w:rPr>
          <w:noProof/>
        </w:rPr>
      </w:r>
      <w:r>
        <w:rPr>
          <w:noProof/>
        </w:rPr>
        <w:fldChar w:fldCharType="separate"/>
      </w:r>
      <w:r>
        <w:rPr>
          <w:noProof/>
        </w:rPr>
        <w:t>11</w:t>
      </w:r>
      <w:r>
        <w:rPr>
          <w:noProof/>
        </w:rPr>
        <w:fldChar w:fldCharType="end"/>
      </w:r>
    </w:p>
    <w:p w14:paraId="66F3901F" w14:textId="77777777" w:rsidR="00FB4C6F" w:rsidRDefault="00FB4C6F">
      <w:pPr>
        <w:pStyle w:val="TOC3"/>
        <w:rPr>
          <w:rFonts w:asciiTheme="minorHAnsi" w:eastAsiaTheme="minorEastAsia" w:hAnsiTheme="minorHAnsi" w:cstheme="minorBidi"/>
          <w:iCs w:val="0"/>
          <w:noProof/>
          <w:sz w:val="22"/>
          <w:lang w:val="en-AU" w:eastAsia="en-AU"/>
        </w:rPr>
      </w:pPr>
      <w:r>
        <w:rPr>
          <w:noProof/>
        </w:rPr>
        <w:t>8.4.</w:t>
      </w:r>
      <w:r>
        <w:rPr>
          <w:rFonts w:asciiTheme="minorHAnsi" w:eastAsiaTheme="minorEastAsia" w:hAnsiTheme="minorHAnsi" w:cstheme="minorBidi"/>
          <w:iCs w:val="0"/>
          <w:noProof/>
          <w:sz w:val="22"/>
          <w:lang w:val="en-AU" w:eastAsia="en-AU"/>
        </w:rPr>
        <w:tab/>
      </w:r>
      <w:r>
        <w:rPr>
          <w:noProof/>
        </w:rPr>
        <w:t>WHS Scheme</w:t>
      </w:r>
      <w:r>
        <w:rPr>
          <w:noProof/>
        </w:rPr>
        <w:tab/>
      </w:r>
      <w:r>
        <w:rPr>
          <w:noProof/>
        </w:rPr>
        <w:fldChar w:fldCharType="begin"/>
      </w:r>
      <w:r>
        <w:rPr>
          <w:noProof/>
        </w:rPr>
        <w:instrText xml:space="preserve"> PAGEREF _Toc3446975 \h </w:instrText>
      </w:r>
      <w:r>
        <w:rPr>
          <w:noProof/>
        </w:rPr>
      </w:r>
      <w:r>
        <w:rPr>
          <w:noProof/>
        </w:rPr>
        <w:fldChar w:fldCharType="separate"/>
      </w:r>
      <w:r>
        <w:rPr>
          <w:noProof/>
        </w:rPr>
        <w:t>11</w:t>
      </w:r>
      <w:r>
        <w:rPr>
          <w:noProof/>
        </w:rPr>
        <w:fldChar w:fldCharType="end"/>
      </w:r>
    </w:p>
    <w:p w14:paraId="28ECE85A" w14:textId="77777777" w:rsidR="00FB4C6F" w:rsidRDefault="00FB4C6F">
      <w:pPr>
        <w:pStyle w:val="TOC3"/>
        <w:rPr>
          <w:rFonts w:asciiTheme="minorHAnsi" w:eastAsiaTheme="minorEastAsia" w:hAnsiTheme="minorHAnsi" w:cstheme="minorBidi"/>
          <w:iCs w:val="0"/>
          <w:noProof/>
          <w:sz w:val="22"/>
          <w:lang w:val="en-AU" w:eastAsia="en-AU"/>
        </w:rPr>
      </w:pPr>
      <w:r>
        <w:rPr>
          <w:noProof/>
        </w:rPr>
        <w:t>8.5.</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_Toc3446976 \h </w:instrText>
      </w:r>
      <w:r>
        <w:rPr>
          <w:noProof/>
        </w:rPr>
      </w:r>
      <w:r>
        <w:rPr>
          <w:noProof/>
        </w:rPr>
        <w:fldChar w:fldCharType="separate"/>
      </w:r>
      <w:r>
        <w:rPr>
          <w:noProof/>
        </w:rPr>
        <w:t>11</w:t>
      </w:r>
      <w:r>
        <w:rPr>
          <w:noProof/>
        </w:rPr>
        <w:fldChar w:fldCharType="end"/>
      </w:r>
    </w:p>
    <w:p w14:paraId="239A9E89" w14:textId="77777777" w:rsidR="00FB4C6F" w:rsidRDefault="00FB4C6F">
      <w:pPr>
        <w:pStyle w:val="TOC3"/>
        <w:rPr>
          <w:rFonts w:asciiTheme="minorHAnsi" w:eastAsiaTheme="minorEastAsia" w:hAnsiTheme="minorHAnsi" w:cstheme="minorBidi"/>
          <w:iCs w:val="0"/>
          <w:noProof/>
          <w:sz w:val="22"/>
          <w:lang w:val="en-AU" w:eastAsia="en-AU"/>
        </w:rPr>
      </w:pPr>
      <w:r>
        <w:rPr>
          <w:noProof/>
        </w:rPr>
        <w:t>8.6.</w:t>
      </w:r>
      <w:r>
        <w:rPr>
          <w:rFonts w:asciiTheme="minorHAnsi" w:eastAsiaTheme="minorEastAsia" w:hAnsiTheme="minorHAnsi" w:cstheme="minorBidi"/>
          <w:iCs w:val="0"/>
          <w:noProof/>
          <w:sz w:val="22"/>
          <w:lang w:val="en-AU" w:eastAsia="en-AU"/>
        </w:rPr>
        <w:tab/>
      </w:r>
      <w:r>
        <w:rPr>
          <w:noProof/>
        </w:rPr>
        <w:t>How we monitor your project</w:t>
      </w:r>
      <w:r>
        <w:rPr>
          <w:noProof/>
        </w:rPr>
        <w:tab/>
      </w:r>
      <w:r>
        <w:rPr>
          <w:noProof/>
        </w:rPr>
        <w:fldChar w:fldCharType="begin"/>
      </w:r>
      <w:r>
        <w:rPr>
          <w:noProof/>
        </w:rPr>
        <w:instrText xml:space="preserve"> PAGEREF _Toc3446977 \h </w:instrText>
      </w:r>
      <w:r>
        <w:rPr>
          <w:noProof/>
        </w:rPr>
      </w:r>
      <w:r>
        <w:rPr>
          <w:noProof/>
        </w:rPr>
        <w:fldChar w:fldCharType="separate"/>
      </w:r>
      <w:r>
        <w:rPr>
          <w:noProof/>
        </w:rPr>
        <w:t>12</w:t>
      </w:r>
      <w:r>
        <w:rPr>
          <w:noProof/>
        </w:rPr>
        <w:fldChar w:fldCharType="end"/>
      </w:r>
    </w:p>
    <w:p w14:paraId="7DC0BF70" w14:textId="77777777" w:rsidR="00FB4C6F" w:rsidRDefault="00FB4C6F">
      <w:pPr>
        <w:pStyle w:val="TOC3"/>
        <w:rPr>
          <w:rFonts w:asciiTheme="minorHAnsi" w:eastAsiaTheme="minorEastAsia" w:hAnsiTheme="minorHAnsi" w:cstheme="minorBidi"/>
          <w:iCs w:val="0"/>
          <w:noProof/>
          <w:sz w:val="22"/>
          <w:lang w:val="en-AU" w:eastAsia="en-AU"/>
        </w:rPr>
      </w:pPr>
      <w:r>
        <w:rPr>
          <w:noProof/>
        </w:rPr>
        <w:t>8.7.</w:t>
      </w:r>
      <w:r>
        <w:rPr>
          <w:rFonts w:asciiTheme="minorHAnsi" w:eastAsiaTheme="minorEastAsia" w:hAnsiTheme="minorHAnsi" w:cstheme="minorBidi"/>
          <w:iCs w:val="0"/>
          <w:noProof/>
          <w:sz w:val="22"/>
          <w:lang w:val="en-AU" w:eastAsia="en-AU"/>
        </w:rPr>
        <w:tab/>
      </w:r>
      <w:r>
        <w:rPr>
          <w:noProof/>
        </w:rPr>
        <w:t>Progress reports</w:t>
      </w:r>
      <w:r>
        <w:rPr>
          <w:noProof/>
        </w:rPr>
        <w:tab/>
      </w:r>
      <w:r>
        <w:rPr>
          <w:noProof/>
        </w:rPr>
        <w:fldChar w:fldCharType="begin"/>
      </w:r>
      <w:r>
        <w:rPr>
          <w:noProof/>
        </w:rPr>
        <w:instrText xml:space="preserve"> PAGEREF _Toc3446978 \h </w:instrText>
      </w:r>
      <w:r>
        <w:rPr>
          <w:noProof/>
        </w:rPr>
      </w:r>
      <w:r>
        <w:rPr>
          <w:noProof/>
        </w:rPr>
        <w:fldChar w:fldCharType="separate"/>
      </w:r>
      <w:r>
        <w:rPr>
          <w:noProof/>
        </w:rPr>
        <w:t>12</w:t>
      </w:r>
      <w:r>
        <w:rPr>
          <w:noProof/>
        </w:rPr>
        <w:fldChar w:fldCharType="end"/>
      </w:r>
    </w:p>
    <w:p w14:paraId="667D2B70" w14:textId="77777777" w:rsidR="00FB4C6F" w:rsidRDefault="00FB4C6F">
      <w:pPr>
        <w:pStyle w:val="TOC3"/>
        <w:rPr>
          <w:rFonts w:asciiTheme="minorHAnsi" w:eastAsiaTheme="minorEastAsia" w:hAnsiTheme="minorHAnsi" w:cstheme="minorBidi"/>
          <w:iCs w:val="0"/>
          <w:noProof/>
          <w:sz w:val="22"/>
          <w:lang w:val="en-AU" w:eastAsia="en-AU"/>
        </w:rPr>
      </w:pPr>
      <w:r>
        <w:rPr>
          <w:noProof/>
        </w:rPr>
        <w:t>8.8.</w:t>
      </w:r>
      <w:r>
        <w:rPr>
          <w:rFonts w:asciiTheme="minorHAnsi" w:eastAsiaTheme="minorEastAsia" w:hAnsiTheme="minorHAnsi" w:cstheme="minorBidi"/>
          <w:iCs w:val="0"/>
          <w:noProof/>
          <w:sz w:val="22"/>
          <w:lang w:val="en-AU" w:eastAsia="en-AU"/>
        </w:rPr>
        <w:tab/>
      </w:r>
      <w:r>
        <w:rPr>
          <w:noProof/>
        </w:rPr>
        <w:t>End of project report</w:t>
      </w:r>
      <w:r>
        <w:rPr>
          <w:noProof/>
        </w:rPr>
        <w:tab/>
      </w:r>
      <w:r>
        <w:rPr>
          <w:noProof/>
        </w:rPr>
        <w:fldChar w:fldCharType="begin"/>
      </w:r>
      <w:r>
        <w:rPr>
          <w:noProof/>
        </w:rPr>
        <w:instrText xml:space="preserve"> PAGEREF _Toc3446979 \h </w:instrText>
      </w:r>
      <w:r>
        <w:rPr>
          <w:noProof/>
        </w:rPr>
      </w:r>
      <w:r>
        <w:rPr>
          <w:noProof/>
        </w:rPr>
        <w:fldChar w:fldCharType="separate"/>
      </w:r>
      <w:r>
        <w:rPr>
          <w:noProof/>
        </w:rPr>
        <w:t>12</w:t>
      </w:r>
      <w:r>
        <w:rPr>
          <w:noProof/>
        </w:rPr>
        <w:fldChar w:fldCharType="end"/>
      </w:r>
    </w:p>
    <w:p w14:paraId="6AF85C59" w14:textId="77777777" w:rsidR="00FB4C6F" w:rsidRDefault="00FB4C6F">
      <w:pPr>
        <w:pStyle w:val="TOC3"/>
        <w:rPr>
          <w:rFonts w:asciiTheme="minorHAnsi" w:eastAsiaTheme="minorEastAsia" w:hAnsiTheme="minorHAnsi" w:cstheme="minorBidi"/>
          <w:iCs w:val="0"/>
          <w:noProof/>
          <w:sz w:val="22"/>
          <w:lang w:val="en-AU" w:eastAsia="en-AU"/>
        </w:rPr>
      </w:pPr>
      <w:r>
        <w:rPr>
          <w:noProof/>
        </w:rPr>
        <w:t>8.9.</w:t>
      </w:r>
      <w:r>
        <w:rPr>
          <w:rFonts w:asciiTheme="minorHAnsi" w:eastAsiaTheme="minorEastAsia" w:hAnsiTheme="minorHAnsi" w:cstheme="minorBidi"/>
          <w:iCs w:val="0"/>
          <w:noProof/>
          <w:sz w:val="22"/>
          <w:lang w:val="en-AU" w:eastAsia="en-AU"/>
        </w:rPr>
        <w:tab/>
      </w:r>
      <w:r>
        <w:rPr>
          <w:noProof/>
        </w:rPr>
        <w:t>Ad-hoc report</w:t>
      </w:r>
      <w:r>
        <w:rPr>
          <w:noProof/>
        </w:rPr>
        <w:tab/>
      </w:r>
      <w:r>
        <w:rPr>
          <w:noProof/>
        </w:rPr>
        <w:fldChar w:fldCharType="begin"/>
      </w:r>
      <w:r>
        <w:rPr>
          <w:noProof/>
        </w:rPr>
        <w:instrText xml:space="preserve"> PAGEREF _Toc3446980 \h </w:instrText>
      </w:r>
      <w:r>
        <w:rPr>
          <w:noProof/>
        </w:rPr>
      </w:r>
      <w:r>
        <w:rPr>
          <w:noProof/>
        </w:rPr>
        <w:fldChar w:fldCharType="separate"/>
      </w:r>
      <w:r>
        <w:rPr>
          <w:noProof/>
        </w:rPr>
        <w:t>12</w:t>
      </w:r>
      <w:r>
        <w:rPr>
          <w:noProof/>
        </w:rPr>
        <w:fldChar w:fldCharType="end"/>
      </w:r>
    </w:p>
    <w:p w14:paraId="54FBBB6A" w14:textId="77777777" w:rsidR="00FB4C6F" w:rsidRDefault="00FB4C6F">
      <w:pPr>
        <w:pStyle w:val="TOC3"/>
        <w:tabs>
          <w:tab w:val="left" w:pos="1077"/>
        </w:tabs>
        <w:rPr>
          <w:rFonts w:asciiTheme="minorHAnsi" w:eastAsiaTheme="minorEastAsia" w:hAnsiTheme="minorHAnsi" w:cstheme="minorBidi"/>
          <w:iCs w:val="0"/>
          <w:noProof/>
          <w:sz w:val="22"/>
          <w:lang w:val="en-AU" w:eastAsia="en-AU"/>
        </w:rPr>
      </w:pPr>
      <w:r>
        <w:rPr>
          <w:noProof/>
        </w:rPr>
        <w:t>8.10.</w:t>
      </w:r>
      <w:r>
        <w:rPr>
          <w:rFonts w:asciiTheme="minorHAnsi" w:eastAsiaTheme="minorEastAsia" w:hAnsiTheme="minorHAnsi" w:cstheme="minorBidi"/>
          <w:iCs w:val="0"/>
          <w:noProof/>
          <w:sz w:val="22"/>
          <w:lang w:val="en-AU" w:eastAsia="en-AU"/>
        </w:rPr>
        <w:tab/>
      </w:r>
      <w:r>
        <w:rPr>
          <w:noProof/>
        </w:rPr>
        <w:t>Independent audit report</w:t>
      </w:r>
      <w:r>
        <w:rPr>
          <w:noProof/>
        </w:rPr>
        <w:tab/>
      </w:r>
      <w:r>
        <w:rPr>
          <w:noProof/>
        </w:rPr>
        <w:fldChar w:fldCharType="begin"/>
      </w:r>
      <w:r>
        <w:rPr>
          <w:noProof/>
        </w:rPr>
        <w:instrText xml:space="preserve"> PAGEREF _Toc3446981 \h </w:instrText>
      </w:r>
      <w:r>
        <w:rPr>
          <w:noProof/>
        </w:rPr>
      </w:r>
      <w:r>
        <w:rPr>
          <w:noProof/>
        </w:rPr>
        <w:fldChar w:fldCharType="separate"/>
      </w:r>
      <w:r>
        <w:rPr>
          <w:noProof/>
        </w:rPr>
        <w:t>12</w:t>
      </w:r>
      <w:r>
        <w:rPr>
          <w:noProof/>
        </w:rPr>
        <w:fldChar w:fldCharType="end"/>
      </w:r>
    </w:p>
    <w:p w14:paraId="5851BFBA" w14:textId="77777777" w:rsidR="00FB4C6F" w:rsidRDefault="00FB4C6F">
      <w:pPr>
        <w:pStyle w:val="TOC3"/>
        <w:tabs>
          <w:tab w:val="left" w:pos="1077"/>
        </w:tabs>
        <w:rPr>
          <w:rFonts w:asciiTheme="minorHAnsi" w:eastAsiaTheme="minorEastAsia" w:hAnsiTheme="minorHAnsi" w:cstheme="minorBidi"/>
          <w:iCs w:val="0"/>
          <w:noProof/>
          <w:sz w:val="22"/>
          <w:lang w:val="en-AU" w:eastAsia="en-AU"/>
        </w:rPr>
      </w:pPr>
      <w:r>
        <w:rPr>
          <w:noProof/>
        </w:rPr>
        <w:t>8.11.</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_Toc3446982 \h </w:instrText>
      </w:r>
      <w:r>
        <w:rPr>
          <w:noProof/>
        </w:rPr>
      </w:r>
      <w:r>
        <w:rPr>
          <w:noProof/>
        </w:rPr>
        <w:fldChar w:fldCharType="separate"/>
      </w:r>
      <w:r>
        <w:rPr>
          <w:noProof/>
        </w:rPr>
        <w:t>12</w:t>
      </w:r>
      <w:r>
        <w:rPr>
          <w:noProof/>
        </w:rPr>
        <w:fldChar w:fldCharType="end"/>
      </w:r>
    </w:p>
    <w:p w14:paraId="533523D4" w14:textId="77777777" w:rsidR="00FB4C6F" w:rsidRDefault="00FB4C6F">
      <w:pPr>
        <w:pStyle w:val="TOC3"/>
        <w:tabs>
          <w:tab w:val="left" w:pos="1077"/>
        </w:tabs>
        <w:rPr>
          <w:rFonts w:asciiTheme="minorHAnsi" w:eastAsiaTheme="minorEastAsia" w:hAnsiTheme="minorHAnsi" w:cstheme="minorBidi"/>
          <w:iCs w:val="0"/>
          <w:noProof/>
          <w:sz w:val="22"/>
          <w:lang w:val="en-AU" w:eastAsia="en-AU"/>
        </w:rPr>
      </w:pPr>
      <w:r>
        <w:rPr>
          <w:noProof/>
        </w:rPr>
        <w:t>8.12.</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_Toc3446983 \h </w:instrText>
      </w:r>
      <w:r>
        <w:rPr>
          <w:noProof/>
        </w:rPr>
      </w:r>
      <w:r>
        <w:rPr>
          <w:noProof/>
        </w:rPr>
        <w:fldChar w:fldCharType="separate"/>
      </w:r>
      <w:r>
        <w:rPr>
          <w:noProof/>
        </w:rPr>
        <w:t>13</w:t>
      </w:r>
      <w:r>
        <w:rPr>
          <w:noProof/>
        </w:rPr>
        <w:fldChar w:fldCharType="end"/>
      </w:r>
    </w:p>
    <w:p w14:paraId="38AC4D04" w14:textId="77777777" w:rsidR="00FB4C6F" w:rsidRDefault="00FB4C6F">
      <w:pPr>
        <w:pStyle w:val="TOC3"/>
        <w:tabs>
          <w:tab w:val="left" w:pos="1077"/>
        </w:tabs>
        <w:rPr>
          <w:rFonts w:asciiTheme="minorHAnsi" w:eastAsiaTheme="minorEastAsia" w:hAnsiTheme="minorHAnsi" w:cstheme="minorBidi"/>
          <w:iCs w:val="0"/>
          <w:noProof/>
          <w:sz w:val="22"/>
          <w:lang w:val="en-AU" w:eastAsia="en-AU"/>
        </w:rPr>
      </w:pPr>
      <w:r>
        <w:rPr>
          <w:noProof/>
        </w:rPr>
        <w:t>8.13.</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_Toc3446984 \h </w:instrText>
      </w:r>
      <w:r>
        <w:rPr>
          <w:noProof/>
        </w:rPr>
      </w:r>
      <w:r>
        <w:rPr>
          <w:noProof/>
        </w:rPr>
        <w:fldChar w:fldCharType="separate"/>
      </w:r>
      <w:r>
        <w:rPr>
          <w:noProof/>
        </w:rPr>
        <w:t>13</w:t>
      </w:r>
      <w:r>
        <w:rPr>
          <w:noProof/>
        </w:rPr>
        <w:fldChar w:fldCharType="end"/>
      </w:r>
    </w:p>
    <w:p w14:paraId="4513537E" w14:textId="77777777" w:rsidR="00FB4C6F" w:rsidRDefault="00FB4C6F">
      <w:pPr>
        <w:pStyle w:val="TOC3"/>
        <w:tabs>
          <w:tab w:val="left" w:pos="1077"/>
        </w:tabs>
        <w:rPr>
          <w:rFonts w:asciiTheme="minorHAnsi" w:eastAsiaTheme="minorEastAsia" w:hAnsiTheme="minorHAnsi" w:cstheme="minorBidi"/>
          <w:iCs w:val="0"/>
          <w:noProof/>
          <w:sz w:val="22"/>
          <w:lang w:val="en-AU" w:eastAsia="en-AU"/>
        </w:rPr>
      </w:pPr>
      <w:r>
        <w:rPr>
          <w:noProof/>
        </w:rPr>
        <w:t>8.14.</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_Toc3446985 \h </w:instrText>
      </w:r>
      <w:r>
        <w:rPr>
          <w:noProof/>
        </w:rPr>
      </w:r>
      <w:r>
        <w:rPr>
          <w:noProof/>
        </w:rPr>
        <w:fldChar w:fldCharType="separate"/>
      </w:r>
      <w:r>
        <w:rPr>
          <w:noProof/>
        </w:rPr>
        <w:t>13</w:t>
      </w:r>
      <w:r>
        <w:rPr>
          <w:noProof/>
        </w:rPr>
        <w:fldChar w:fldCharType="end"/>
      </w:r>
    </w:p>
    <w:p w14:paraId="1176D5BA" w14:textId="77777777" w:rsidR="00FB4C6F" w:rsidRDefault="00FB4C6F">
      <w:pPr>
        <w:pStyle w:val="TOC3"/>
        <w:tabs>
          <w:tab w:val="left" w:pos="1077"/>
        </w:tabs>
        <w:rPr>
          <w:rFonts w:asciiTheme="minorHAnsi" w:eastAsiaTheme="minorEastAsia" w:hAnsiTheme="minorHAnsi" w:cstheme="minorBidi"/>
          <w:iCs w:val="0"/>
          <w:noProof/>
          <w:sz w:val="22"/>
          <w:lang w:val="en-AU" w:eastAsia="en-AU"/>
        </w:rPr>
      </w:pPr>
      <w:r>
        <w:rPr>
          <w:noProof/>
        </w:rPr>
        <w:t>8.15.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_Toc3446986 \h </w:instrText>
      </w:r>
      <w:r>
        <w:rPr>
          <w:noProof/>
        </w:rPr>
      </w:r>
      <w:r>
        <w:rPr>
          <w:noProof/>
        </w:rPr>
        <w:fldChar w:fldCharType="separate"/>
      </w:r>
      <w:r>
        <w:rPr>
          <w:noProof/>
        </w:rPr>
        <w:t>14</w:t>
      </w:r>
      <w:r>
        <w:rPr>
          <w:noProof/>
        </w:rPr>
        <w:fldChar w:fldCharType="end"/>
      </w:r>
    </w:p>
    <w:p w14:paraId="16F208F4" w14:textId="77777777" w:rsidR="00FB4C6F" w:rsidRDefault="00FB4C6F">
      <w:pPr>
        <w:pStyle w:val="TOC3"/>
        <w:tabs>
          <w:tab w:val="left" w:pos="1077"/>
        </w:tabs>
        <w:rPr>
          <w:rFonts w:asciiTheme="minorHAnsi" w:eastAsiaTheme="minorEastAsia" w:hAnsiTheme="minorHAnsi" w:cstheme="minorBidi"/>
          <w:iCs w:val="0"/>
          <w:noProof/>
          <w:sz w:val="22"/>
          <w:lang w:val="en-AU" w:eastAsia="en-AU"/>
        </w:rPr>
      </w:pPr>
      <w:r>
        <w:rPr>
          <w:noProof/>
        </w:rPr>
        <w:t>8.16.</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_Toc3446987 \h </w:instrText>
      </w:r>
      <w:r>
        <w:rPr>
          <w:noProof/>
        </w:rPr>
      </w:r>
      <w:r>
        <w:rPr>
          <w:noProof/>
        </w:rPr>
        <w:fldChar w:fldCharType="separate"/>
      </w:r>
      <w:r>
        <w:rPr>
          <w:noProof/>
        </w:rPr>
        <w:t>14</w:t>
      </w:r>
      <w:r>
        <w:rPr>
          <w:noProof/>
        </w:rPr>
        <w:fldChar w:fldCharType="end"/>
      </w:r>
    </w:p>
    <w:p w14:paraId="5E4E3DF3" w14:textId="77777777" w:rsidR="00FB4C6F" w:rsidRDefault="00FB4C6F">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Conflicts of interest</w:t>
      </w:r>
      <w:r>
        <w:rPr>
          <w:noProof/>
        </w:rPr>
        <w:tab/>
      </w:r>
      <w:r>
        <w:rPr>
          <w:noProof/>
        </w:rPr>
        <w:fldChar w:fldCharType="begin"/>
      </w:r>
      <w:r>
        <w:rPr>
          <w:noProof/>
        </w:rPr>
        <w:instrText xml:space="preserve"> PAGEREF _Toc3446988 \h </w:instrText>
      </w:r>
      <w:r>
        <w:rPr>
          <w:noProof/>
        </w:rPr>
      </w:r>
      <w:r>
        <w:rPr>
          <w:noProof/>
        </w:rPr>
        <w:fldChar w:fldCharType="separate"/>
      </w:r>
      <w:r>
        <w:rPr>
          <w:noProof/>
        </w:rPr>
        <w:t>14</w:t>
      </w:r>
      <w:r>
        <w:rPr>
          <w:noProof/>
        </w:rPr>
        <w:fldChar w:fldCharType="end"/>
      </w:r>
    </w:p>
    <w:p w14:paraId="7AAB6DCA" w14:textId="77777777" w:rsidR="00FB4C6F" w:rsidRDefault="00FB4C6F">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Your conflict of interest responsibilities</w:t>
      </w:r>
      <w:r>
        <w:rPr>
          <w:noProof/>
        </w:rPr>
        <w:tab/>
      </w:r>
      <w:r>
        <w:rPr>
          <w:noProof/>
        </w:rPr>
        <w:fldChar w:fldCharType="begin"/>
      </w:r>
      <w:r>
        <w:rPr>
          <w:noProof/>
        </w:rPr>
        <w:instrText xml:space="preserve"> PAGEREF _Toc3446989 \h </w:instrText>
      </w:r>
      <w:r>
        <w:rPr>
          <w:noProof/>
        </w:rPr>
      </w:r>
      <w:r>
        <w:rPr>
          <w:noProof/>
        </w:rPr>
        <w:fldChar w:fldCharType="separate"/>
      </w:r>
      <w:r>
        <w:rPr>
          <w:noProof/>
        </w:rPr>
        <w:t>14</w:t>
      </w:r>
      <w:r>
        <w:rPr>
          <w:noProof/>
        </w:rPr>
        <w:fldChar w:fldCharType="end"/>
      </w:r>
    </w:p>
    <w:p w14:paraId="1D9FC869" w14:textId="77777777" w:rsidR="00FB4C6F" w:rsidRDefault="00FB4C6F">
      <w:pPr>
        <w:pStyle w:val="TOC3"/>
        <w:rPr>
          <w:rFonts w:asciiTheme="minorHAnsi" w:eastAsiaTheme="minorEastAsia" w:hAnsiTheme="minorHAnsi" w:cstheme="minorBidi"/>
          <w:iCs w:val="0"/>
          <w:noProof/>
          <w:sz w:val="22"/>
          <w:lang w:val="en-AU" w:eastAsia="en-AU"/>
        </w:rPr>
      </w:pPr>
      <w:r>
        <w:rPr>
          <w:noProof/>
        </w:rPr>
        <w:lastRenderedPageBreak/>
        <w:t>9.2.</w:t>
      </w:r>
      <w:r>
        <w:rPr>
          <w:rFonts w:asciiTheme="minorHAnsi" w:eastAsiaTheme="minorEastAsia" w:hAnsiTheme="minorHAnsi" w:cstheme="minorBidi"/>
          <w:iCs w:val="0"/>
          <w:noProof/>
          <w:sz w:val="22"/>
          <w:lang w:val="en-AU" w:eastAsia="en-AU"/>
        </w:rPr>
        <w:tab/>
      </w:r>
      <w:r>
        <w:rPr>
          <w:noProof/>
        </w:rPr>
        <w:t>Our conflict of interest responsibilities</w:t>
      </w:r>
      <w:r>
        <w:rPr>
          <w:noProof/>
        </w:rPr>
        <w:tab/>
      </w:r>
      <w:r>
        <w:rPr>
          <w:noProof/>
        </w:rPr>
        <w:fldChar w:fldCharType="begin"/>
      </w:r>
      <w:r>
        <w:rPr>
          <w:noProof/>
        </w:rPr>
        <w:instrText xml:space="preserve"> PAGEREF _Toc3446990 \h </w:instrText>
      </w:r>
      <w:r>
        <w:rPr>
          <w:noProof/>
        </w:rPr>
      </w:r>
      <w:r>
        <w:rPr>
          <w:noProof/>
        </w:rPr>
        <w:fldChar w:fldCharType="separate"/>
      </w:r>
      <w:r>
        <w:rPr>
          <w:noProof/>
        </w:rPr>
        <w:t>14</w:t>
      </w:r>
      <w:r>
        <w:rPr>
          <w:noProof/>
        </w:rPr>
        <w:fldChar w:fldCharType="end"/>
      </w:r>
    </w:p>
    <w:p w14:paraId="15D81886" w14:textId="77777777" w:rsidR="00FB4C6F" w:rsidRDefault="00FB4C6F">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How we use your information</w:t>
      </w:r>
      <w:r>
        <w:rPr>
          <w:noProof/>
        </w:rPr>
        <w:tab/>
      </w:r>
      <w:r>
        <w:rPr>
          <w:noProof/>
        </w:rPr>
        <w:fldChar w:fldCharType="begin"/>
      </w:r>
      <w:r>
        <w:rPr>
          <w:noProof/>
        </w:rPr>
        <w:instrText xml:space="preserve"> PAGEREF _Toc3446991 \h </w:instrText>
      </w:r>
      <w:r>
        <w:rPr>
          <w:noProof/>
        </w:rPr>
      </w:r>
      <w:r>
        <w:rPr>
          <w:noProof/>
        </w:rPr>
        <w:fldChar w:fldCharType="separate"/>
      </w:r>
      <w:r>
        <w:rPr>
          <w:noProof/>
        </w:rPr>
        <w:t>15</w:t>
      </w:r>
      <w:r>
        <w:rPr>
          <w:noProof/>
        </w:rPr>
        <w:fldChar w:fldCharType="end"/>
      </w:r>
    </w:p>
    <w:p w14:paraId="1E317EE2" w14:textId="77777777" w:rsidR="00FB4C6F" w:rsidRDefault="00FB4C6F">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How we handle your confidential information</w:t>
      </w:r>
      <w:r>
        <w:rPr>
          <w:noProof/>
        </w:rPr>
        <w:tab/>
      </w:r>
      <w:r>
        <w:rPr>
          <w:noProof/>
        </w:rPr>
        <w:fldChar w:fldCharType="begin"/>
      </w:r>
      <w:r>
        <w:rPr>
          <w:noProof/>
        </w:rPr>
        <w:instrText xml:space="preserve"> PAGEREF _Toc3446992 \h </w:instrText>
      </w:r>
      <w:r>
        <w:rPr>
          <w:noProof/>
        </w:rPr>
      </w:r>
      <w:r>
        <w:rPr>
          <w:noProof/>
        </w:rPr>
        <w:fldChar w:fldCharType="separate"/>
      </w:r>
      <w:r>
        <w:rPr>
          <w:noProof/>
        </w:rPr>
        <w:t>15</w:t>
      </w:r>
      <w:r>
        <w:rPr>
          <w:noProof/>
        </w:rPr>
        <w:fldChar w:fldCharType="end"/>
      </w:r>
    </w:p>
    <w:p w14:paraId="6BDD7266" w14:textId="77777777" w:rsidR="00FB4C6F" w:rsidRDefault="00FB4C6F">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When we may disclose confidential information</w:t>
      </w:r>
      <w:r>
        <w:rPr>
          <w:noProof/>
        </w:rPr>
        <w:tab/>
      </w:r>
      <w:r>
        <w:rPr>
          <w:noProof/>
        </w:rPr>
        <w:fldChar w:fldCharType="begin"/>
      </w:r>
      <w:r>
        <w:rPr>
          <w:noProof/>
        </w:rPr>
        <w:instrText xml:space="preserve"> PAGEREF _Toc3446993 \h </w:instrText>
      </w:r>
      <w:r>
        <w:rPr>
          <w:noProof/>
        </w:rPr>
      </w:r>
      <w:r>
        <w:rPr>
          <w:noProof/>
        </w:rPr>
        <w:fldChar w:fldCharType="separate"/>
      </w:r>
      <w:r>
        <w:rPr>
          <w:noProof/>
        </w:rPr>
        <w:t>15</w:t>
      </w:r>
      <w:r>
        <w:rPr>
          <w:noProof/>
        </w:rPr>
        <w:fldChar w:fldCharType="end"/>
      </w:r>
    </w:p>
    <w:p w14:paraId="297AAC24" w14:textId="77777777" w:rsidR="00FB4C6F" w:rsidRDefault="00FB4C6F">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use your personal information</w:t>
      </w:r>
      <w:r>
        <w:rPr>
          <w:noProof/>
        </w:rPr>
        <w:tab/>
      </w:r>
      <w:r>
        <w:rPr>
          <w:noProof/>
        </w:rPr>
        <w:fldChar w:fldCharType="begin"/>
      </w:r>
      <w:r>
        <w:rPr>
          <w:noProof/>
        </w:rPr>
        <w:instrText xml:space="preserve"> PAGEREF _Toc3446994 \h </w:instrText>
      </w:r>
      <w:r>
        <w:rPr>
          <w:noProof/>
        </w:rPr>
      </w:r>
      <w:r>
        <w:rPr>
          <w:noProof/>
        </w:rPr>
        <w:fldChar w:fldCharType="separate"/>
      </w:r>
      <w:r>
        <w:rPr>
          <w:noProof/>
        </w:rPr>
        <w:t>15</w:t>
      </w:r>
      <w:r>
        <w:rPr>
          <w:noProof/>
        </w:rPr>
        <w:fldChar w:fldCharType="end"/>
      </w:r>
    </w:p>
    <w:p w14:paraId="622AA8EF" w14:textId="77777777" w:rsidR="00FB4C6F" w:rsidRDefault="00FB4C6F">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Public announcement</w:t>
      </w:r>
      <w:r>
        <w:rPr>
          <w:noProof/>
        </w:rPr>
        <w:tab/>
      </w:r>
      <w:r>
        <w:rPr>
          <w:noProof/>
        </w:rPr>
        <w:fldChar w:fldCharType="begin"/>
      </w:r>
      <w:r>
        <w:rPr>
          <w:noProof/>
        </w:rPr>
        <w:instrText xml:space="preserve"> PAGEREF _Toc3446995 \h </w:instrText>
      </w:r>
      <w:r>
        <w:rPr>
          <w:noProof/>
        </w:rPr>
      </w:r>
      <w:r>
        <w:rPr>
          <w:noProof/>
        </w:rPr>
        <w:fldChar w:fldCharType="separate"/>
      </w:r>
      <w:r>
        <w:rPr>
          <w:noProof/>
        </w:rPr>
        <w:t>16</w:t>
      </w:r>
      <w:r>
        <w:rPr>
          <w:noProof/>
        </w:rPr>
        <w:fldChar w:fldCharType="end"/>
      </w:r>
    </w:p>
    <w:p w14:paraId="199FBA15" w14:textId="77777777" w:rsidR="00FB4C6F" w:rsidRDefault="00FB4C6F">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_Toc3446996 \h </w:instrText>
      </w:r>
      <w:r>
        <w:rPr>
          <w:noProof/>
        </w:rPr>
      </w:r>
      <w:r>
        <w:rPr>
          <w:noProof/>
        </w:rPr>
        <w:fldChar w:fldCharType="separate"/>
      </w:r>
      <w:r>
        <w:rPr>
          <w:noProof/>
        </w:rPr>
        <w:t>16</w:t>
      </w:r>
      <w:r>
        <w:rPr>
          <w:noProof/>
        </w:rPr>
        <w:fldChar w:fldCharType="end"/>
      </w:r>
    </w:p>
    <w:p w14:paraId="1FB288A1" w14:textId="77777777" w:rsidR="00FB4C6F" w:rsidRDefault="00FB4C6F">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_Toc3446997 \h </w:instrText>
      </w:r>
      <w:r>
        <w:rPr>
          <w:noProof/>
        </w:rPr>
      </w:r>
      <w:r>
        <w:rPr>
          <w:noProof/>
        </w:rPr>
        <w:fldChar w:fldCharType="separate"/>
      </w:r>
      <w:r>
        <w:rPr>
          <w:noProof/>
        </w:rPr>
        <w:t>16</w:t>
      </w:r>
      <w:r>
        <w:rPr>
          <w:noProof/>
        </w:rPr>
        <w:fldChar w:fldCharType="end"/>
      </w:r>
    </w:p>
    <w:p w14:paraId="1F304987" w14:textId="77777777" w:rsidR="00FB4C6F" w:rsidRDefault="00FB4C6F">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Definitions of key terms</w:t>
      </w:r>
      <w:r>
        <w:rPr>
          <w:noProof/>
        </w:rPr>
        <w:tab/>
      </w:r>
      <w:r>
        <w:rPr>
          <w:noProof/>
        </w:rPr>
        <w:fldChar w:fldCharType="begin"/>
      </w:r>
      <w:r>
        <w:rPr>
          <w:noProof/>
        </w:rPr>
        <w:instrText xml:space="preserve"> PAGEREF _Toc3446998 \h </w:instrText>
      </w:r>
      <w:r>
        <w:rPr>
          <w:noProof/>
        </w:rPr>
      </w:r>
      <w:r>
        <w:rPr>
          <w:noProof/>
        </w:rPr>
        <w:fldChar w:fldCharType="separate"/>
      </w:r>
      <w:r>
        <w:rPr>
          <w:noProof/>
        </w:rPr>
        <w:t>18</w:t>
      </w:r>
      <w:r>
        <w:rPr>
          <w:noProof/>
        </w:rPr>
        <w:fldChar w:fldCharType="end"/>
      </w:r>
    </w:p>
    <w:p w14:paraId="23EFF27C" w14:textId="77777777" w:rsidR="00DD3C0D" w:rsidRDefault="004A238A" w:rsidP="00DD3C0D">
      <w:pPr>
        <w:sectPr w:rsidR="00DD3C0D" w:rsidSect="0002331D">
          <w:headerReference w:type="even" r:id="rId15"/>
          <w:headerReference w:type="default" r:id="rId16"/>
          <w:footerReference w:type="default" r:id="rId17"/>
          <w:headerReference w:type="first" r:id="rId18"/>
          <w:footerReference w:type="first" r:id="rId19"/>
          <w:pgSz w:w="11907" w:h="16840" w:code="9"/>
          <w:pgMar w:top="1418" w:right="1418" w:bottom="1276" w:left="1701" w:header="709" w:footer="709" w:gutter="0"/>
          <w:cols w:space="720"/>
          <w:docGrid w:linePitch="360"/>
        </w:sectPr>
      </w:pPr>
      <w:r>
        <w:rPr>
          <w:rFonts w:eastAsia="Calibri"/>
          <w:szCs w:val="28"/>
          <w:lang w:val="en-US"/>
        </w:rPr>
        <w:fldChar w:fldCharType="end"/>
      </w:r>
    </w:p>
    <w:p w14:paraId="47365331" w14:textId="77777777" w:rsidR="00CE6D9D" w:rsidRPr="00F40BDA" w:rsidRDefault="0078224A" w:rsidP="00810414">
      <w:pPr>
        <w:pStyle w:val="Heading2"/>
      </w:pPr>
      <w:bookmarkStart w:id="4" w:name="_Toc458420391"/>
      <w:bookmarkStart w:id="5" w:name="_Toc462824846"/>
      <w:bookmarkStart w:id="6" w:name="_Toc496536648"/>
      <w:bookmarkStart w:id="7" w:name="_Toc3446952"/>
      <w:r>
        <w:lastRenderedPageBreak/>
        <w:t>Regional Airport Security Screening Fund</w:t>
      </w:r>
      <w:bookmarkEnd w:id="4"/>
      <w:bookmarkEnd w:id="5"/>
      <w:r>
        <w:t xml:space="preserve"> - </w:t>
      </w:r>
      <w:r w:rsidR="00F7040C">
        <w:t>p</w:t>
      </w:r>
      <w:r w:rsidR="00CE6D9D">
        <w:t>rocess</w:t>
      </w:r>
      <w:r w:rsidR="009F5A19">
        <w:t>es</w:t>
      </w:r>
      <w:bookmarkEnd w:id="6"/>
      <w:bookmarkEnd w:id="7"/>
    </w:p>
    <w:p w14:paraId="0A2257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w:t>
      </w:r>
      <w:r w:rsidR="0078224A">
        <w:rPr>
          <w:b/>
        </w:rPr>
        <w:t xml:space="preserve"> Regional Airport Security Screening Fund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62957E6A"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6D4A36">
        <w:t>g</w:t>
      </w:r>
      <w:r>
        <w:t xml:space="preserve">rant </w:t>
      </w:r>
      <w:r w:rsidR="006D4A36">
        <w:t>p</w:t>
      </w:r>
      <w:r>
        <w:t>rogram which contributes to</w:t>
      </w:r>
      <w:r w:rsidR="0078224A">
        <w:t xml:space="preserve"> the Department of Home Affair</w:t>
      </w:r>
      <w:r>
        <w:t>s</w:t>
      </w:r>
      <w:r w:rsidR="003A0F37">
        <w:t>’</w:t>
      </w:r>
      <w:r>
        <w:t xml:space="preserve"> </w:t>
      </w:r>
      <w:r w:rsidRPr="00420153">
        <w:t>Outcome</w:t>
      </w:r>
      <w:r w:rsidR="00040E40" w:rsidRPr="00420153">
        <w:t xml:space="preserve"> 1</w:t>
      </w:r>
      <w:r>
        <w:t>.</w:t>
      </w:r>
      <w:r w:rsidR="00040E40">
        <w:t xml:space="preserve"> </w:t>
      </w:r>
      <w:r w:rsidRPr="00F40BDA">
        <w:t xml:space="preserve">The </w:t>
      </w:r>
      <w:r w:rsidR="006D4A36">
        <w:t xml:space="preserve">Department of Home Affairs </w:t>
      </w:r>
      <w:r w:rsidRPr="00F40BDA">
        <w:t xml:space="preserve">works with stakeholders to plan and design the grant </w:t>
      </w:r>
      <w:r>
        <w:t>program according to</w:t>
      </w:r>
      <w:r w:rsidRPr="00F40BDA">
        <w:t xml:space="preserve"> the </w:t>
      </w:r>
      <w:r w:rsidRPr="00F40BDA">
        <w:rPr>
          <w:i/>
        </w:rPr>
        <w:t>Commonwealth Grants Rules and Guidelines</w:t>
      </w:r>
      <w:r w:rsidRPr="00F40BDA">
        <w:t>.</w:t>
      </w:r>
    </w:p>
    <w:p w14:paraId="1C1F80A0"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7F9644FA" w14:textId="77777777" w:rsidR="00CE6D9D" w:rsidRDefault="00FA6512" w:rsidP="004B7EC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Regional Airport Consultation</w:t>
      </w:r>
      <w:r w:rsidR="00CE6D9D" w:rsidRPr="00F40BDA">
        <w:rPr>
          <w:b/>
        </w:rPr>
        <w:t xml:space="preserve"> </w:t>
      </w:r>
    </w:p>
    <w:p w14:paraId="42E11645" w14:textId="77777777" w:rsidR="00D62055" w:rsidRPr="00D62055" w:rsidRDefault="00864E12" w:rsidP="00D6205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Prior to the program opening for applications, th</w:t>
      </w:r>
      <w:r w:rsidR="004B7EC5">
        <w:t>e Department of Home Affairs</w:t>
      </w:r>
      <w:r w:rsidR="006D4A36">
        <w:t xml:space="preserve"> will consult with eligible </w:t>
      </w:r>
      <w:r w:rsidR="00FA6512">
        <w:t>airports</w:t>
      </w:r>
      <w:r>
        <w:t xml:space="preserve"> </w:t>
      </w:r>
      <w:r w:rsidR="00431AA6">
        <w:t>regarding</w:t>
      </w:r>
      <w:r w:rsidR="000B2ABF">
        <w:t xml:space="preserve"> </w:t>
      </w:r>
      <w:r>
        <w:t xml:space="preserve">individual </w:t>
      </w:r>
      <w:r w:rsidR="000B2ABF">
        <w:t xml:space="preserve">security </w:t>
      </w:r>
      <w:r>
        <w:t xml:space="preserve">screening </w:t>
      </w:r>
      <w:r w:rsidR="000B2ABF">
        <w:t>equipment requirements</w:t>
      </w:r>
      <w:r w:rsidR="00FA6512">
        <w:t>.</w:t>
      </w:r>
      <w:r w:rsidR="006D4A36">
        <w:t xml:space="preserve"> </w:t>
      </w:r>
      <w:r w:rsidR="00B352F1">
        <w:t xml:space="preserve">Eligible airports will be able to access the </w:t>
      </w:r>
      <w:r w:rsidR="00F7246B">
        <w:t xml:space="preserve">approved </w:t>
      </w:r>
      <w:r w:rsidR="006D4A36">
        <w:t xml:space="preserve">security screening equipment </w:t>
      </w:r>
      <w:r w:rsidR="00DC2578">
        <w:t xml:space="preserve">list </w:t>
      </w:r>
      <w:r w:rsidR="00B352F1">
        <w:t>via Govdex</w:t>
      </w:r>
      <w:r w:rsidR="00D62055" w:rsidRPr="00D62055">
        <w:t xml:space="preserve">. </w:t>
      </w:r>
    </w:p>
    <w:p w14:paraId="50201AD3" w14:textId="77777777" w:rsidR="00CE6D9D" w:rsidRDefault="00CE6D9D" w:rsidP="000B2ABF">
      <w:pPr>
        <w:spacing w:after="0"/>
        <w:jc w:val="center"/>
        <w:rPr>
          <w:rFonts w:ascii="Wingdings" w:hAnsi="Wingdings"/>
          <w:szCs w:val="20"/>
        </w:rPr>
      </w:pPr>
      <w:r w:rsidRPr="00F40BDA">
        <w:rPr>
          <w:rFonts w:ascii="Wingdings" w:hAnsi="Wingdings"/>
          <w:szCs w:val="20"/>
        </w:rPr>
        <w:t></w:t>
      </w:r>
    </w:p>
    <w:p w14:paraId="7AB1EE9C" w14:textId="77777777" w:rsidR="004B7EC5" w:rsidRPr="00947729" w:rsidRDefault="004B7EC5" w:rsidP="004B7EC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The gra</w:t>
      </w:r>
      <w:r w:rsidRPr="00F40BDA">
        <w:rPr>
          <w:b/>
        </w:rPr>
        <w:t>nt opportunity opens</w:t>
      </w:r>
    </w:p>
    <w:p w14:paraId="171BCE56" w14:textId="77777777" w:rsidR="004B7EC5" w:rsidRDefault="004B7EC5" w:rsidP="004B7EC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w:t>
      </w:r>
      <w:r w:rsidR="006D4A36">
        <w:t xml:space="preserve">will </w:t>
      </w:r>
      <w:r>
        <w:t>publish t</w:t>
      </w:r>
      <w:r w:rsidRPr="00F40BDA">
        <w:t xml:space="preserve">he grant guidelines </w:t>
      </w:r>
      <w:r>
        <w:t>on GrantConnect</w:t>
      </w:r>
      <w:r w:rsidR="006D4A36">
        <w:t xml:space="preserve"> and invite eligible airports </w:t>
      </w:r>
      <w:r w:rsidR="00224160">
        <w:t>to apply for a grant</w:t>
      </w:r>
      <w:r w:rsidR="006D4A36">
        <w:t>.</w:t>
      </w:r>
      <w:r w:rsidR="00864E12">
        <w:t xml:space="preserve"> Your invitation will include detail regarding the approved security screening equipment you </w:t>
      </w:r>
      <w:r w:rsidR="008622A4">
        <w:t>can</w:t>
      </w:r>
      <w:r w:rsidR="00864E12">
        <w:t xml:space="preserve"> ap</w:t>
      </w:r>
      <w:r w:rsidR="008622A4">
        <w:t>ply for and your maximum grant amount</w:t>
      </w:r>
      <w:r w:rsidR="00864E12">
        <w:t>.</w:t>
      </w:r>
    </w:p>
    <w:p w14:paraId="20C76FDE" w14:textId="77777777" w:rsidR="004B7EC5" w:rsidRDefault="004B7EC5" w:rsidP="004B7EC5">
      <w:pPr>
        <w:spacing w:after="0"/>
        <w:jc w:val="center"/>
        <w:rPr>
          <w:rFonts w:ascii="Wingdings" w:hAnsi="Wingdings"/>
          <w:szCs w:val="20"/>
        </w:rPr>
      </w:pPr>
      <w:r w:rsidRPr="00F40BDA">
        <w:rPr>
          <w:rFonts w:ascii="Wingdings" w:hAnsi="Wingdings"/>
          <w:szCs w:val="20"/>
        </w:rPr>
        <w:t></w:t>
      </w:r>
    </w:p>
    <w:p w14:paraId="1E1B5B16" w14:textId="77777777" w:rsidR="00EA37E4" w:rsidRPr="00947729" w:rsidRDefault="00EA37E4" w:rsidP="00EA37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firstLine="720"/>
        <w:jc w:val="center"/>
        <w:rPr>
          <w:b/>
        </w:rPr>
      </w:pPr>
      <w:r>
        <w:rPr>
          <w:b/>
        </w:rPr>
        <w:t xml:space="preserve">You </w:t>
      </w:r>
      <w:r w:rsidRPr="00947729">
        <w:rPr>
          <w:b/>
        </w:rPr>
        <w:t>complete and submit a grant application</w:t>
      </w:r>
    </w:p>
    <w:p w14:paraId="1A8220C1" w14:textId="77777777" w:rsidR="00EA37E4" w:rsidRDefault="006D4A36" w:rsidP="00EA37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G</w:t>
      </w:r>
      <w:r w:rsidR="00D46886">
        <w:t xml:space="preserve">rant </w:t>
      </w:r>
      <w:r w:rsidR="00EA37E4">
        <w:t>application</w:t>
      </w:r>
      <w:r>
        <w:t>s</w:t>
      </w:r>
      <w:r w:rsidR="00EA37E4">
        <w:t xml:space="preserve"> must </w:t>
      </w:r>
      <w:r>
        <w:t xml:space="preserve">be consistent </w:t>
      </w:r>
      <w:r w:rsidR="00864E12">
        <w:t>with the information agreed with Home Affairs during the consultation process</w:t>
      </w:r>
      <w:r w:rsidR="008622A4">
        <w:t xml:space="preserve"> and detailed in your invitation to apply</w:t>
      </w:r>
      <w:r w:rsidR="00864E12">
        <w:t xml:space="preserve">. </w:t>
      </w:r>
    </w:p>
    <w:p w14:paraId="0D2F43B7" w14:textId="77777777" w:rsidR="00EA37E4" w:rsidRDefault="00EA37E4" w:rsidP="004B7EC5">
      <w:pPr>
        <w:spacing w:after="0"/>
        <w:jc w:val="center"/>
        <w:rPr>
          <w:rFonts w:ascii="Wingdings" w:hAnsi="Wingdings"/>
          <w:szCs w:val="20"/>
        </w:rPr>
      </w:pPr>
    </w:p>
    <w:p w14:paraId="69456E6A"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27A9B56C" w14:textId="77777777" w:rsidR="00BD7087" w:rsidRPr="00C659C4" w:rsidRDefault="000A5A21" w:rsidP="001424E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assess</w:t>
      </w:r>
      <w:r w:rsidR="00CE6D9D" w:rsidRPr="00C659C4">
        <w:t xml:space="preserve"> applications against </w:t>
      </w:r>
      <w:r w:rsidR="00BA272B">
        <w:t xml:space="preserve">the </w:t>
      </w:r>
      <w:r w:rsidR="00CE6D9D" w:rsidRPr="00C659C4">
        <w:t>eligibility criteria</w:t>
      </w:r>
      <w:r w:rsidR="004B7EC5">
        <w:t xml:space="preserve"> and </w:t>
      </w:r>
      <w:r w:rsidR="00A12E1C">
        <w:t xml:space="preserve">check that the information </w:t>
      </w:r>
      <w:r w:rsidR="00224160">
        <w:t>submitted</w:t>
      </w:r>
      <w:r w:rsidR="00A12E1C">
        <w:t xml:space="preserve"> is</w:t>
      </w:r>
      <w:r w:rsidR="00E601CC">
        <w:t xml:space="preserve"> consistent with the </w:t>
      </w:r>
      <w:r w:rsidR="00864E12">
        <w:t>information agreed with</w:t>
      </w:r>
      <w:r w:rsidR="00E601CC">
        <w:t xml:space="preserve"> Home Affairs prior to making an application</w:t>
      </w:r>
      <w:r w:rsidR="006D4A36">
        <w:t>.</w:t>
      </w:r>
    </w:p>
    <w:p w14:paraId="34A1ACB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396B3F45" w14:textId="77777777" w:rsidR="00E601CC" w:rsidRPr="00C659C4" w:rsidRDefault="00CE6D9D" w:rsidP="00E601C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r w:rsidR="00E601CC" w:rsidRPr="00E601CC">
        <w:rPr>
          <w:b/>
        </w:rPr>
        <w:t xml:space="preserve"> </w:t>
      </w:r>
      <w:r w:rsidR="00E601CC">
        <w:rPr>
          <w:b/>
        </w:rPr>
        <w:t>and we</w:t>
      </w:r>
      <w:r w:rsidR="00E601CC" w:rsidRPr="00C659C4">
        <w:rPr>
          <w:b/>
        </w:rPr>
        <w:t xml:space="preserve"> notify you of the outcome</w:t>
      </w:r>
    </w:p>
    <w:p w14:paraId="626717A6"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The decision maker </w:t>
      </w:r>
      <w:r w:rsidR="00E601CC">
        <w:t xml:space="preserve">approves grants and </w:t>
      </w:r>
      <w:r w:rsidR="006D4A36">
        <w:t xml:space="preserve">eligible airports </w:t>
      </w:r>
      <w:r w:rsidR="006B659B">
        <w:t xml:space="preserve">are advised </w:t>
      </w:r>
      <w:r w:rsidR="00E601CC" w:rsidRPr="00C659C4">
        <w:t>of t</w:t>
      </w:r>
      <w:r w:rsidR="00E601CC">
        <w:t>he outcome.</w:t>
      </w:r>
    </w:p>
    <w:p w14:paraId="2803367D"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1E4E2491"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36DD894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w:t>
      </w:r>
      <w:r w:rsidR="006D4A36">
        <w:t xml:space="preserve">eligible airports. </w:t>
      </w:r>
      <w:r w:rsidRPr="00C659C4">
        <w:t>The type of grant agreement is based on the nature of the grant and proportional to the risks involved.</w:t>
      </w:r>
    </w:p>
    <w:p w14:paraId="6BE7F78D"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3D10D41C"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49A601A0" w14:textId="77777777" w:rsidR="00CE6D9D" w:rsidRPr="00C659C4" w:rsidRDefault="006D4A3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Cs/>
        </w:rPr>
        <w:t>Eligible airports u</w:t>
      </w:r>
      <w:r w:rsidR="00CE6D9D" w:rsidRPr="00C659C4">
        <w:rPr>
          <w:bCs/>
        </w:rPr>
        <w:t xml:space="preserve">ndertake the grant activity as set out in </w:t>
      </w:r>
      <w:r>
        <w:rPr>
          <w:bCs/>
        </w:rPr>
        <w:t xml:space="preserve">their </w:t>
      </w:r>
      <w:r w:rsidR="00CE6D9D" w:rsidRPr="00C659C4">
        <w:rPr>
          <w:bCs/>
        </w:rPr>
        <w:t xml:space="preserve">grant agreement. We manage the grant by working with </w:t>
      </w:r>
      <w:r>
        <w:rPr>
          <w:bCs/>
        </w:rPr>
        <w:t>eligible airports</w:t>
      </w:r>
      <w:r w:rsidR="00CE6D9D" w:rsidRPr="00C659C4">
        <w:rPr>
          <w:bCs/>
        </w:rPr>
        <w:t xml:space="preserve">, monitoring </w:t>
      </w:r>
      <w:r>
        <w:rPr>
          <w:bCs/>
        </w:rPr>
        <w:t xml:space="preserve">their </w:t>
      </w:r>
      <w:r w:rsidR="00CE6D9D" w:rsidRPr="00C659C4">
        <w:rPr>
          <w:bCs/>
        </w:rPr>
        <w:t>progress and making payments.</w:t>
      </w:r>
    </w:p>
    <w:p w14:paraId="00992D99"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F76EB3A"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w:t>
      </w:r>
      <w:r w:rsidR="0078224A">
        <w:rPr>
          <w:b/>
        </w:rPr>
        <w:t xml:space="preserve"> Regional Airport Security Screening Fund</w:t>
      </w:r>
    </w:p>
    <w:p w14:paraId="602ABCBA"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w:t>
      </w:r>
      <w:r w:rsidR="009748C6">
        <w:t xml:space="preserve">he specific grant activity and the </w:t>
      </w:r>
      <w:r w:rsidRPr="00C659C4">
        <w:t>program</w:t>
      </w:r>
      <w:r w:rsidR="00C659C4">
        <w:t xml:space="preserve"> </w:t>
      </w:r>
      <w:r w:rsidRPr="00C659C4">
        <w:t xml:space="preserve">as a whole. We base this on information </w:t>
      </w:r>
      <w:r w:rsidR="006D4A36">
        <w:t xml:space="preserve">eligible airports </w:t>
      </w:r>
      <w:r w:rsidR="006B659B">
        <w:t xml:space="preserve">provide to us </w:t>
      </w:r>
      <w:r w:rsidRPr="00C659C4">
        <w:t>and that we collect from various sources.</w:t>
      </w:r>
      <w:r w:rsidRPr="00F40BDA">
        <w:t xml:space="preserve"> </w:t>
      </w:r>
    </w:p>
    <w:p w14:paraId="62971ACD" w14:textId="77777777" w:rsidR="00BD286B" w:rsidRDefault="00BD286B" w:rsidP="00810414">
      <w:pPr>
        <w:pStyle w:val="Heading2"/>
        <w:numPr>
          <w:ilvl w:val="0"/>
          <w:numId w:val="0"/>
        </w:numPr>
        <w:ind w:left="360"/>
        <w:sectPr w:rsidR="00BD286B" w:rsidSect="0002331D">
          <w:pgSz w:w="11907" w:h="16840" w:code="9"/>
          <w:pgMar w:top="1418" w:right="1418" w:bottom="1276" w:left="1701" w:header="709" w:footer="709" w:gutter="0"/>
          <w:cols w:space="720"/>
          <w:docGrid w:linePitch="360"/>
        </w:sectPr>
      </w:pPr>
      <w:bookmarkStart w:id="8" w:name="_Toc496536649"/>
    </w:p>
    <w:p w14:paraId="59EC09EE" w14:textId="77777777" w:rsidR="00686047" w:rsidRPr="000553F2" w:rsidRDefault="00686047" w:rsidP="00810414">
      <w:pPr>
        <w:pStyle w:val="Heading2"/>
      </w:pPr>
      <w:bookmarkStart w:id="9" w:name="_Toc3446953"/>
      <w:r>
        <w:lastRenderedPageBreak/>
        <w:t>About the grant program</w:t>
      </w:r>
      <w:bookmarkEnd w:id="8"/>
      <w:bookmarkEnd w:id="9"/>
    </w:p>
    <w:p w14:paraId="4F45D909" w14:textId="228F4356" w:rsidR="00A96AE0" w:rsidRDefault="000B2ABF" w:rsidP="00A96AE0">
      <w:r>
        <w:t>The Regional Airport Security Screening Fund (the program) was</w:t>
      </w:r>
      <w:r w:rsidR="000F6482">
        <w:t xml:space="preserve"> announced in the 2018-19 Federal Budget</w:t>
      </w:r>
      <w:r w:rsidR="004574EF">
        <w:t xml:space="preserve"> </w:t>
      </w:r>
      <w:r w:rsidR="006641E8">
        <w:t xml:space="preserve">to </w:t>
      </w:r>
      <w:r w:rsidR="004574EF">
        <w:t>support</w:t>
      </w:r>
      <w:r w:rsidR="000F6482">
        <w:t xml:space="preserve"> </w:t>
      </w:r>
      <w:r w:rsidR="00BA7DF4">
        <w:t xml:space="preserve">eligible </w:t>
      </w:r>
      <w:r w:rsidR="000F6482">
        <w:t>regional airports</w:t>
      </w:r>
      <w:r w:rsidR="00A96AE0">
        <w:t xml:space="preserve"> required to conduct </w:t>
      </w:r>
      <w:r w:rsidR="004574EF">
        <w:t xml:space="preserve">enhanced </w:t>
      </w:r>
      <w:r w:rsidR="00A96AE0">
        <w:t xml:space="preserve">aviation security screening. </w:t>
      </w:r>
    </w:p>
    <w:p w14:paraId="45A4057C" w14:textId="751775D3" w:rsidR="00A96AE0" w:rsidRDefault="00A96AE0" w:rsidP="00A96AE0">
      <w:r>
        <w:t>The Department of Home Affairs (Home Affairs) has determined funding eligibility based on departing passenger data held by the Bureau of Infrastructure Transport and Regional Economics (BITRE) from the 2017 calendar year, seating capacity of the aircraft hosted by the airport and details of the aviation security screening equipment in use at each airport as at 8 May 2018. Funding is only available where eligible regional airports are required to purchase or replace existing equipment in order to meet the minimum new aviation security screening requirements.</w:t>
      </w:r>
    </w:p>
    <w:p w14:paraId="7530DF13" w14:textId="77777777" w:rsidR="008E5BB6" w:rsidRDefault="00686047" w:rsidP="006641E8">
      <w:r w:rsidRPr="00077C3D">
        <w:t xml:space="preserve">The </w:t>
      </w:r>
      <w:r w:rsidR="008C6462">
        <w:t xml:space="preserve">objective of the program </w:t>
      </w:r>
      <w:r w:rsidR="00FF5F12" w:rsidRPr="00CF0361">
        <w:t xml:space="preserve">is </w:t>
      </w:r>
      <w:r w:rsidR="00FF5F12" w:rsidRPr="009679A9">
        <w:t>t</w:t>
      </w:r>
      <w:r w:rsidR="00D646D5" w:rsidRPr="009679A9">
        <w:t>o support eligible regional airports</w:t>
      </w:r>
      <w:r w:rsidR="00842140">
        <w:t xml:space="preserve"> in moving quickly</w:t>
      </w:r>
      <w:r w:rsidR="00FF5F12" w:rsidRPr="009679A9">
        <w:t xml:space="preserve"> to implement </w:t>
      </w:r>
      <w:r w:rsidR="004574EF">
        <w:t>new</w:t>
      </w:r>
      <w:r w:rsidR="00CF0361" w:rsidRPr="009679A9">
        <w:t xml:space="preserve"> </w:t>
      </w:r>
      <w:r w:rsidR="00E53CE2">
        <w:t>aviation security screening requirement</w:t>
      </w:r>
      <w:r w:rsidR="004574EF">
        <w:t>s</w:t>
      </w:r>
      <w:r w:rsidR="008E5BB6">
        <w:t>.</w:t>
      </w:r>
    </w:p>
    <w:p w14:paraId="645C4D0C" w14:textId="3E8F0391" w:rsidR="00686047" w:rsidRDefault="008E5BB6" w:rsidP="006641E8">
      <w:r>
        <w:t xml:space="preserve">The intended outcome of the program is to further strengthen </w:t>
      </w:r>
      <w:r w:rsidR="008622A4">
        <w:t>the security of</w:t>
      </w:r>
      <w:r w:rsidR="00E53CE2" w:rsidRPr="00C7520C">
        <w:t xml:space="preserve"> the regional aviation network.</w:t>
      </w:r>
    </w:p>
    <w:p w14:paraId="0538E134" w14:textId="73690371" w:rsidR="00D40CAA" w:rsidRDefault="00D40CAA" w:rsidP="00686047">
      <w:r>
        <w:t xml:space="preserve">The program </w:t>
      </w:r>
      <w:r w:rsidR="00751998">
        <w:t>is r</w:t>
      </w:r>
      <w:r>
        <w:t xml:space="preserve">estricted to </w:t>
      </w:r>
      <w:r w:rsidR="0073485C">
        <w:t>pre-identified eligible</w:t>
      </w:r>
      <w:r>
        <w:t xml:space="preserve"> </w:t>
      </w:r>
      <w:r w:rsidRPr="00E53CE2">
        <w:t>regional</w:t>
      </w:r>
      <w:r>
        <w:t xml:space="preserve"> airports</w:t>
      </w:r>
      <w:r w:rsidR="00F43DB6">
        <w:t xml:space="preserve"> </w:t>
      </w:r>
      <w:r w:rsidR="00751998">
        <w:t>invited to apply.</w:t>
      </w:r>
      <w:r w:rsidR="00E04460">
        <w:t xml:space="preserve"> </w:t>
      </w:r>
      <w:r w:rsidR="009679A9">
        <w:t xml:space="preserve">Home Affairs </w:t>
      </w:r>
      <w:r w:rsidR="009C0190">
        <w:t>consult</w:t>
      </w:r>
      <w:r w:rsidR="006D56D4">
        <w:t xml:space="preserve">ed </w:t>
      </w:r>
      <w:r w:rsidR="009C0190">
        <w:t xml:space="preserve">with </w:t>
      </w:r>
      <w:r w:rsidR="00337021">
        <w:t xml:space="preserve">eligible airports prior to the program opening for applications. </w:t>
      </w:r>
      <w:r w:rsidR="000B2ABF">
        <w:t xml:space="preserve">During the consultation </w:t>
      </w:r>
      <w:r w:rsidR="00F43DB6">
        <w:t>process,</w:t>
      </w:r>
      <w:r w:rsidR="000B2ABF">
        <w:t xml:space="preserve"> Home Affairs </w:t>
      </w:r>
      <w:r w:rsidR="00A96AE0">
        <w:t>determine</w:t>
      </w:r>
      <w:r w:rsidR="006D56D4">
        <w:t>d</w:t>
      </w:r>
      <w:r w:rsidR="000B2ABF">
        <w:t xml:space="preserve"> </w:t>
      </w:r>
      <w:r w:rsidR="00F43DB6">
        <w:t>the</w:t>
      </w:r>
      <w:r w:rsidR="000B2ABF">
        <w:t xml:space="preserve"> </w:t>
      </w:r>
      <w:r w:rsidR="00F43DB6">
        <w:t xml:space="preserve">individual </w:t>
      </w:r>
      <w:r w:rsidR="000B2ABF">
        <w:t>security screening equipment requir</w:t>
      </w:r>
      <w:r w:rsidR="00F43DB6">
        <w:t xml:space="preserve">ements and </w:t>
      </w:r>
      <w:r w:rsidR="00EC0208">
        <w:t>maximum grant amount</w:t>
      </w:r>
      <w:r w:rsidR="00F43DB6">
        <w:t xml:space="preserve"> </w:t>
      </w:r>
      <w:r w:rsidR="00A96AE0">
        <w:t>for</w:t>
      </w:r>
      <w:r w:rsidR="00F43DB6">
        <w:t xml:space="preserve"> each airport.</w:t>
      </w:r>
    </w:p>
    <w:p w14:paraId="72244D92" w14:textId="77777777" w:rsidR="00686047" w:rsidRPr="009D0EBC" w:rsidRDefault="00380B24" w:rsidP="00686047">
      <w:r>
        <w:t>W</w:t>
      </w:r>
      <w:r w:rsidR="00107697">
        <w:t xml:space="preserve">e will publish the </w:t>
      </w:r>
      <w:r w:rsidR="00107697" w:rsidRPr="00262481">
        <w:rPr>
          <w:rStyle w:val="Hyperlink"/>
        </w:rPr>
        <w:t>opening and closing dates</w:t>
      </w:r>
      <w:r w:rsidR="00107697">
        <w:t xml:space="preserve"> and any other relevant information on </w:t>
      </w:r>
      <w:r w:rsidR="00686047">
        <w:t>GrantConnect.</w:t>
      </w:r>
    </w:p>
    <w:p w14:paraId="75C0D764" w14:textId="77777777" w:rsidR="00686047" w:rsidRPr="000F576B" w:rsidRDefault="00686047" w:rsidP="00686047">
      <w:r>
        <w:t xml:space="preserve">We administer the program according to </w:t>
      </w:r>
      <w:r w:rsidRPr="00045933">
        <w:t xml:space="preserve">the </w:t>
      </w:r>
      <w:hyperlink r:id="rId20" w:history="1">
        <w:r w:rsidRPr="00686047">
          <w:t>Commonwealth Grants Rules and Guidelines (CGRGs)</w:t>
        </w:r>
      </w:hyperlink>
      <w:r w:rsidRPr="00686047">
        <w:rPr>
          <w:vertAlign w:val="superscript"/>
        </w:rPr>
        <w:footnoteReference w:id="2"/>
      </w:r>
      <w:r w:rsidRPr="00686047">
        <w:t>.</w:t>
      </w:r>
    </w:p>
    <w:p w14:paraId="02141330" w14:textId="77777777" w:rsidR="00107697" w:rsidRPr="00022A7F" w:rsidRDefault="00107697" w:rsidP="007C0720">
      <w:pPr>
        <w:spacing w:after="80"/>
      </w:pPr>
      <w:r w:rsidRPr="00022A7F">
        <w:t>This document sets out</w:t>
      </w:r>
      <w:r w:rsidR="00162CF7">
        <w:t>:</w:t>
      </w:r>
    </w:p>
    <w:p w14:paraId="5730D5A7" w14:textId="77777777" w:rsidR="00107697" w:rsidRDefault="00107697" w:rsidP="00107697">
      <w:pPr>
        <w:pStyle w:val="ListBullet"/>
      </w:pPr>
      <w:r w:rsidRPr="000A271A">
        <w:t>the eligibility criteria</w:t>
      </w:r>
    </w:p>
    <w:p w14:paraId="078150E0" w14:textId="77777777" w:rsidR="00107697" w:rsidRPr="009D0EBC" w:rsidRDefault="00107697" w:rsidP="00AA0EFA">
      <w:pPr>
        <w:pStyle w:val="ListBullet"/>
      </w:pPr>
      <w:r w:rsidRPr="009D0EBC">
        <w:t xml:space="preserve">how </w:t>
      </w:r>
      <w:r w:rsidR="001E42D1">
        <w:t xml:space="preserve">we consider and assess </w:t>
      </w:r>
      <w:r w:rsidRPr="009D0EBC">
        <w:t>grant applications</w:t>
      </w:r>
    </w:p>
    <w:p w14:paraId="07084665" w14:textId="77777777" w:rsidR="00107697" w:rsidRPr="009D0EBC" w:rsidRDefault="00107697" w:rsidP="00AA0EFA">
      <w:pPr>
        <w:pStyle w:val="ListBullet"/>
      </w:pPr>
      <w:r w:rsidRPr="009D0EBC">
        <w:t xml:space="preserve">how </w:t>
      </w:r>
      <w:r w:rsidR="001E42D1">
        <w:t xml:space="preserve">we monitor and evaluate </w:t>
      </w:r>
      <w:r w:rsidRPr="009D0EBC">
        <w:t xml:space="preserve">grantees </w:t>
      </w:r>
    </w:p>
    <w:p w14:paraId="638139D3" w14:textId="26DDC4EE" w:rsidR="00107697" w:rsidRPr="009D0EBC" w:rsidRDefault="00107697" w:rsidP="00107697">
      <w:pPr>
        <w:pStyle w:val="ListBullet"/>
        <w:spacing w:after="120"/>
      </w:pPr>
      <w:r w:rsidRPr="009D0EBC" w:rsidDel="001E42D1">
        <w:t xml:space="preserve">responsibilities and </w:t>
      </w:r>
      <w:r w:rsidRPr="009D0EBC">
        <w:t>expectations</w:t>
      </w:r>
      <w:r w:rsidR="008E5BB6">
        <w:t xml:space="preserve"> in relation to the grant opportunity</w:t>
      </w:r>
      <w:r>
        <w:t>.</w:t>
      </w:r>
    </w:p>
    <w:p w14:paraId="6F944923" w14:textId="0F5406A3" w:rsidR="00E75B0B" w:rsidRPr="00CC767D" w:rsidRDefault="00FE2398">
      <w:r w:rsidRPr="006E6377">
        <w:t xml:space="preserve">The Department of </w:t>
      </w:r>
      <w:r w:rsidR="005D4023" w:rsidRPr="006E6377">
        <w:t xml:space="preserve">Industry, Innovation and Science </w:t>
      </w:r>
      <w:r w:rsidR="00297657">
        <w:t xml:space="preserve">(the department) </w:t>
      </w:r>
      <w:r w:rsidR="005D4023" w:rsidRPr="006E6377">
        <w:t xml:space="preserve">is responsible for administering the </w:t>
      </w:r>
      <w:r w:rsidR="00107697">
        <w:t xml:space="preserve">grant </w:t>
      </w:r>
      <w:r w:rsidR="008E5BB6">
        <w:t xml:space="preserve">opportunity </w:t>
      </w:r>
      <w:r w:rsidR="00797720" w:rsidRPr="00CC767D">
        <w:t>on behalf of</w:t>
      </w:r>
      <w:r w:rsidR="00380B24">
        <w:t xml:space="preserve"> </w:t>
      </w:r>
      <w:r w:rsidR="000506FF">
        <w:t>Home Affairs</w:t>
      </w:r>
      <w:r w:rsidR="00107697">
        <w:t>.</w:t>
      </w:r>
    </w:p>
    <w:p w14:paraId="26C6BCBA" w14:textId="77777777" w:rsidR="00107697" w:rsidRDefault="00107697" w:rsidP="00107697">
      <w:r>
        <w:t xml:space="preserve">We have defined key terms used in these guidelines in </w:t>
      </w:r>
      <w:r w:rsidR="00751998">
        <w:t>a</w:t>
      </w:r>
      <w:r>
        <w:t>ppendix A.</w:t>
      </w:r>
    </w:p>
    <w:p w14:paraId="3142EC89" w14:textId="77777777" w:rsidR="00107697" w:rsidRDefault="00107697" w:rsidP="00107697">
      <w:r>
        <w:t>You should read this document carefully before you fill out an application.</w:t>
      </w:r>
    </w:p>
    <w:p w14:paraId="6F7909C0" w14:textId="77777777" w:rsidR="00712F06" w:rsidRDefault="00405D85" w:rsidP="00810414">
      <w:pPr>
        <w:pStyle w:val="Heading3"/>
      </w:pPr>
      <w:bookmarkStart w:id="10" w:name="_Toc496536651"/>
      <w:bookmarkStart w:id="11" w:name="_Toc3446954"/>
      <w:bookmarkStart w:id="12" w:name="_Toc164844263"/>
      <w:bookmarkStart w:id="13" w:name="_Toc383003256"/>
      <w:bookmarkEnd w:id="3"/>
      <w:r>
        <w:t xml:space="preserve">Grant </w:t>
      </w:r>
      <w:r w:rsidR="00D26B94">
        <w:t>amount</w:t>
      </w:r>
      <w:r w:rsidR="00A439FB">
        <w:t xml:space="preserve"> and </w:t>
      </w:r>
      <w:r>
        <w:t xml:space="preserve">grant </w:t>
      </w:r>
      <w:r w:rsidR="00A439FB">
        <w:t>period</w:t>
      </w:r>
      <w:bookmarkEnd w:id="10"/>
      <w:bookmarkEnd w:id="11"/>
    </w:p>
    <w:p w14:paraId="1177FD9E" w14:textId="2103EED9" w:rsidR="00A04E7B" w:rsidRDefault="004A168F" w:rsidP="00380B24">
      <w:r>
        <w:t>The Australian Government has announced a total of $</w:t>
      </w:r>
      <w:r w:rsidR="00CC71F2">
        <w:t>50.1</w:t>
      </w:r>
      <w:r w:rsidR="00380B24">
        <w:t xml:space="preserve"> million </w:t>
      </w:r>
      <w:r w:rsidR="00E53CE2">
        <w:t xml:space="preserve">over four years </w:t>
      </w:r>
      <w:r>
        <w:t>for</w:t>
      </w:r>
      <w:r w:rsidR="001844D5">
        <w:t xml:space="preserve"> the pr</w:t>
      </w:r>
      <w:r>
        <w:t>ogram</w:t>
      </w:r>
      <w:r w:rsidR="00707880">
        <w:t xml:space="preserve"> which includes </w:t>
      </w:r>
      <w:r w:rsidR="004065D8">
        <w:t>$49,</w:t>
      </w:r>
      <w:r w:rsidR="004065D8" w:rsidRPr="00A2089A">
        <w:t>195,</w:t>
      </w:r>
      <w:r w:rsidR="004065D8">
        <w:t xml:space="preserve">000 </w:t>
      </w:r>
      <w:r w:rsidR="00707880">
        <w:t>million for grants</w:t>
      </w:r>
      <w:r>
        <w:t xml:space="preserve">. </w:t>
      </w:r>
    </w:p>
    <w:p w14:paraId="43495B68" w14:textId="77777777" w:rsidR="00A04E7B" w:rsidRDefault="00712F06" w:rsidP="005242BA">
      <w:r w:rsidRPr="006F4968">
        <w:t xml:space="preserve">The grant </w:t>
      </w:r>
      <w:r w:rsidR="00D26B94" w:rsidRPr="006F4968">
        <w:t xml:space="preserve">amount </w:t>
      </w:r>
      <w:r w:rsidRPr="006F4968">
        <w:t xml:space="preserve">will be up to </w:t>
      </w:r>
      <w:r w:rsidR="00CC71F2">
        <w:t xml:space="preserve">100 </w:t>
      </w:r>
      <w:r w:rsidR="00985BEF">
        <w:t>per cent</w:t>
      </w:r>
      <w:r w:rsidR="00985BEF" w:rsidRPr="006F4968">
        <w:t xml:space="preserve"> </w:t>
      </w:r>
      <w:r w:rsidR="00077C3D" w:rsidRPr="006F4968">
        <w:t>of eligible project costs</w:t>
      </w:r>
      <w:r w:rsidR="00040E40">
        <w:t>.</w:t>
      </w:r>
      <w:r w:rsidR="00387CC7">
        <w:t xml:space="preserve"> </w:t>
      </w:r>
      <w:r w:rsidR="00EE14D1">
        <w:t xml:space="preserve">Grant amounts for individual airports </w:t>
      </w:r>
      <w:r w:rsidR="00B552F2">
        <w:t>are</w:t>
      </w:r>
      <w:r w:rsidR="00EE14D1">
        <w:t xml:space="preserve"> </w:t>
      </w:r>
      <w:r w:rsidR="00DD5E84">
        <w:t>pre-</w:t>
      </w:r>
      <w:r w:rsidR="00EE14D1">
        <w:t>determined by Home Affairs based on</w:t>
      </w:r>
      <w:r w:rsidR="008917E8">
        <w:t xml:space="preserve"> a set </w:t>
      </w:r>
      <w:r w:rsidR="001E5F3E">
        <w:t>cost to replace existing</w:t>
      </w:r>
      <w:r w:rsidR="00A96AE0">
        <w:t xml:space="preserve"> or purchase new</w:t>
      </w:r>
      <w:r w:rsidR="001E5F3E">
        <w:t xml:space="preserve"> aviation security screening equipment</w:t>
      </w:r>
      <w:r w:rsidR="00B31015">
        <w:t xml:space="preserve"> where necessary,</w:t>
      </w:r>
      <w:r w:rsidR="001E5F3E">
        <w:t xml:space="preserve"> </w:t>
      </w:r>
      <w:r w:rsidR="008917E8">
        <w:t>to meet</w:t>
      </w:r>
      <w:r w:rsidR="001E5F3E">
        <w:t xml:space="preserve"> requirements that apply to that airport. </w:t>
      </w:r>
    </w:p>
    <w:p w14:paraId="704489C8" w14:textId="77777777" w:rsidR="00373A04" w:rsidRDefault="00DC2578" w:rsidP="00373A04">
      <w:pPr>
        <w:pStyle w:val="ListBullet"/>
        <w:numPr>
          <w:ilvl w:val="0"/>
          <w:numId w:val="0"/>
        </w:numPr>
      </w:pPr>
      <w:r>
        <w:lastRenderedPageBreak/>
        <w:t>Y</w:t>
      </w:r>
      <w:r w:rsidR="0090775F">
        <w:t>our inv</w:t>
      </w:r>
      <w:r w:rsidR="00DD5E84">
        <w:t>itation to apply for</w:t>
      </w:r>
      <w:r>
        <w:t xml:space="preserve"> grant </w:t>
      </w:r>
      <w:r w:rsidR="00DD5E84">
        <w:t xml:space="preserve">funding </w:t>
      </w:r>
      <w:r w:rsidR="0090775F">
        <w:t xml:space="preserve">will include detail about </w:t>
      </w:r>
      <w:r>
        <w:t xml:space="preserve">the respective </w:t>
      </w:r>
      <w:r w:rsidR="0090775F">
        <w:t xml:space="preserve">eligible </w:t>
      </w:r>
      <w:r w:rsidR="00C956E4">
        <w:t xml:space="preserve">aviation security screening equipment </w:t>
      </w:r>
      <w:r w:rsidR="0090775F">
        <w:t>you</w:t>
      </w:r>
      <w:r w:rsidR="00632295">
        <w:t xml:space="preserve"> can apply for</w:t>
      </w:r>
      <w:r w:rsidR="00337021">
        <w:rPr>
          <w:color w:val="000000"/>
        </w:rPr>
        <w:t xml:space="preserve">, </w:t>
      </w:r>
      <w:r w:rsidR="00337021">
        <w:t xml:space="preserve">and </w:t>
      </w:r>
      <w:r w:rsidR="0090775F">
        <w:t>your</w:t>
      </w:r>
      <w:r w:rsidR="00632295">
        <w:t xml:space="preserve"> </w:t>
      </w:r>
      <w:r w:rsidR="0090775F">
        <w:t xml:space="preserve">maximum </w:t>
      </w:r>
      <w:r w:rsidR="00EE14D1">
        <w:t>grant</w:t>
      </w:r>
      <w:r w:rsidR="00C956E4">
        <w:t xml:space="preserve"> </w:t>
      </w:r>
      <w:r w:rsidR="00DD5E84">
        <w:t>amount</w:t>
      </w:r>
      <w:r w:rsidR="00337021">
        <w:t xml:space="preserve">. In limited cases, </w:t>
      </w:r>
      <w:r w:rsidR="00DD5E84">
        <w:t xml:space="preserve">authority to undertake some </w:t>
      </w:r>
      <w:r w:rsidR="00337021">
        <w:t>capital works will be included in the invitation</w:t>
      </w:r>
      <w:r w:rsidR="00106D97">
        <w:t>.</w:t>
      </w:r>
    </w:p>
    <w:p w14:paraId="1066B82B" w14:textId="77777777" w:rsidR="00F12335" w:rsidRDefault="00F12335" w:rsidP="00373A04">
      <w:pPr>
        <w:pStyle w:val="ListBullet"/>
        <w:numPr>
          <w:ilvl w:val="0"/>
          <w:numId w:val="0"/>
        </w:numPr>
      </w:pPr>
      <w:r>
        <w:t xml:space="preserve">You may purchase equipment from the approved list that </w:t>
      </w:r>
      <w:r w:rsidR="00E72A99">
        <w:t xml:space="preserve">in total </w:t>
      </w:r>
      <w:r>
        <w:t>exceeds your maximum allocated grant amount, but you must meet any costs not covered by</w:t>
      </w:r>
      <w:r w:rsidR="0077440C">
        <w:t xml:space="preserve"> the</w:t>
      </w:r>
      <w:r>
        <w:t xml:space="preserve"> g</w:t>
      </w:r>
      <w:r w:rsidR="0077440C">
        <w:t>rant</w:t>
      </w:r>
      <w:r>
        <w:t xml:space="preserve"> from your own funding sources.</w:t>
      </w:r>
    </w:p>
    <w:p w14:paraId="4FB3FC7F" w14:textId="77777777" w:rsidR="00A04E7B" w:rsidRDefault="00A04E7B" w:rsidP="00810414">
      <w:pPr>
        <w:pStyle w:val="Heading3"/>
      </w:pPr>
      <w:bookmarkStart w:id="14" w:name="_Toc496536653"/>
      <w:bookmarkStart w:id="15" w:name="_Toc3446955"/>
      <w:r>
        <w:t>Project duration</w:t>
      </w:r>
      <w:bookmarkEnd w:id="14"/>
      <w:bookmarkEnd w:id="15"/>
    </w:p>
    <w:p w14:paraId="46EA7ACA" w14:textId="2EEECDDB" w:rsidR="000B2ABF" w:rsidRPr="000B2ABF" w:rsidRDefault="00DE0303" w:rsidP="00327808">
      <w:pPr>
        <w:pStyle w:val="ListBullet"/>
        <w:numPr>
          <w:ilvl w:val="0"/>
          <w:numId w:val="0"/>
        </w:numPr>
        <w:tabs>
          <w:tab w:val="left" w:pos="12785"/>
        </w:tabs>
      </w:pPr>
      <w:r w:rsidRPr="000B2ABF">
        <w:t xml:space="preserve">You must complete your project </w:t>
      </w:r>
      <w:r w:rsidR="000B2ABF" w:rsidRPr="000B2ABF">
        <w:t xml:space="preserve">in accordance with the timeframes outlined </w:t>
      </w:r>
      <w:r w:rsidR="004A3439">
        <w:t xml:space="preserve">in the letter inviting you to apply and the </w:t>
      </w:r>
      <w:r w:rsidR="00DB20D2">
        <w:t>grant</w:t>
      </w:r>
      <w:r w:rsidR="004A3439">
        <w:t xml:space="preserve"> agreement. </w:t>
      </w:r>
      <w:r w:rsidR="000B2ABF" w:rsidRPr="000B2ABF">
        <w:t xml:space="preserve"> </w:t>
      </w:r>
    </w:p>
    <w:p w14:paraId="2C756B61" w14:textId="77777777" w:rsidR="00285F58" w:rsidRPr="00DF637B" w:rsidRDefault="00285F58" w:rsidP="00810414">
      <w:pPr>
        <w:pStyle w:val="Heading2"/>
      </w:pPr>
      <w:bookmarkStart w:id="16" w:name="_Toc496536654"/>
      <w:bookmarkStart w:id="17" w:name="_Toc3446956"/>
      <w:bookmarkEnd w:id="12"/>
      <w:bookmarkEnd w:id="13"/>
      <w:r>
        <w:t>Eligibility criteria</w:t>
      </w:r>
      <w:bookmarkEnd w:id="16"/>
      <w:bookmarkEnd w:id="17"/>
    </w:p>
    <w:p w14:paraId="2FA53378" w14:textId="77777777" w:rsidR="00C84E84" w:rsidRDefault="009D33F3" w:rsidP="00C84E84">
      <w:bookmarkStart w:id="18" w:name="_Ref437348317"/>
      <w:bookmarkStart w:id="19" w:name="_Ref437348323"/>
      <w:bookmarkStart w:id="20" w:name="_Ref437349175"/>
      <w:r>
        <w:t>We cannot consider application</w:t>
      </w:r>
      <w:r w:rsidR="00751998">
        <w:t xml:space="preserve">s that </w:t>
      </w:r>
      <w:r>
        <w:t xml:space="preserve">do not satisfy all </w:t>
      </w:r>
      <w:r w:rsidR="00BA272B">
        <w:t xml:space="preserve">of the </w:t>
      </w:r>
      <w:r>
        <w:t>eligibility criteria</w:t>
      </w:r>
      <w:r w:rsidR="00BD6430">
        <w:t>.</w:t>
      </w:r>
    </w:p>
    <w:p w14:paraId="6FB44427" w14:textId="77777777" w:rsidR="00A35F51" w:rsidRDefault="001A6862" w:rsidP="00810414">
      <w:pPr>
        <w:pStyle w:val="Heading3"/>
      </w:pPr>
      <w:bookmarkStart w:id="21" w:name="_Toc496536655"/>
      <w:bookmarkStart w:id="22" w:name="_Toc3446957"/>
      <w:r>
        <w:t xml:space="preserve">Who </w:t>
      </w:r>
      <w:r w:rsidR="009F7B46">
        <w:t>is eligible?</w:t>
      </w:r>
      <w:bookmarkEnd w:id="18"/>
      <w:bookmarkEnd w:id="19"/>
      <w:bookmarkEnd w:id="20"/>
      <w:bookmarkEnd w:id="21"/>
      <w:bookmarkEnd w:id="22"/>
    </w:p>
    <w:p w14:paraId="71A789E5" w14:textId="77777777" w:rsidR="00093BA1" w:rsidRDefault="00A35F51" w:rsidP="008D5C33">
      <w:pPr>
        <w:spacing w:after="80"/>
      </w:pPr>
      <w:r w:rsidRPr="00E162FF">
        <w:t xml:space="preserve">To </w:t>
      </w:r>
      <w:r w:rsidR="009F7B46">
        <w:t>be eligible you must</w:t>
      </w:r>
      <w:r w:rsidR="00B6306B">
        <w:t>:</w:t>
      </w:r>
    </w:p>
    <w:p w14:paraId="23D6FFE4" w14:textId="77777777" w:rsidR="003446FB" w:rsidRDefault="003446FB" w:rsidP="003446FB">
      <w:pPr>
        <w:pStyle w:val="ListBullet"/>
      </w:pPr>
      <w:r>
        <w:t xml:space="preserve">have an Australian Business Number (ABN) </w:t>
      </w:r>
    </w:p>
    <w:p w14:paraId="0A238E6C" w14:textId="77777777" w:rsidR="00D72470" w:rsidRDefault="00BD49E2" w:rsidP="00D72470">
      <w:pPr>
        <w:pStyle w:val="ListBullet"/>
      </w:pPr>
      <w:r>
        <w:t xml:space="preserve">be </w:t>
      </w:r>
      <w:r w:rsidR="00D72470">
        <w:t>invited to apply as a</w:t>
      </w:r>
      <w:r>
        <w:t>n eligible regional airport or entity formally authorised by the eligible airport</w:t>
      </w:r>
      <w:r w:rsidR="00D72470">
        <w:t>.</w:t>
      </w:r>
    </w:p>
    <w:p w14:paraId="111B6861" w14:textId="77777777" w:rsidR="003446FB" w:rsidRDefault="00485542" w:rsidP="000A2C3C">
      <w:pPr>
        <w:pStyle w:val="ListBullet"/>
        <w:numPr>
          <w:ilvl w:val="0"/>
          <w:numId w:val="0"/>
        </w:numPr>
        <w:ind w:firstLine="360"/>
      </w:pPr>
      <w:r>
        <w:t xml:space="preserve">The Department of </w:t>
      </w:r>
      <w:r w:rsidR="00D72470">
        <w:t xml:space="preserve">Home Affairs determined which regional airports were eligible </w:t>
      </w:r>
      <w:r w:rsidR="003446FB">
        <w:t>based on:</w:t>
      </w:r>
    </w:p>
    <w:p w14:paraId="63800BFB" w14:textId="77777777" w:rsidR="003446FB" w:rsidRDefault="003446FB" w:rsidP="003446FB">
      <w:pPr>
        <w:pStyle w:val="ListBullet"/>
        <w:numPr>
          <w:ilvl w:val="1"/>
          <w:numId w:val="10"/>
        </w:numPr>
      </w:pPr>
      <w:r>
        <w:t>departing passenger data held by the BITRE from the 2017 calendar year</w:t>
      </w:r>
    </w:p>
    <w:p w14:paraId="4258859C" w14:textId="77777777" w:rsidR="003446FB" w:rsidRDefault="003446FB" w:rsidP="003446FB">
      <w:pPr>
        <w:pStyle w:val="ListBullet"/>
        <w:numPr>
          <w:ilvl w:val="1"/>
          <w:numId w:val="10"/>
        </w:numPr>
      </w:pPr>
      <w:r>
        <w:t xml:space="preserve">seating capacity of the aircraft hosted by the airport and </w:t>
      </w:r>
    </w:p>
    <w:p w14:paraId="590A7AF3" w14:textId="77777777" w:rsidR="003446FB" w:rsidRDefault="003446FB" w:rsidP="003446FB">
      <w:pPr>
        <w:pStyle w:val="ListBullet"/>
        <w:numPr>
          <w:ilvl w:val="1"/>
          <w:numId w:val="10"/>
        </w:numPr>
      </w:pPr>
      <w:r>
        <w:t>details of the aviation security screening equipment in use as at 8 May 2018.</w:t>
      </w:r>
    </w:p>
    <w:p w14:paraId="021BAED9" w14:textId="77777777" w:rsidR="002A0E03" w:rsidRDefault="002A0E03" w:rsidP="00810414">
      <w:pPr>
        <w:pStyle w:val="Heading3"/>
      </w:pPr>
      <w:bookmarkStart w:id="23" w:name="_Toc496536656"/>
      <w:bookmarkStart w:id="24" w:name="_Toc3446958"/>
      <w:r>
        <w:t>Additional requirements</w:t>
      </w:r>
      <w:bookmarkEnd w:id="23"/>
      <w:bookmarkEnd w:id="24"/>
    </w:p>
    <w:p w14:paraId="7B0F63E4" w14:textId="77777777" w:rsidR="00F608BE" w:rsidRDefault="00F608BE" w:rsidP="00760D2E">
      <w:pPr>
        <w:keepNext/>
        <w:spacing w:after="80"/>
      </w:pPr>
      <w:r>
        <w:t>We can only accept applications</w:t>
      </w:r>
      <w:r w:rsidR="00B6306B">
        <w:t>:</w:t>
      </w:r>
    </w:p>
    <w:p w14:paraId="1878105A" w14:textId="77777777" w:rsidR="00F608BE" w:rsidRPr="00F22A92" w:rsidRDefault="00F608BE" w:rsidP="00F608BE">
      <w:pPr>
        <w:pStyle w:val="ListBullet"/>
        <w:rPr>
          <w:b/>
          <w:color w:val="4F6228" w:themeColor="accent3" w:themeShade="80"/>
        </w:rPr>
      </w:pPr>
      <w:r>
        <w:t>w</w:t>
      </w:r>
      <w:r w:rsidRPr="00510C89">
        <w:t xml:space="preserve">here you can provide </w:t>
      </w:r>
      <w:r w:rsidR="001506A9">
        <w:t>a letter</w:t>
      </w:r>
      <w:r>
        <w:rPr>
          <w:b/>
          <w:color w:val="4F6228" w:themeColor="accent3" w:themeShade="80"/>
        </w:rPr>
        <w:t xml:space="preserve"> </w:t>
      </w:r>
      <w:r>
        <w:t xml:space="preserve">from your board (or chief executive officer or equivalent if there is no board) that the project is supported, and that you can complete the project and meet </w:t>
      </w:r>
      <w:r w:rsidR="00A62D20">
        <w:t xml:space="preserve">any costs </w:t>
      </w:r>
      <w:r w:rsidR="00F25D44">
        <w:t>not covered by grant funding</w:t>
      </w:r>
      <w:r w:rsidR="006D56D4">
        <w:t>.</w:t>
      </w:r>
    </w:p>
    <w:p w14:paraId="5118141A" w14:textId="77777777" w:rsidR="00172328" w:rsidRDefault="00172328" w:rsidP="00172328">
      <w:pPr>
        <w:pStyle w:val="ListBullet"/>
        <w:numPr>
          <w:ilvl w:val="0"/>
          <w:numId w:val="0"/>
        </w:numPr>
      </w:pPr>
      <w:r>
        <w:t>We cannot waive the eligibility cr</w:t>
      </w:r>
      <w:r w:rsidR="004D19FC">
        <w:t>iteria under any circumstances.</w:t>
      </w:r>
    </w:p>
    <w:p w14:paraId="23C80742" w14:textId="77777777" w:rsidR="00E27755" w:rsidRDefault="00E27755" w:rsidP="00810414">
      <w:pPr>
        <w:pStyle w:val="Heading2"/>
      </w:pPr>
      <w:bookmarkStart w:id="25" w:name="_Toc489952676"/>
      <w:bookmarkStart w:id="26" w:name="_Toc496536659"/>
      <w:bookmarkStart w:id="27" w:name="_Toc3446959"/>
      <w:bookmarkStart w:id="28" w:name="_Toc164844264"/>
      <w:bookmarkStart w:id="29" w:name="_Toc383003257"/>
      <w:r w:rsidRPr="0060558A">
        <w:t>Eligible</w:t>
      </w:r>
      <w:r>
        <w:t xml:space="preserve"> grant activities</w:t>
      </w:r>
      <w:bookmarkEnd w:id="25"/>
      <w:bookmarkEnd w:id="26"/>
      <w:bookmarkEnd w:id="27"/>
    </w:p>
    <w:p w14:paraId="4BCB3256" w14:textId="77777777" w:rsidR="00A35F51" w:rsidRDefault="009C047C" w:rsidP="00810414">
      <w:pPr>
        <w:pStyle w:val="Heading3"/>
      </w:pPr>
      <w:bookmarkStart w:id="30" w:name="_Toc496536660"/>
      <w:bookmarkStart w:id="31" w:name="_Toc3446960"/>
      <w:r w:rsidRPr="0060558A">
        <w:t>Eligible</w:t>
      </w:r>
      <w:r w:rsidR="0060558A">
        <w:t xml:space="preserve"> </w:t>
      </w:r>
      <w:r w:rsidR="003E0C6C">
        <w:t>p</w:t>
      </w:r>
      <w:r w:rsidR="00A35F51" w:rsidRPr="0060558A">
        <w:t>roject</w:t>
      </w:r>
      <w:bookmarkEnd w:id="28"/>
      <w:r w:rsidRPr="0060558A">
        <w:t>s</w:t>
      </w:r>
      <w:bookmarkEnd w:id="29"/>
      <w:bookmarkEnd w:id="30"/>
      <w:bookmarkEnd w:id="31"/>
    </w:p>
    <w:p w14:paraId="4D56F265" w14:textId="77777777" w:rsidR="00A35F51" w:rsidRDefault="009F55DE" w:rsidP="00760D2E">
      <w:pPr>
        <w:spacing w:after="80"/>
      </w:pPr>
      <w:r w:rsidRPr="00E162FF">
        <w:t>To be</w:t>
      </w:r>
      <w:r w:rsidR="0060558A" w:rsidRPr="00E162FF">
        <w:t xml:space="preserve"> eligible</w:t>
      </w:r>
      <w:r w:rsidR="00862339" w:rsidRPr="00E162FF">
        <w:t xml:space="preserve"> </w:t>
      </w:r>
      <w:r w:rsidR="00BD39BE">
        <w:t xml:space="preserve">your </w:t>
      </w:r>
      <w:r w:rsidR="00A35F51" w:rsidRPr="00E162FF">
        <w:t>project</w:t>
      </w:r>
      <w:r w:rsidRPr="00E162FF">
        <w:t xml:space="preserve"> </w:t>
      </w:r>
      <w:r w:rsidR="004D19FC">
        <w:t>must</w:t>
      </w:r>
      <w:r w:rsidR="00B6306B">
        <w:t>:</w:t>
      </w:r>
    </w:p>
    <w:p w14:paraId="1B9DEEC6" w14:textId="77777777" w:rsidR="00245C4E" w:rsidRDefault="00924419" w:rsidP="00F34E3C">
      <w:pPr>
        <w:pStyle w:val="ListBullet"/>
      </w:pPr>
      <w:bookmarkStart w:id="32" w:name="OLE_LINK1"/>
      <w:bookmarkStart w:id="33" w:name="OLE_LINK2"/>
      <w:r w:rsidRPr="00E162FF">
        <w:t xml:space="preserve">include </w:t>
      </w:r>
      <w:r w:rsidR="00FE1A01" w:rsidRPr="00E162FF">
        <w:t xml:space="preserve">eligible activities </w:t>
      </w:r>
      <w:r w:rsidR="0060558A" w:rsidRPr="00E162FF">
        <w:t xml:space="preserve">and </w:t>
      </w:r>
      <w:r w:rsidR="00FE1A01" w:rsidRPr="00E162FF">
        <w:t>eligible expenditure</w:t>
      </w:r>
    </w:p>
    <w:p w14:paraId="14DDF2DB" w14:textId="77777777" w:rsidR="000E5C76" w:rsidRDefault="000E5C76" w:rsidP="00F34E3C">
      <w:pPr>
        <w:pStyle w:val="ListBullet"/>
      </w:pPr>
      <w:r>
        <w:t>be consistent with the</w:t>
      </w:r>
      <w:r w:rsidR="00CB484B">
        <w:t xml:space="preserve"> information contained in your invitation to apply for grant</w:t>
      </w:r>
      <w:r>
        <w:t xml:space="preserve"> </w:t>
      </w:r>
      <w:r w:rsidR="00CB484B">
        <w:t>funding</w:t>
      </w:r>
      <w:r w:rsidR="00FA699C">
        <w:t>.</w:t>
      </w:r>
      <w:r w:rsidR="00CB484B">
        <w:t xml:space="preserve"> </w:t>
      </w:r>
    </w:p>
    <w:p w14:paraId="21BA75A1" w14:textId="6DD05633" w:rsidR="0054385B" w:rsidRDefault="0054385B" w:rsidP="0054385B">
      <w:pPr>
        <w:pStyle w:val="ListBullet"/>
        <w:numPr>
          <w:ilvl w:val="0"/>
          <w:numId w:val="0"/>
        </w:numPr>
      </w:pPr>
      <w:r>
        <w:t xml:space="preserve">If you believe </w:t>
      </w:r>
      <w:r w:rsidR="007041F1">
        <w:t>your airport requires</w:t>
      </w:r>
      <w:r>
        <w:t xml:space="preserve"> aviation security screening equipment that was not included in your invitation to apply for funding</w:t>
      </w:r>
      <w:r w:rsidR="00A64E07">
        <w:t>,</w:t>
      </w:r>
      <w:r>
        <w:t xml:space="preserve"> you should contact Home Affairs </w:t>
      </w:r>
      <w:r w:rsidR="00A778B4">
        <w:t xml:space="preserve">by email at </w:t>
      </w:r>
      <w:r w:rsidR="00931F5C" w:rsidRPr="00931F5C">
        <w:rPr>
          <w:u w:val="single"/>
        </w:rPr>
        <w:t>screening.policy@homeaffairs.gov.au</w:t>
      </w:r>
      <w:r w:rsidR="00931F5C">
        <w:t xml:space="preserve"> </w:t>
      </w:r>
      <w:r w:rsidR="00A64E07">
        <w:t xml:space="preserve">to </w:t>
      </w:r>
      <w:r w:rsidR="00A96AE0">
        <w:t>request a review of the funding allocated</w:t>
      </w:r>
      <w:r w:rsidR="00A64E07">
        <w:t xml:space="preserve">. Home Affairs will </w:t>
      </w:r>
      <w:r w:rsidR="00F1168B">
        <w:t>assess</w:t>
      </w:r>
      <w:r w:rsidR="00CF1CCA">
        <w:t xml:space="preserve"> your case </w:t>
      </w:r>
      <w:r w:rsidR="00A96AE0">
        <w:t xml:space="preserve">against the eligibility criteria and </w:t>
      </w:r>
      <w:r w:rsidR="004634CD">
        <w:t xml:space="preserve">available program funds </w:t>
      </w:r>
      <w:r w:rsidR="003A4706">
        <w:t xml:space="preserve">and </w:t>
      </w:r>
      <w:r w:rsidR="00531453">
        <w:t xml:space="preserve">we will </w:t>
      </w:r>
      <w:r w:rsidR="004634CD">
        <w:t>notify you of the outcome.</w:t>
      </w:r>
      <w:r w:rsidR="003A4706">
        <w:t xml:space="preserve"> </w:t>
      </w:r>
      <w:r w:rsidR="00531453">
        <w:t>You should not submit your application until you have</w:t>
      </w:r>
      <w:r w:rsidR="00814343">
        <w:t xml:space="preserve"> been</w:t>
      </w:r>
      <w:r w:rsidR="00531453">
        <w:t xml:space="preserve"> notified of the outcome.</w:t>
      </w:r>
    </w:p>
    <w:p w14:paraId="093F7290" w14:textId="77777777" w:rsidR="00C74F21" w:rsidRDefault="00760012" w:rsidP="00BD046B">
      <w:r w:rsidRPr="00426E7B">
        <w:t>We cannot fund your</w:t>
      </w:r>
      <w:r w:rsidR="00A62D20" w:rsidRPr="00426E7B">
        <w:t xml:space="preserve"> </w:t>
      </w:r>
      <w:r w:rsidR="0060694B" w:rsidRPr="00426E7B">
        <w:t xml:space="preserve">project </w:t>
      </w:r>
      <w:r w:rsidR="00200D9D">
        <w:t>if the same activities</w:t>
      </w:r>
      <w:r w:rsidRPr="00426E7B">
        <w:t xml:space="preserve"> </w:t>
      </w:r>
      <w:r w:rsidR="00200D9D">
        <w:t>receive</w:t>
      </w:r>
      <w:r w:rsidR="00486156" w:rsidRPr="00426E7B">
        <w:t xml:space="preserve"> funding from</w:t>
      </w:r>
      <w:r w:rsidR="00EA719A" w:rsidRPr="00426E7B">
        <w:t xml:space="preserve"> another </w:t>
      </w:r>
      <w:r w:rsidR="00486156" w:rsidRPr="00426E7B">
        <w:t xml:space="preserve">government </w:t>
      </w:r>
      <w:r w:rsidR="00EA719A" w:rsidRPr="00426E7B">
        <w:t xml:space="preserve">grant. </w:t>
      </w:r>
    </w:p>
    <w:p w14:paraId="621AC651" w14:textId="77777777" w:rsidR="00E95540" w:rsidRPr="00C330AE" w:rsidRDefault="00E95540" w:rsidP="00810414">
      <w:pPr>
        <w:pStyle w:val="Heading3"/>
      </w:pPr>
      <w:bookmarkStart w:id="34" w:name="_Ref468355814"/>
      <w:bookmarkStart w:id="35" w:name="_Toc496536661"/>
      <w:bookmarkStart w:id="36" w:name="_Toc3446961"/>
      <w:bookmarkStart w:id="37" w:name="_Toc383003258"/>
      <w:bookmarkStart w:id="38" w:name="_Toc164844265"/>
      <w:bookmarkEnd w:id="32"/>
      <w:bookmarkEnd w:id="33"/>
      <w:r w:rsidRPr="00C330AE">
        <w:lastRenderedPageBreak/>
        <w:t xml:space="preserve">Eligible </w:t>
      </w:r>
      <w:r w:rsidR="008A5CD2" w:rsidRPr="00C330AE">
        <w:t>a</w:t>
      </w:r>
      <w:r w:rsidRPr="00C330AE">
        <w:t>ctivities</w:t>
      </w:r>
      <w:bookmarkEnd w:id="34"/>
      <w:bookmarkEnd w:id="35"/>
      <w:bookmarkEnd w:id="36"/>
    </w:p>
    <w:p w14:paraId="3837009F" w14:textId="77777777" w:rsidR="00CB484B" w:rsidRDefault="008A5CD2" w:rsidP="008D5C33">
      <w:pPr>
        <w:keepNext/>
        <w:spacing w:after="80"/>
      </w:pPr>
      <w:r>
        <w:t>E</w:t>
      </w:r>
      <w:r w:rsidR="008E10A8" w:rsidRPr="00E162FF">
        <w:t>ligible</w:t>
      </w:r>
      <w:r w:rsidR="00862339" w:rsidRPr="00E162FF">
        <w:t xml:space="preserve"> activities </w:t>
      </w:r>
      <w:r w:rsidR="0015405F">
        <w:t xml:space="preserve">must </w:t>
      </w:r>
      <w:r w:rsidR="00060F83">
        <w:t xml:space="preserve">directly relate to the project and </w:t>
      </w:r>
      <w:r w:rsidR="0088169D">
        <w:t xml:space="preserve">be consistent with the </w:t>
      </w:r>
      <w:r w:rsidR="00CB484B">
        <w:t>information contained in your invitation to apply for grant funding.</w:t>
      </w:r>
    </w:p>
    <w:p w14:paraId="311F9C85" w14:textId="77777777" w:rsidR="00862339" w:rsidRDefault="0088169D" w:rsidP="008D5C33">
      <w:pPr>
        <w:keepNext/>
        <w:spacing w:after="80"/>
      </w:pPr>
      <w:r>
        <w:t xml:space="preserve">Eligible activities </w:t>
      </w:r>
      <w:r w:rsidR="00BD39BE">
        <w:t>can</w:t>
      </w:r>
      <w:r w:rsidR="00BD39BE" w:rsidRPr="00E162FF">
        <w:t xml:space="preserve"> </w:t>
      </w:r>
      <w:r w:rsidR="00862339" w:rsidRPr="00E162FF">
        <w:t>include</w:t>
      </w:r>
      <w:r w:rsidR="00B6306B">
        <w:t>:</w:t>
      </w:r>
    </w:p>
    <w:p w14:paraId="24C45C1B" w14:textId="77777777" w:rsidR="00F20797" w:rsidRDefault="007451FC" w:rsidP="00F20797">
      <w:pPr>
        <w:pStyle w:val="ListBullet"/>
        <w:spacing w:after="120"/>
        <w:rPr>
          <w:color w:val="000000"/>
        </w:rPr>
      </w:pPr>
      <w:r>
        <w:rPr>
          <w:color w:val="000000"/>
        </w:rPr>
        <w:t>a</w:t>
      </w:r>
      <w:r w:rsidR="00A21EC1">
        <w:rPr>
          <w:color w:val="000000"/>
        </w:rPr>
        <w:t>cquisition</w:t>
      </w:r>
      <w:r w:rsidR="00533D06">
        <w:rPr>
          <w:color w:val="000000"/>
        </w:rPr>
        <w:t>,</w:t>
      </w:r>
      <w:r w:rsidR="00533D06" w:rsidRPr="00533D06">
        <w:rPr>
          <w:color w:val="000000"/>
        </w:rPr>
        <w:t xml:space="preserve"> </w:t>
      </w:r>
      <w:r w:rsidR="00533D06">
        <w:rPr>
          <w:color w:val="000000"/>
        </w:rPr>
        <w:t>and</w:t>
      </w:r>
      <w:r>
        <w:rPr>
          <w:color w:val="000000"/>
        </w:rPr>
        <w:t xml:space="preserve"> commissioning</w:t>
      </w:r>
      <w:r w:rsidR="0007220C">
        <w:rPr>
          <w:color w:val="000000"/>
        </w:rPr>
        <w:t xml:space="preserve"> </w:t>
      </w:r>
      <w:r w:rsidR="00F10033" w:rsidRPr="00F20797">
        <w:rPr>
          <w:color w:val="000000"/>
        </w:rPr>
        <w:t xml:space="preserve">of approved </w:t>
      </w:r>
      <w:r w:rsidR="00370560">
        <w:rPr>
          <w:color w:val="000000"/>
        </w:rPr>
        <w:t xml:space="preserve">aviation </w:t>
      </w:r>
      <w:r w:rsidR="00F10033" w:rsidRPr="00F20797">
        <w:rPr>
          <w:color w:val="000000"/>
        </w:rPr>
        <w:t>security scree</w:t>
      </w:r>
      <w:r w:rsidR="00FE3EB2" w:rsidRPr="00F20797">
        <w:rPr>
          <w:color w:val="000000"/>
        </w:rPr>
        <w:t>n</w:t>
      </w:r>
      <w:r w:rsidR="00F10033" w:rsidRPr="00F20797">
        <w:rPr>
          <w:color w:val="000000"/>
        </w:rPr>
        <w:t>in</w:t>
      </w:r>
      <w:r w:rsidR="00FE3EB2" w:rsidRPr="00F20797">
        <w:rPr>
          <w:color w:val="000000"/>
        </w:rPr>
        <w:t>g</w:t>
      </w:r>
      <w:r w:rsidR="00F10033" w:rsidRPr="00F20797">
        <w:rPr>
          <w:color w:val="000000"/>
        </w:rPr>
        <w:t xml:space="preserve"> equipment</w:t>
      </w:r>
    </w:p>
    <w:p w14:paraId="1C0E3DB8" w14:textId="77777777" w:rsidR="00E101CA" w:rsidRPr="00F20797" w:rsidRDefault="00E101CA" w:rsidP="00F20797">
      <w:pPr>
        <w:pStyle w:val="ListBullet"/>
        <w:spacing w:after="120"/>
        <w:rPr>
          <w:color w:val="000000"/>
        </w:rPr>
      </w:pPr>
      <w:r>
        <w:rPr>
          <w:color w:val="000000"/>
        </w:rPr>
        <w:t>upgrade of existing equipment to meet the same specifications (hardware and software)</w:t>
      </w:r>
      <w:r w:rsidR="00DD670E">
        <w:rPr>
          <w:color w:val="000000"/>
        </w:rPr>
        <w:t xml:space="preserve"> </w:t>
      </w:r>
      <w:r>
        <w:rPr>
          <w:color w:val="000000"/>
        </w:rPr>
        <w:t>of approved aviati</w:t>
      </w:r>
      <w:r w:rsidR="00DD670E">
        <w:rPr>
          <w:color w:val="000000"/>
        </w:rPr>
        <w:t>on security screening equipment and commissioning</w:t>
      </w:r>
    </w:p>
    <w:p w14:paraId="69628160" w14:textId="77777777" w:rsidR="008F2C03" w:rsidRPr="00A428B0" w:rsidRDefault="008F2C03" w:rsidP="008F2C03">
      <w:pPr>
        <w:pStyle w:val="ListBullet"/>
        <w:spacing w:after="120"/>
      </w:pPr>
      <w:r w:rsidRPr="008F2C03">
        <w:rPr>
          <w:color w:val="000000"/>
        </w:rPr>
        <w:t>a</w:t>
      </w:r>
      <w:r w:rsidR="00F81D8A" w:rsidRPr="008F2C03">
        <w:rPr>
          <w:color w:val="000000"/>
        </w:rPr>
        <w:t>cquisition and commissioning</w:t>
      </w:r>
      <w:r w:rsidR="00114281" w:rsidRPr="008F2C03">
        <w:rPr>
          <w:color w:val="000000"/>
        </w:rPr>
        <w:t xml:space="preserve"> of any equipment </w:t>
      </w:r>
      <w:r w:rsidR="00FE5E78" w:rsidRPr="008F2C03">
        <w:rPr>
          <w:color w:val="000000"/>
        </w:rPr>
        <w:t xml:space="preserve">that is </w:t>
      </w:r>
      <w:r w:rsidR="00114281" w:rsidRPr="008F2C03">
        <w:rPr>
          <w:color w:val="000000"/>
        </w:rPr>
        <w:t xml:space="preserve">directly associated with the new </w:t>
      </w:r>
      <w:r w:rsidR="00370560" w:rsidRPr="008F2C03">
        <w:rPr>
          <w:color w:val="000000"/>
        </w:rPr>
        <w:t xml:space="preserve">aviation </w:t>
      </w:r>
      <w:r w:rsidR="00114281" w:rsidRPr="008F2C03">
        <w:rPr>
          <w:color w:val="000000"/>
        </w:rPr>
        <w:t>security screening equipment such as roller b</w:t>
      </w:r>
      <w:r w:rsidR="0088169D" w:rsidRPr="008F2C03">
        <w:rPr>
          <w:color w:val="000000"/>
        </w:rPr>
        <w:t>eds, trays and perspex shields</w:t>
      </w:r>
    </w:p>
    <w:p w14:paraId="030A2F4C" w14:textId="77777777" w:rsidR="0065481C" w:rsidRDefault="00B86B8C" w:rsidP="00283FA0">
      <w:pPr>
        <w:pStyle w:val="ListBullet"/>
        <w:spacing w:after="120"/>
      </w:pPr>
      <w:r>
        <w:t xml:space="preserve">capital works to accommodate new aviation security screening equipment that is pre-approved by the Home Affairs prior to making an </w:t>
      </w:r>
      <w:r w:rsidR="005A1091">
        <w:t>application, and</w:t>
      </w:r>
      <w:r w:rsidR="008B0887">
        <w:t xml:space="preserve"> which</w:t>
      </w:r>
      <w:r w:rsidR="00CB484B">
        <w:t xml:space="preserve"> is detailed in your invitation to apply</w:t>
      </w:r>
      <w:r w:rsidR="00304899">
        <w:t xml:space="preserve">. Home Affairs will contact those airports </w:t>
      </w:r>
      <w:r w:rsidR="008854FE">
        <w:t xml:space="preserve">that </w:t>
      </w:r>
      <w:r w:rsidR="00304899">
        <w:t xml:space="preserve">are eligible to </w:t>
      </w:r>
      <w:r w:rsidR="000572AB">
        <w:t>undertake</w:t>
      </w:r>
      <w:r w:rsidR="00304899">
        <w:t xml:space="preserve"> capital works prior to the round for applications opening.</w:t>
      </w:r>
    </w:p>
    <w:p w14:paraId="38C52DE8" w14:textId="77777777" w:rsidR="00927CC4" w:rsidRDefault="00283FA0" w:rsidP="00283FA0">
      <w:r>
        <w:t>Any item of approved equipment can only be funded for replacement or upgrade. You cannot receive grant funding to replace and upgrade the same item of equipment.</w:t>
      </w:r>
    </w:p>
    <w:p w14:paraId="7F7EF911" w14:textId="77777777" w:rsidR="001C1AC2" w:rsidRDefault="00486156" w:rsidP="00283FA0">
      <w:r>
        <w:t>We may also approve other activities</w:t>
      </w:r>
      <w:r w:rsidR="00931F5C">
        <w:t xml:space="preserve"> in consultation with the Department of Home Affairs</w:t>
      </w:r>
      <w:r w:rsidR="00E67FC6">
        <w:t>.</w:t>
      </w:r>
    </w:p>
    <w:p w14:paraId="45260593" w14:textId="77777777" w:rsidR="00C17E72" w:rsidRDefault="00C17E72" w:rsidP="00810414">
      <w:pPr>
        <w:pStyle w:val="Heading3"/>
      </w:pPr>
      <w:bookmarkStart w:id="39" w:name="_Ref468355804"/>
      <w:bookmarkStart w:id="40" w:name="_Toc496536662"/>
      <w:bookmarkStart w:id="41" w:name="_Toc3446962"/>
      <w:r>
        <w:t xml:space="preserve">Eligible </w:t>
      </w:r>
      <w:r w:rsidR="001F215C">
        <w:t>e</w:t>
      </w:r>
      <w:r w:rsidR="00490C48">
        <w:t>xpenditure</w:t>
      </w:r>
      <w:bookmarkEnd w:id="39"/>
      <w:bookmarkEnd w:id="40"/>
      <w:bookmarkEnd w:id="41"/>
    </w:p>
    <w:p w14:paraId="5EB0B0BE"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3B7948C8" w14:textId="77777777" w:rsidR="00F10900" w:rsidRDefault="00FE5602" w:rsidP="008D5C33">
      <w:pPr>
        <w:spacing w:after="80"/>
      </w:pPr>
      <w:r>
        <w:t xml:space="preserve">Eligible expenditure items </w:t>
      </w:r>
      <w:r w:rsidR="00863DF9">
        <w:t xml:space="preserve">outlined in your application </w:t>
      </w:r>
      <w:r w:rsidR="0088169D">
        <w:t xml:space="preserve">must be </w:t>
      </w:r>
      <w:r w:rsidR="000726A8">
        <w:t>consistent with the information contained in your invitation to apply for grant funding</w:t>
      </w:r>
      <w:r w:rsidR="0060694B">
        <w:t xml:space="preserve"> </w:t>
      </w:r>
      <w:r w:rsidR="0088169D">
        <w:t xml:space="preserve">and </w:t>
      </w:r>
      <w:r w:rsidR="00AE68D1">
        <w:t>can include</w:t>
      </w:r>
      <w:r w:rsidR="003667F9">
        <w:t>:</w:t>
      </w:r>
    </w:p>
    <w:p w14:paraId="36E9FFBE" w14:textId="77777777" w:rsidR="00AE68D1" w:rsidRDefault="00AE68D1" w:rsidP="00040E5A">
      <w:pPr>
        <w:pStyle w:val="ListBullet"/>
        <w:numPr>
          <w:ilvl w:val="0"/>
          <w:numId w:val="7"/>
        </w:numPr>
      </w:pPr>
      <w:r>
        <w:t>the cost of purchase</w:t>
      </w:r>
      <w:r w:rsidR="00931F5C">
        <w:t xml:space="preserve">, </w:t>
      </w:r>
      <w:r w:rsidR="00E92CA6">
        <w:t xml:space="preserve">delivery, </w:t>
      </w:r>
      <w:r>
        <w:t>installation</w:t>
      </w:r>
      <w:r w:rsidR="00E92CA6">
        <w:t xml:space="preserve"> and commissioning (including training on the use) </w:t>
      </w:r>
      <w:r>
        <w:t xml:space="preserve">of approved </w:t>
      </w:r>
      <w:r w:rsidR="00E92CA6">
        <w:t xml:space="preserve">aviation </w:t>
      </w:r>
      <w:r>
        <w:t>security screening equipment</w:t>
      </w:r>
    </w:p>
    <w:p w14:paraId="4A04E2C1" w14:textId="77777777" w:rsidR="00003FB9" w:rsidRDefault="00F12F63" w:rsidP="00040E5A">
      <w:pPr>
        <w:pStyle w:val="ListBullet"/>
        <w:numPr>
          <w:ilvl w:val="0"/>
          <w:numId w:val="7"/>
        </w:numPr>
      </w:pPr>
      <w:r>
        <w:t xml:space="preserve">the costs </w:t>
      </w:r>
      <w:r w:rsidR="00E242E3">
        <w:t>of</w:t>
      </w:r>
      <w:r w:rsidR="00356983">
        <w:t xml:space="preserve"> </w:t>
      </w:r>
      <w:r w:rsidR="00003FB9">
        <w:t xml:space="preserve">contracted maintenance </w:t>
      </w:r>
      <w:r>
        <w:t>or servic</w:t>
      </w:r>
      <w:r w:rsidR="006F4574">
        <w:t>e agreements with the</w:t>
      </w:r>
      <w:r w:rsidR="00003FB9">
        <w:rPr>
          <w:color w:val="000000"/>
        </w:rPr>
        <w:t xml:space="preserve"> approved aviation security screening equipment </w:t>
      </w:r>
      <w:r w:rsidR="006F4574">
        <w:rPr>
          <w:color w:val="000000"/>
        </w:rPr>
        <w:t>supplier</w:t>
      </w:r>
    </w:p>
    <w:p w14:paraId="387BF1F0" w14:textId="77777777" w:rsidR="0060694B" w:rsidRDefault="00114281" w:rsidP="000F6482">
      <w:pPr>
        <w:pStyle w:val="ListBullet"/>
        <w:spacing w:after="120"/>
      </w:pPr>
      <w:r>
        <w:t xml:space="preserve">the cost of purchase and installation of any equipment </w:t>
      </w:r>
      <w:r w:rsidR="0088169D">
        <w:t xml:space="preserve">that is </w:t>
      </w:r>
      <w:r>
        <w:t>directly associated with the new security screening equipment such as roller</w:t>
      </w:r>
      <w:r w:rsidR="0088169D">
        <w:t xml:space="preserve"> beds, trays and perspex shields</w:t>
      </w:r>
    </w:p>
    <w:p w14:paraId="05FD4647" w14:textId="77777777" w:rsidR="00B73185" w:rsidRPr="00F20797" w:rsidRDefault="00B73185" w:rsidP="00B73185">
      <w:pPr>
        <w:pStyle w:val="ListBullet"/>
        <w:spacing w:after="120"/>
        <w:rPr>
          <w:color w:val="000000"/>
        </w:rPr>
      </w:pPr>
      <w:r>
        <w:t xml:space="preserve">the cost to </w:t>
      </w:r>
      <w:r>
        <w:rPr>
          <w:color w:val="000000"/>
        </w:rPr>
        <w:t>upgrade existing equipment to meet the same specifications (hardware and software) of approved aviation security screening equipment and commissioning</w:t>
      </w:r>
    </w:p>
    <w:p w14:paraId="607DCD36" w14:textId="77777777" w:rsidR="004A19A3" w:rsidRDefault="004A19A3" w:rsidP="004A19A3">
      <w:pPr>
        <w:pStyle w:val="ListBullet"/>
        <w:spacing w:after="120"/>
      </w:pPr>
      <w:r>
        <w:t xml:space="preserve">the cost of </w:t>
      </w:r>
      <w:r w:rsidR="00B86B8C">
        <w:t xml:space="preserve">capital works to accommodate new aviation security screening equipment </w:t>
      </w:r>
      <w:r w:rsidR="00EA275F">
        <w:t>that is</w:t>
      </w:r>
      <w:r w:rsidR="00B86B8C">
        <w:t xml:space="preserve"> pre-approved by the Home Affairs prior to making an application,</w:t>
      </w:r>
      <w:r>
        <w:t xml:space="preserve"> and </w:t>
      </w:r>
      <w:r w:rsidR="008B0887">
        <w:t xml:space="preserve">which </w:t>
      </w:r>
      <w:r>
        <w:t xml:space="preserve">is detailed in your invitation to apply. Home Affairs will contact those airports </w:t>
      </w:r>
      <w:r w:rsidR="003667F9">
        <w:t xml:space="preserve">that </w:t>
      </w:r>
      <w:r>
        <w:t xml:space="preserve">are eligible to </w:t>
      </w:r>
      <w:r w:rsidR="00206154">
        <w:t xml:space="preserve">undertake </w:t>
      </w:r>
      <w:r>
        <w:t>capital works prior to the round for applications opening</w:t>
      </w:r>
    </w:p>
    <w:p w14:paraId="55366C07" w14:textId="77777777" w:rsidR="00FE7257" w:rsidRPr="00420153" w:rsidRDefault="00FE7257" w:rsidP="00FE5602">
      <w:pPr>
        <w:pStyle w:val="ListBullet"/>
        <w:spacing w:after="120"/>
      </w:pPr>
      <w:r w:rsidRPr="00420153">
        <w:t>the cost of an independent audit of project expenditure (where we request one) up to a maximum of 1 per cent of total eligible project expenditure</w:t>
      </w:r>
    </w:p>
    <w:p w14:paraId="23DB3976" w14:textId="77777777" w:rsidR="00276DE4" w:rsidRDefault="007041F1" w:rsidP="00342EAD">
      <w:pPr>
        <w:pStyle w:val="ListBullet"/>
        <w:numPr>
          <w:ilvl w:val="0"/>
          <w:numId w:val="0"/>
        </w:numPr>
        <w:spacing w:after="120"/>
      </w:pPr>
      <w:r>
        <w:t>N</w:t>
      </w:r>
      <w:r w:rsidR="00342EAD">
        <w:t xml:space="preserve">ot all expenditure on your project may be eligible for grant funding. </w:t>
      </w:r>
    </w:p>
    <w:p w14:paraId="2C383371" w14:textId="77777777" w:rsidR="00342EAD" w:rsidRDefault="00342EAD" w:rsidP="00342EAD">
      <w:pPr>
        <w:pStyle w:val="ListBullet"/>
        <w:numPr>
          <w:ilvl w:val="0"/>
          <w:numId w:val="0"/>
        </w:numPr>
        <w:spacing w:after="120"/>
      </w:pPr>
      <w:r w:rsidRPr="00E162FF">
        <w:t xml:space="preserve">The </w:t>
      </w:r>
      <w:r>
        <w:t>Program</w:t>
      </w:r>
      <w:r w:rsidRPr="00E162FF">
        <w:t xml:space="preserve"> Delegate</w:t>
      </w:r>
      <w:r w:rsidR="00931F5C">
        <w:t xml:space="preserve"> in consultation with the Department of Home Affairs</w:t>
      </w:r>
      <w:r w:rsidRPr="00E162FF">
        <w:t xml:space="preserv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031A4C26" w14:textId="77777777" w:rsidR="00342EAD" w:rsidRDefault="00342EAD" w:rsidP="00342EAD">
      <w:pPr>
        <w:spacing w:after="80"/>
      </w:pPr>
      <w:r>
        <w:t>To be eligible, expenditure must:</w:t>
      </w:r>
    </w:p>
    <w:p w14:paraId="22E7F5F8" w14:textId="77777777" w:rsidR="00342EAD" w:rsidRDefault="00342EAD" w:rsidP="00342EAD">
      <w:pPr>
        <w:pStyle w:val="ListBullet"/>
        <w:numPr>
          <w:ilvl w:val="0"/>
          <w:numId w:val="7"/>
        </w:numPr>
      </w:pPr>
      <w:r>
        <w:t>be a direct cost of the project</w:t>
      </w:r>
    </w:p>
    <w:p w14:paraId="37D3EC5C" w14:textId="77777777" w:rsidR="00342EAD" w:rsidRDefault="00342EAD" w:rsidP="00342EAD">
      <w:pPr>
        <w:pStyle w:val="ListBullet"/>
        <w:numPr>
          <w:ilvl w:val="0"/>
          <w:numId w:val="7"/>
        </w:numPr>
        <w:spacing w:after="120"/>
      </w:pPr>
      <w:r>
        <w:lastRenderedPageBreak/>
        <w:t>be incurred by you for required project audit activities</w:t>
      </w:r>
    </w:p>
    <w:p w14:paraId="581F57EB" w14:textId="77777777" w:rsidR="00E27755" w:rsidRPr="00AF0CBC" w:rsidRDefault="00E27755" w:rsidP="00E27755">
      <w:pPr>
        <w:pStyle w:val="ListBullet"/>
        <w:numPr>
          <w:ilvl w:val="0"/>
          <w:numId w:val="0"/>
        </w:numPr>
        <w:spacing w:after="120"/>
      </w:pPr>
      <w:r w:rsidRPr="00AF0CBC">
        <w:t>You must incur the project expenditure between the project start and end date for it to be eligible unless stated otherwise.</w:t>
      </w:r>
    </w:p>
    <w:p w14:paraId="457CABB0" w14:textId="77777777" w:rsidR="00734646" w:rsidRDefault="00734646" w:rsidP="00734646">
      <w:bookmarkStart w:id="42" w:name="_Toc496536663"/>
      <w:r>
        <w:t xml:space="preserve">You </w:t>
      </w:r>
      <w:r w:rsidRPr="006D1373">
        <w:t>may start your project from the date</w:t>
      </w:r>
      <w:r>
        <w:t xml:space="preserve"> we notify you that your application has been successful.</w:t>
      </w:r>
      <w:r w:rsidRPr="006D1373">
        <w:t xml:space="preserve"> </w:t>
      </w:r>
      <w:r>
        <w:t>If you choose to start your project before you enter into a grant agreement with the Commonwealth, you do so at your own risk.</w:t>
      </w:r>
      <w:r w:rsidRPr="00D41518">
        <w:t xml:space="preserve"> We are not responsible for any expenditure you incur until a grant agreement is executed.</w:t>
      </w:r>
    </w:p>
    <w:p w14:paraId="5AD34631" w14:textId="77777777" w:rsidR="002B272F" w:rsidRDefault="002B272F" w:rsidP="002B272F">
      <w:pPr>
        <w:pStyle w:val="Heading3"/>
        <w:numPr>
          <w:ilvl w:val="2"/>
          <w:numId w:val="14"/>
        </w:numPr>
      </w:pPr>
      <w:bookmarkStart w:id="43" w:name="_Toc496536710"/>
      <w:bookmarkStart w:id="44" w:name="_Toc496892436"/>
      <w:bookmarkStart w:id="45" w:name="_Toc3446963"/>
      <w:r>
        <w:t>How we verify eligible expenditure</w:t>
      </w:r>
      <w:bookmarkEnd w:id="43"/>
      <w:bookmarkEnd w:id="44"/>
      <w:bookmarkEnd w:id="45"/>
    </w:p>
    <w:p w14:paraId="7638BC09" w14:textId="77777777" w:rsidR="002B272F" w:rsidRPr="009B6938" w:rsidRDefault="002B272F" w:rsidP="002B272F">
      <w:r>
        <w:t>If your application is successful, we may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7992973B" w14:textId="77777777" w:rsidR="002B272F" w:rsidRDefault="002B272F" w:rsidP="002B272F">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07C0BD48" w14:textId="77777777" w:rsidR="002B272F" w:rsidRDefault="002B272F" w:rsidP="002B272F">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082A169A" w14:textId="77777777" w:rsidR="002B272F" w:rsidRDefault="002B272F" w:rsidP="002B272F">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51B1C233" w14:textId="77777777" w:rsidR="002B272F" w:rsidRPr="00E162FF" w:rsidRDefault="002B272F" w:rsidP="002B272F">
      <w:r w:rsidRPr="00E162FF">
        <w:t xml:space="preserve">At the end of the project, </w:t>
      </w:r>
      <w:r>
        <w:t>you may be required</w:t>
      </w:r>
      <w:r w:rsidRPr="00E162FF">
        <w:t xml:space="preserve"> to provide an independent financial audit of all eligible expenditure</w:t>
      </w:r>
      <w:r>
        <w:t xml:space="preserve"> from the project</w:t>
      </w:r>
      <w:r w:rsidRPr="00E162FF">
        <w:t>.</w:t>
      </w:r>
    </w:p>
    <w:p w14:paraId="2B73F778" w14:textId="77777777" w:rsidR="00E3085F" w:rsidRDefault="00E3085F" w:rsidP="00810414">
      <w:pPr>
        <w:pStyle w:val="Heading3"/>
      </w:pPr>
      <w:bookmarkStart w:id="46" w:name="_Toc3446964"/>
      <w:r>
        <w:t>Ineligible expenditure</w:t>
      </w:r>
      <w:bookmarkEnd w:id="42"/>
      <w:bookmarkEnd w:id="46"/>
    </w:p>
    <w:p w14:paraId="1AE98160" w14:textId="77777777" w:rsidR="00FE5602" w:rsidRDefault="00FE5602" w:rsidP="008D5C33">
      <w:pPr>
        <w:spacing w:after="80"/>
      </w:pPr>
      <w:r>
        <w:t>Expenditure items that are not eligible are</w:t>
      </w:r>
      <w:r w:rsidR="00B6306B">
        <w:t>:</w:t>
      </w:r>
    </w:p>
    <w:p w14:paraId="0B14FDFE" w14:textId="77777777" w:rsidR="00FE5602" w:rsidRDefault="00E92CA6" w:rsidP="00FE5602">
      <w:pPr>
        <w:pStyle w:val="ListBullet"/>
      </w:pPr>
      <w:r>
        <w:t xml:space="preserve">aviation </w:t>
      </w:r>
      <w:r w:rsidR="0060694B">
        <w:t>s</w:t>
      </w:r>
      <w:r w:rsidR="00267BA8">
        <w:t xml:space="preserve">ecurity screening equipment </w:t>
      </w:r>
      <w:r w:rsidR="00A62D20">
        <w:t xml:space="preserve">that is </w:t>
      </w:r>
      <w:r w:rsidR="00E146F2">
        <w:t>not</w:t>
      </w:r>
      <w:r w:rsidR="0060694B">
        <w:t xml:space="preserve"> </w:t>
      </w:r>
      <w:r w:rsidR="00430B77">
        <w:t>pre-</w:t>
      </w:r>
      <w:r w:rsidR="00E146F2">
        <w:t>a</w:t>
      </w:r>
      <w:r w:rsidR="0060694B">
        <w:t>pproved</w:t>
      </w:r>
    </w:p>
    <w:p w14:paraId="3F60C301" w14:textId="77777777" w:rsidR="00FF5F12" w:rsidRDefault="00FF5F12" w:rsidP="00FE5602">
      <w:pPr>
        <w:pStyle w:val="ListBullet"/>
      </w:pPr>
      <w:r>
        <w:t>operating and staffing costs</w:t>
      </w:r>
    </w:p>
    <w:p w14:paraId="7E25CD02" w14:textId="77777777" w:rsidR="00EC6D91" w:rsidRPr="008A650B" w:rsidRDefault="0060694B" w:rsidP="00FE5602">
      <w:pPr>
        <w:pStyle w:val="ListBullet"/>
      </w:pPr>
      <w:r>
        <w:t>c</w:t>
      </w:r>
      <w:r w:rsidR="00EC6D91">
        <w:t xml:space="preserve">apital works to accommodate new </w:t>
      </w:r>
      <w:r w:rsidR="00E92CA6">
        <w:t xml:space="preserve">aviation </w:t>
      </w:r>
      <w:r w:rsidR="00276DE4">
        <w:t xml:space="preserve">security screening equipment </w:t>
      </w:r>
      <w:r w:rsidR="00E146F2">
        <w:t xml:space="preserve">that is </w:t>
      </w:r>
      <w:r w:rsidR="00276DE4">
        <w:t>not</w:t>
      </w:r>
      <w:r w:rsidR="00EC6D91">
        <w:t xml:space="preserve"> </w:t>
      </w:r>
      <w:r w:rsidR="007354ED">
        <w:t>pre-</w:t>
      </w:r>
      <w:r w:rsidR="00EC6D91">
        <w:t xml:space="preserve">approved by the </w:t>
      </w:r>
      <w:r>
        <w:t>Home Affairs</w:t>
      </w:r>
      <w:r w:rsidR="00E92CA6">
        <w:t xml:space="preserve"> </w:t>
      </w:r>
      <w:r w:rsidR="00EC6D91">
        <w:t xml:space="preserve">prior to making an application. </w:t>
      </w:r>
    </w:p>
    <w:p w14:paraId="0B36C928" w14:textId="77777777" w:rsidR="00A71134" w:rsidRPr="00F77C1C" w:rsidRDefault="00A71134" w:rsidP="00810414">
      <w:pPr>
        <w:pStyle w:val="Heading2"/>
      </w:pPr>
      <w:bookmarkStart w:id="47" w:name="_Toc496536669"/>
      <w:bookmarkStart w:id="48" w:name="_Toc3446965"/>
      <w:bookmarkStart w:id="49" w:name="_Toc164844283"/>
      <w:bookmarkStart w:id="50" w:name="_Toc383003272"/>
      <w:bookmarkEnd w:id="37"/>
      <w:bookmarkEnd w:id="38"/>
      <w:r>
        <w:t>How to apply</w:t>
      </w:r>
      <w:bookmarkEnd w:id="47"/>
      <w:bookmarkEnd w:id="48"/>
    </w:p>
    <w:p w14:paraId="4FCFA7B9" w14:textId="77777777" w:rsidR="00BF7504" w:rsidRDefault="002B1434" w:rsidP="00BF7504">
      <w:pPr>
        <w:pStyle w:val="ListBullet"/>
        <w:numPr>
          <w:ilvl w:val="0"/>
          <w:numId w:val="0"/>
        </w:numPr>
        <w:rPr>
          <w:iCs/>
        </w:rPr>
      </w:pPr>
      <w:r w:rsidRPr="00BF7504">
        <w:rPr>
          <w:iCs/>
        </w:rPr>
        <w:t xml:space="preserve">We will </w:t>
      </w:r>
      <w:r w:rsidRPr="002B1434">
        <w:rPr>
          <w:iCs/>
        </w:rPr>
        <w:t xml:space="preserve">invite </w:t>
      </w:r>
      <w:r w:rsidR="00C838FD">
        <w:rPr>
          <w:iCs/>
        </w:rPr>
        <w:t>eligible airports to apply for the</w:t>
      </w:r>
      <w:r w:rsidRPr="002B1434">
        <w:rPr>
          <w:iCs/>
        </w:rPr>
        <w:t xml:space="preserve"> grant. Your invitation will include detail regarding the approved security screening equipment you can apply for and your maximum grant amount.</w:t>
      </w:r>
    </w:p>
    <w:p w14:paraId="6C6233C7" w14:textId="77777777" w:rsidR="00BF7504" w:rsidRDefault="00BF7504" w:rsidP="00BF7504">
      <w:pPr>
        <w:pStyle w:val="ListBullet"/>
        <w:numPr>
          <w:ilvl w:val="0"/>
          <w:numId w:val="0"/>
        </w:numPr>
      </w:pPr>
      <w:r>
        <w:t xml:space="preserve">As outlined in part 3.2, if you believe your airport requires aviation security screening equipment that was not included in your invitation to apply for funding, you should contact the Department of Home Affairs </w:t>
      </w:r>
      <w:r w:rsidR="00A778B4">
        <w:t xml:space="preserve">by email at  </w:t>
      </w:r>
      <w:r w:rsidR="00A778B4" w:rsidRPr="00931F5C">
        <w:rPr>
          <w:u w:val="single"/>
        </w:rPr>
        <w:t>screening.policy@homeaffairs.gov.au</w:t>
      </w:r>
      <w:r w:rsidR="00A778B4" w:rsidDel="00A778B4">
        <w:t xml:space="preserve"> </w:t>
      </w:r>
      <w:r>
        <w:t xml:space="preserve">to discuss your </w:t>
      </w:r>
      <w:r w:rsidR="00C838FD">
        <w:t>situation</w:t>
      </w:r>
      <w:r>
        <w:t>. Home Affairs will assess your case subject to available program funds and we will notify you of the outcome. You should not submit your application until you have been notified of the outcome.</w:t>
      </w:r>
    </w:p>
    <w:p w14:paraId="0E6955C1" w14:textId="77777777" w:rsidR="00A71134" w:rsidRDefault="00A71134" w:rsidP="00A71134">
      <w:r>
        <w:t xml:space="preserve">Before applying you should read and </w:t>
      </w:r>
      <w:r w:rsidR="007279B3">
        <w:t>understand these guidelines,</w:t>
      </w:r>
      <w:r>
        <w:t xml:space="preserve"> the </w:t>
      </w:r>
      <w:r w:rsidR="007279B3">
        <w:t xml:space="preserve">sample </w:t>
      </w:r>
      <w:r w:rsidRPr="00C65E74">
        <w:rPr>
          <w:rStyle w:val="Hyperlink"/>
        </w:rPr>
        <w:t>application form</w:t>
      </w:r>
      <w:r>
        <w:t xml:space="preserve"> and the </w:t>
      </w:r>
      <w:r w:rsidR="00F27C1B">
        <w:t xml:space="preserve">sample </w:t>
      </w:r>
      <w:r w:rsidRPr="00C65E74">
        <w:rPr>
          <w:rStyle w:val="Hyperlink"/>
        </w:rPr>
        <w:t>grant agreement</w:t>
      </w:r>
      <w:r w:rsidR="00596607">
        <w:t xml:space="preserve"> published on </w:t>
      </w:r>
      <w:r w:rsidRPr="00925B33">
        <w:t>business.gov.au</w:t>
      </w:r>
      <w:r w:rsidR="00637F37">
        <w:t xml:space="preserve"> and GrantConnect.</w:t>
      </w:r>
    </w:p>
    <w:p w14:paraId="7A0B7559" w14:textId="77777777" w:rsidR="00B060CE" w:rsidRPr="00E162FF" w:rsidRDefault="00B060CE" w:rsidP="00A71134">
      <w:r>
        <w:t xml:space="preserve">You will need to set up an account to access our online portal. </w:t>
      </w:r>
      <w:r w:rsidRPr="0015406D">
        <w:t>The portal allows you to apply for and manage a grant or service in a secure online environment.</w:t>
      </w:r>
    </w:p>
    <w:p w14:paraId="24A1C5EE" w14:textId="77777777" w:rsidR="00A71134" w:rsidRDefault="00B20351" w:rsidP="00760D2E">
      <w:pPr>
        <w:keepNext/>
        <w:spacing w:after="80"/>
      </w:pPr>
      <w:r>
        <w:t>To apply, you must</w:t>
      </w:r>
      <w:r w:rsidR="00B6306B">
        <w:t>:</w:t>
      </w:r>
    </w:p>
    <w:p w14:paraId="6D32F2D5" w14:textId="77777777" w:rsidR="00B060CE" w:rsidRDefault="00B060CE" w:rsidP="00A71134">
      <w:pPr>
        <w:pStyle w:val="ListBullet"/>
      </w:pPr>
      <w:r>
        <w:t>complete</w:t>
      </w:r>
      <w:r w:rsidRPr="00E162FF">
        <w:t xml:space="preserve"> </w:t>
      </w:r>
      <w:r>
        <w:t xml:space="preserve">and submit your application through the portal </w:t>
      </w:r>
    </w:p>
    <w:p w14:paraId="569AB822" w14:textId="77777777" w:rsidR="00A71134" w:rsidRDefault="00A71134" w:rsidP="00A71134">
      <w:pPr>
        <w:pStyle w:val="ListBullet"/>
      </w:pPr>
      <w:r>
        <w:lastRenderedPageBreak/>
        <w:t>provide all the</w:t>
      </w:r>
      <w:r w:rsidRPr="00E162FF">
        <w:t xml:space="preserve"> information </w:t>
      </w:r>
      <w:r w:rsidR="00A50607">
        <w:t>requested</w:t>
      </w:r>
      <w:r>
        <w:t xml:space="preserve"> </w:t>
      </w:r>
    </w:p>
    <w:p w14:paraId="0896D9C8" w14:textId="77777777" w:rsidR="00A71134" w:rsidRDefault="00A71134" w:rsidP="00A71134">
      <w:pPr>
        <w:pStyle w:val="ListBullet"/>
      </w:pPr>
      <w:r>
        <w:t xml:space="preserve">address all eligibility criteria </w:t>
      </w:r>
    </w:p>
    <w:p w14:paraId="1E2D7093" w14:textId="77777777" w:rsidR="00A71134" w:rsidRDefault="00387369" w:rsidP="00A71134">
      <w:pPr>
        <w:pStyle w:val="ListBullet"/>
      </w:pPr>
      <w:r>
        <w:t xml:space="preserve">include all </w:t>
      </w:r>
      <w:r w:rsidR="00A50607">
        <w:t xml:space="preserve">necessary </w:t>
      </w:r>
      <w:r w:rsidR="00A71134">
        <w:t>attachments</w:t>
      </w:r>
    </w:p>
    <w:p w14:paraId="5044839B"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Criminal Code 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6F79A0BB"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8181474" w14:textId="77777777" w:rsidR="007D2796" w:rsidRDefault="007D2796" w:rsidP="007D2796">
      <w:bookmarkStart w:id="51" w:name="_Toc496536670"/>
      <w:r w:rsidRPr="00DF637B">
        <w:t xml:space="preserve">If you </w:t>
      </w:r>
      <w:r>
        <w:t>need</w:t>
      </w:r>
      <w:r w:rsidRPr="00DF637B">
        <w:t xml:space="preserve"> further guidance around the application process or if you </w:t>
      </w:r>
      <w:r>
        <w:t>have any issues with the portal</w:t>
      </w:r>
      <w:r w:rsidRPr="00DF637B">
        <w:t xml:space="preserve"> </w:t>
      </w:r>
      <w:hyperlink r:id="rId21" w:history="1">
        <w:r w:rsidRPr="00B54D23">
          <w:rPr>
            <w:rStyle w:val="Hyperlink"/>
          </w:rPr>
          <w:t>contact us</w:t>
        </w:r>
      </w:hyperlink>
      <w:r w:rsidRPr="00DF637B">
        <w:t xml:space="preserve"> at </w:t>
      </w:r>
      <w:r w:rsidRPr="00B54D23">
        <w:t>business.gov.au</w:t>
      </w:r>
      <w:r w:rsidRPr="00DF637B">
        <w:t xml:space="preserve"> or </w:t>
      </w:r>
      <w:r>
        <w:t xml:space="preserve">by </w:t>
      </w:r>
      <w:r w:rsidRPr="00DF637B">
        <w:t>call</w:t>
      </w:r>
      <w:r>
        <w:t>ing</w:t>
      </w:r>
      <w:r w:rsidRPr="00DF637B">
        <w:t xml:space="preserve"> 13 28 46.</w:t>
      </w:r>
    </w:p>
    <w:p w14:paraId="3ED57CFC" w14:textId="77777777" w:rsidR="00A71134" w:rsidRDefault="00A71134" w:rsidP="00810414">
      <w:pPr>
        <w:pStyle w:val="Heading3"/>
      </w:pPr>
      <w:bookmarkStart w:id="52" w:name="_Toc3446966"/>
      <w:r>
        <w:t>Attachments to the application</w:t>
      </w:r>
      <w:bookmarkEnd w:id="51"/>
      <w:bookmarkEnd w:id="52"/>
    </w:p>
    <w:p w14:paraId="1F289708" w14:textId="77777777" w:rsidR="00A71134" w:rsidRDefault="00387369" w:rsidP="00760D2E">
      <w:pPr>
        <w:spacing w:after="80"/>
      </w:pPr>
      <w:r>
        <w:t xml:space="preserve">We </w:t>
      </w:r>
      <w:r w:rsidR="006B782A">
        <w:t xml:space="preserve">will only accept the </w:t>
      </w:r>
      <w:r w:rsidR="00A71134">
        <w:t>following documents with your application</w:t>
      </w:r>
      <w:r w:rsidR="00825941">
        <w:t>:</w:t>
      </w:r>
    </w:p>
    <w:p w14:paraId="7336CC52" w14:textId="77777777" w:rsidR="00A71134" w:rsidRDefault="00A71134" w:rsidP="00A71134">
      <w:pPr>
        <w:pStyle w:val="ListBullet"/>
      </w:pPr>
      <w:r>
        <w:t>evidence of support from the board, CEO</w:t>
      </w:r>
      <w:r w:rsidR="005D3AD3">
        <w:t xml:space="preserve"> or equivalent</w:t>
      </w:r>
    </w:p>
    <w:p w14:paraId="18494B65" w14:textId="77777777" w:rsidR="00A71134" w:rsidRDefault="00A71134" w:rsidP="00A71134">
      <w:pPr>
        <w:pStyle w:val="ListBullet"/>
      </w:pPr>
      <w:r>
        <w:t>trust deed</w:t>
      </w:r>
      <w:r w:rsidR="0060694B">
        <w:t xml:space="preserve"> (if applicable)</w:t>
      </w:r>
      <w:r>
        <w:t xml:space="preserve"> </w:t>
      </w:r>
    </w:p>
    <w:p w14:paraId="4EDE20DB" w14:textId="77777777" w:rsidR="00A71134" w:rsidRDefault="00A71134" w:rsidP="00A71134">
      <w:r>
        <w:t xml:space="preserve">You must attach supporting documentation in line with the instructions provided </w:t>
      </w:r>
      <w:r w:rsidR="00775837">
        <w:t>in the portal</w:t>
      </w:r>
      <w:r>
        <w:t>. You should only attach requested documents. We will not consider information in atta</w:t>
      </w:r>
      <w:r w:rsidR="00AB0259">
        <w:t>chments that we do not request.</w:t>
      </w:r>
    </w:p>
    <w:p w14:paraId="3A9F501E" w14:textId="7102DCEE" w:rsidR="00247D27" w:rsidRDefault="008E5BB6" w:rsidP="00810414">
      <w:pPr>
        <w:pStyle w:val="Heading3"/>
      </w:pPr>
      <w:bookmarkStart w:id="53" w:name="_Toc3446967"/>
      <w:bookmarkStart w:id="54" w:name="_Ref482605332"/>
      <w:r>
        <w:t>Timing of grant opportunity</w:t>
      </w:r>
      <w:bookmarkEnd w:id="53"/>
    </w:p>
    <w:p w14:paraId="0CD17195" w14:textId="77777777" w:rsidR="00247D27" w:rsidRDefault="00247D27" w:rsidP="00247D27">
      <w:r>
        <w:t xml:space="preserve">You can only submit an application between the published opening and closing dates. We cannot accept late applications. </w:t>
      </w:r>
    </w:p>
    <w:p w14:paraId="59FF1D12" w14:textId="77777777" w:rsidR="00765A0D" w:rsidRPr="0060694B" w:rsidRDefault="00765A0D" w:rsidP="00247D27">
      <w:pPr>
        <w:rPr>
          <w:color w:val="000000" w:themeColor="text1"/>
        </w:rPr>
      </w:pPr>
      <w:r>
        <w:rPr>
          <w:color w:val="000000" w:themeColor="text1"/>
        </w:rPr>
        <w:t xml:space="preserve">We will assess applications </w:t>
      </w:r>
      <w:r w:rsidR="00B552F2">
        <w:rPr>
          <w:color w:val="000000" w:themeColor="text1"/>
        </w:rPr>
        <w:t>in the order in which</w:t>
      </w:r>
      <w:r>
        <w:rPr>
          <w:color w:val="000000" w:themeColor="text1"/>
        </w:rPr>
        <w:t xml:space="preserve"> they are received.</w:t>
      </w:r>
    </w:p>
    <w:p w14:paraId="2B0B215E" w14:textId="77777777" w:rsidR="00F619A2" w:rsidRDefault="00F619A2" w:rsidP="00F619A2">
      <w:pPr>
        <w:pStyle w:val="Caption"/>
        <w:keepNext/>
      </w:pPr>
      <w:bookmarkStart w:id="55" w:name="_Toc467773968"/>
      <w:r w:rsidRPr="0054078D">
        <w:rPr>
          <w:bCs/>
        </w:rPr>
        <w:t>Table 1: Expected timing for this grant opportunity</w:t>
      </w:r>
      <w:bookmarkEnd w:id="55"/>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60694B" w14:paraId="10BD8EF1" w14:textId="77777777" w:rsidTr="00E124D7">
        <w:trPr>
          <w:cantSplit/>
          <w:tblHeader/>
        </w:trPr>
        <w:tc>
          <w:tcPr>
            <w:tcW w:w="4815" w:type="dxa"/>
            <w:shd w:val="clear" w:color="auto" w:fill="264F90"/>
          </w:tcPr>
          <w:p w14:paraId="650BE737" w14:textId="77777777" w:rsidR="00247D27" w:rsidRPr="003B63B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3B63B7">
              <w:rPr>
                <w:rFonts w:ascii="Arial" w:eastAsiaTheme="minorHAnsi" w:hAnsi="Arial" w:cstheme="minorBidi"/>
                <w:b w:val="0"/>
                <w:color w:val="FFFFFF" w:themeColor="background1"/>
                <w:szCs w:val="22"/>
              </w:rPr>
              <w:t>Activity</w:t>
            </w:r>
          </w:p>
        </w:tc>
        <w:tc>
          <w:tcPr>
            <w:tcW w:w="3974" w:type="dxa"/>
            <w:shd w:val="clear" w:color="auto" w:fill="264F90"/>
          </w:tcPr>
          <w:p w14:paraId="14B2218B" w14:textId="77777777" w:rsidR="00247D27" w:rsidRPr="003B63B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3B63B7">
              <w:rPr>
                <w:rFonts w:ascii="Arial" w:eastAsiaTheme="minorHAnsi" w:hAnsi="Arial" w:cstheme="minorBidi"/>
                <w:b w:val="0"/>
                <w:color w:val="FFFFFF" w:themeColor="background1"/>
                <w:szCs w:val="22"/>
              </w:rPr>
              <w:t>Timeframe</w:t>
            </w:r>
          </w:p>
        </w:tc>
      </w:tr>
      <w:tr w:rsidR="00247D27" w:rsidRPr="0060694B" w14:paraId="35A4076F" w14:textId="77777777" w:rsidTr="00E124D7">
        <w:trPr>
          <w:cantSplit/>
        </w:trPr>
        <w:tc>
          <w:tcPr>
            <w:tcW w:w="4815" w:type="dxa"/>
          </w:tcPr>
          <w:p w14:paraId="532164ED" w14:textId="77777777" w:rsidR="00247D27" w:rsidRPr="0060694B" w:rsidRDefault="00247D27" w:rsidP="00680B92">
            <w:pPr>
              <w:pStyle w:val="TableText"/>
              <w:keepNext/>
              <w:rPr>
                <w:color w:val="000000" w:themeColor="text1"/>
              </w:rPr>
            </w:pPr>
            <w:r w:rsidRPr="0060694B">
              <w:rPr>
                <w:color w:val="000000" w:themeColor="text1"/>
              </w:rPr>
              <w:t>Assessment of applications</w:t>
            </w:r>
          </w:p>
        </w:tc>
        <w:tc>
          <w:tcPr>
            <w:tcW w:w="3974" w:type="dxa"/>
          </w:tcPr>
          <w:p w14:paraId="4329CCD6" w14:textId="77777777" w:rsidR="00247D27" w:rsidRPr="0060694B" w:rsidRDefault="00FC4091" w:rsidP="00FC4091">
            <w:pPr>
              <w:pStyle w:val="TableText"/>
              <w:keepNext/>
              <w:rPr>
                <w:color w:val="000000" w:themeColor="text1"/>
              </w:rPr>
            </w:pPr>
            <w:r w:rsidRPr="0060694B">
              <w:rPr>
                <w:color w:val="000000" w:themeColor="text1"/>
              </w:rPr>
              <w:t>6 weeks</w:t>
            </w:r>
          </w:p>
        </w:tc>
      </w:tr>
      <w:tr w:rsidR="00247D27" w:rsidRPr="0060694B" w14:paraId="3D84292E" w14:textId="77777777" w:rsidTr="00E124D7">
        <w:trPr>
          <w:cantSplit/>
        </w:trPr>
        <w:tc>
          <w:tcPr>
            <w:tcW w:w="4815" w:type="dxa"/>
          </w:tcPr>
          <w:p w14:paraId="70BDF10F" w14:textId="77777777" w:rsidR="00247D27" w:rsidRPr="0060694B" w:rsidRDefault="00247D27" w:rsidP="00680B92">
            <w:pPr>
              <w:pStyle w:val="TableText"/>
              <w:keepNext/>
              <w:rPr>
                <w:color w:val="000000" w:themeColor="text1"/>
              </w:rPr>
            </w:pPr>
            <w:r w:rsidRPr="0060694B">
              <w:rPr>
                <w:color w:val="000000" w:themeColor="text1"/>
              </w:rPr>
              <w:t>Approval of outcomes of selection process</w:t>
            </w:r>
          </w:p>
        </w:tc>
        <w:tc>
          <w:tcPr>
            <w:tcW w:w="3974" w:type="dxa"/>
          </w:tcPr>
          <w:p w14:paraId="41D5AE15" w14:textId="77777777" w:rsidR="00247D27" w:rsidRPr="0060694B" w:rsidRDefault="00FC4091" w:rsidP="00FC4091">
            <w:pPr>
              <w:pStyle w:val="TableText"/>
              <w:keepNext/>
              <w:rPr>
                <w:color w:val="000000" w:themeColor="text1"/>
              </w:rPr>
            </w:pPr>
            <w:r w:rsidRPr="0060694B">
              <w:rPr>
                <w:color w:val="000000" w:themeColor="text1"/>
              </w:rPr>
              <w:t>4 weeks</w:t>
            </w:r>
          </w:p>
        </w:tc>
      </w:tr>
      <w:tr w:rsidR="00247D27" w:rsidRPr="0060694B" w14:paraId="688CA5B0" w14:textId="77777777" w:rsidTr="00E124D7">
        <w:trPr>
          <w:cantSplit/>
        </w:trPr>
        <w:tc>
          <w:tcPr>
            <w:tcW w:w="4815" w:type="dxa"/>
          </w:tcPr>
          <w:p w14:paraId="122CA37A" w14:textId="77777777" w:rsidR="00247D27" w:rsidRPr="0060694B" w:rsidRDefault="00247D27" w:rsidP="00680B92">
            <w:pPr>
              <w:pStyle w:val="TableText"/>
              <w:keepNext/>
              <w:rPr>
                <w:color w:val="000000" w:themeColor="text1"/>
              </w:rPr>
            </w:pPr>
            <w:r w:rsidRPr="0060694B">
              <w:rPr>
                <w:color w:val="000000" w:themeColor="text1"/>
              </w:rPr>
              <w:t>Negotiations and award of grant agreements</w:t>
            </w:r>
          </w:p>
        </w:tc>
        <w:tc>
          <w:tcPr>
            <w:tcW w:w="3974" w:type="dxa"/>
          </w:tcPr>
          <w:p w14:paraId="55884A06" w14:textId="77777777" w:rsidR="00247D27" w:rsidRPr="0060694B" w:rsidRDefault="00FC4091" w:rsidP="00FC4091">
            <w:pPr>
              <w:pStyle w:val="TableText"/>
              <w:keepNext/>
              <w:rPr>
                <w:color w:val="000000" w:themeColor="text1"/>
              </w:rPr>
            </w:pPr>
            <w:r w:rsidRPr="0060694B">
              <w:rPr>
                <w:color w:val="000000" w:themeColor="text1"/>
              </w:rPr>
              <w:t>3 weeks</w:t>
            </w:r>
          </w:p>
        </w:tc>
      </w:tr>
      <w:tr w:rsidR="00247D27" w:rsidRPr="0060694B" w14:paraId="273AA7C9" w14:textId="77777777" w:rsidTr="00E124D7">
        <w:trPr>
          <w:cantSplit/>
        </w:trPr>
        <w:tc>
          <w:tcPr>
            <w:tcW w:w="4815" w:type="dxa"/>
          </w:tcPr>
          <w:p w14:paraId="76BD4526" w14:textId="77777777" w:rsidR="00247D27" w:rsidRPr="0060694B" w:rsidRDefault="00247D27" w:rsidP="00680B92">
            <w:pPr>
              <w:pStyle w:val="TableText"/>
              <w:keepNext/>
              <w:rPr>
                <w:color w:val="000000" w:themeColor="text1"/>
              </w:rPr>
            </w:pPr>
            <w:r w:rsidRPr="0060694B">
              <w:rPr>
                <w:color w:val="000000" w:themeColor="text1"/>
              </w:rPr>
              <w:t>Notification to unsuccessful applicants</w:t>
            </w:r>
          </w:p>
        </w:tc>
        <w:tc>
          <w:tcPr>
            <w:tcW w:w="3974" w:type="dxa"/>
          </w:tcPr>
          <w:p w14:paraId="5612B871" w14:textId="77777777" w:rsidR="00247D27" w:rsidRPr="0060694B" w:rsidRDefault="00247D27" w:rsidP="00FC4091">
            <w:pPr>
              <w:pStyle w:val="TableText"/>
              <w:keepNext/>
              <w:rPr>
                <w:color w:val="000000" w:themeColor="text1"/>
              </w:rPr>
            </w:pPr>
            <w:r w:rsidRPr="0060694B">
              <w:rPr>
                <w:color w:val="000000" w:themeColor="text1"/>
              </w:rPr>
              <w:t xml:space="preserve">2 weeks </w:t>
            </w:r>
          </w:p>
        </w:tc>
      </w:tr>
      <w:tr w:rsidR="00247D27" w:rsidRPr="0060694B" w14:paraId="635D52B5" w14:textId="77777777" w:rsidTr="00E124D7">
        <w:trPr>
          <w:cantSplit/>
        </w:trPr>
        <w:tc>
          <w:tcPr>
            <w:tcW w:w="4815" w:type="dxa"/>
          </w:tcPr>
          <w:p w14:paraId="1043909B" w14:textId="77777777" w:rsidR="00247D27" w:rsidRPr="0060694B" w:rsidRDefault="00B568C6" w:rsidP="00B568C6">
            <w:pPr>
              <w:pStyle w:val="TableText"/>
              <w:keepNext/>
              <w:rPr>
                <w:color w:val="000000" w:themeColor="text1"/>
              </w:rPr>
            </w:pPr>
            <w:r>
              <w:rPr>
                <w:color w:val="000000" w:themeColor="text1"/>
              </w:rPr>
              <w:t>Earliest start date of project</w:t>
            </w:r>
            <w:r w:rsidR="00247D27" w:rsidRPr="0060694B">
              <w:rPr>
                <w:color w:val="000000" w:themeColor="text1"/>
              </w:rPr>
              <w:t xml:space="preserve"> </w:t>
            </w:r>
          </w:p>
        </w:tc>
        <w:tc>
          <w:tcPr>
            <w:tcW w:w="3974" w:type="dxa"/>
          </w:tcPr>
          <w:p w14:paraId="0B0F41D6" w14:textId="21A57E83" w:rsidR="00247D27" w:rsidRPr="0060694B" w:rsidRDefault="00927598" w:rsidP="00680B92">
            <w:pPr>
              <w:pStyle w:val="TableText"/>
              <w:keepNext/>
              <w:rPr>
                <w:color w:val="000000" w:themeColor="text1"/>
              </w:rPr>
            </w:pPr>
            <w:r w:rsidRPr="00C01552">
              <w:t>The date you are notified your application has been successful</w:t>
            </w:r>
          </w:p>
        </w:tc>
      </w:tr>
      <w:tr w:rsidR="00247D27" w:rsidRPr="0060694B" w14:paraId="252F0CB9" w14:textId="77777777" w:rsidTr="00E124D7">
        <w:trPr>
          <w:cantSplit/>
        </w:trPr>
        <w:tc>
          <w:tcPr>
            <w:tcW w:w="4815" w:type="dxa"/>
          </w:tcPr>
          <w:p w14:paraId="0E3ACACA" w14:textId="77777777" w:rsidR="00247D27" w:rsidRPr="0060694B" w:rsidRDefault="00247D27" w:rsidP="00680B92">
            <w:pPr>
              <w:pStyle w:val="TableText"/>
              <w:keepNext/>
              <w:rPr>
                <w:color w:val="000000" w:themeColor="text1"/>
              </w:rPr>
            </w:pPr>
            <w:r w:rsidRPr="0060694B">
              <w:rPr>
                <w:color w:val="000000" w:themeColor="text1"/>
              </w:rPr>
              <w:t xml:space="preserve">End date of grant commitment </w:t>
            </w:r>
          </w:p>
        </w:tc>
        <w:tc>
          <w:tcPr>
            <w:tcW w:w="3974" w:type="dxa"/>
          </w:tcPr>
          <w:p w14:paraId="0082637B" w14:textId="77777777" w:rsidR="00247D27" w:rsidRPr="0060694B" w:rsidRDefault="0042772F" w:rsidP="0042772F">
            <w:pPr>
              <w:pStyle w:val="TableText"/>
              <w:keepNext/>
              <w:rPr>
                <w:color w:val="000000" w:themeColor="text1"/>
              </w:rPr>
            </w:pPr>
            <w:r>
              <w:rPr>
                <w:color w:val="000000" w:themeColor="text1"/>
              </w:rPr>
              <w:t>30 June 2021</w:t>
            </w:r>
          </w:p>
        </w:tc>
      </w:tr>
    </w:tbl>
    <w:p w14:paraId="1907E10A" w14:textId="77777777" w:rsidR="00247D27" w:rsidRPr="00AD742E" w:rsidRDefault="00247D27" w:rsidP="00810414">
      <w:pPr>
        <w:pStyle w:val="Heading2"/>
      </w:pPr>
      <w:bookmarkStart w:id="56" w:name="_Toc496536673"/>
      <w:bookmarkStart w:id="57" w:name="_Toc3446968"/>
      <w:bookmarkEnd w:id="54"/>
      <w:r>
        <w:t>The selection process</w:t>
      </w:r>
      <w:bookmarkEnd w:id="56"/>
      <w:bookmarkEnd w:id="57"/>
    </w:p>
    <w:p w14:paraId="5E50F4B7" w14:textId="7D406441" w:rsidR="00530855" w:rsidRPr="00530855" w:rsidRDefault="00247D27" w:rsidP="00530855">
      <w:r>
        <w:t>We</w:t>
      </w:r>
      <w:r w:rsidRPr="00E162FF">
        <w:t xml:space="preserve"> assess </w:t>
      </w:r>
      <w:r>
        <w:t xml:space="preserve">your </w:t>
      </w:r>
      <w:r w:rsidRPr="00E162FF">
        <w:t xml:space="preserve">application against the </w:t>
      </w:r>
      <w:r w:rsidRPr="00485542">
        <w:t>eligibility criteria</w:t>
      </w:r>
      <w:r w:rsidR="009B241B" w:rsidRPr="00485542">
        <w:t xml:space="preserve"> and compare it to the </w:t>
      </w:r>
      <w:r w:rsidR="00295651" w:rsidRPr="00485542">
        <w:t>information contained in your invitation to apply for grant funding</w:t>
      </w:r>
      <w:r w:rsidR="00F10033" w:rsidRPr="00485542">
        <w:t>.</w:t>
      </w:r>
      <w:r w:rsidR="003C27D7" w:rsidRPr="00485542">
        <w:t xml:space="preserve"> To b</w:t>
      </w:r>
      <w:r w:rsidR="003C27D7" w:rsidRPr="00603CCE">
        <w:t>e recommended for funding, all eligibility criteria</w:t>
      </w:r>
      <w:r w:rsidR="00B448E5">
        <w:t xml:space="preserve"> must be met</w:t>
      </w:r>
      <w:r w:rsidR="00530855" w:rsidRPr="00530855">
        <w:t xml:space="preserve"> as </w:t>
      </w:r>
      <w:r w:rsidR="00530855">
        <w:t xml:space="preserve">this will </w:t>
      </w:r>
      <w:r w:rsidR="00535184">
        <w:t xml:space="preserve">ensure that projects </w:t>
      </w:r>
      <w:r w:rsidR="00530855" w:rsidRPr="00530855">
        <w:t xml:space="preserve">contribute to </w:t>
      </w:r>
      <w:r w:rsidR="00530855">
        <w:t xml:space="preserve">the achievement of the </w:t>
      </w:r>
      <w:r w:rsidR="00530855" w:rsidRPr="00530855">
        <w:t xml:space="preserve">intended outcomes of the program, therefore providing value with relevant money. </w:t>
      </w:r>
    </w:p>
    <w:p w14:paraId="62C8FBE3" w14:textId="5D731C78" w:rsidR="00DD6F66" w:rsidRDefault="00DD6F66" w:rsidP="00DD6F66">
      <w:r>
        <w:lastRenderedPageBreak/>
        <w:t xml:space="preserve">If the selection process identifies unintentional errors in your application or </w:t>
      </w:r>
      <w:r w:rsidRPr="00485542">
        <w:t xml:space="preserve">inconsistencies with </w:t>
      </w:r>
      <w:r w:rsidR="00295651" w:rsidRPr="00485542">
        <w:t xml:space="preserve">the information contained in your invitation to apply for grant </w:t>
      </w:r>
      <w:r w:rsidR="002B1C54" w:rsidRPr="00485542">
        <w:t>funding</w:t>
      </w:r>
      <w:r w:rsidRPr="00485542">
        <w:t>, we may contac</w:t>
      </w:r>
      <w:r>
        <w:t>t you to correct or clarify the errors, but you cannot make any material alteration or addition.</w:t>
      </w:r>
    </w:p>
    <w:p w14:paraId="53742F18" w14:textId="77777777" w:rsidR="00247D27" w:rsidRDefault="00247D27" w:rsidP="00810414">
      <w:pPr>
        <w:pStyle w:val="Heading3"/>
      </w:pPr>
      <w:bookmarkStart w:id="58" w:name="_Toc164844279"/>
      <w:bookmarkStart w:id="59" w:name="_Toc383003268"/>
      <w:bookmarkStart w:id="60" w:name="_Toc496536674"/>
      <w:bookmarkStart w:id="61" w:name="_Toc3446969"/>
      <w:r w:rsidRPr="00BF1CE6">
        <w:t xml:space="preserve">Final </w:t>
      </w:r>
      <w:r>
        <w:t>d</w:t>
      </w:r>
      <w:r w:rsidRPr="00BF1CE6">
        <w:t>ecision</w:t>
      </w:r>
      <w:bookmarkEnd w:id="58"/>
      <w:bookmarkEnd w:id="59"/>
      <w:bookmarkEnd w:id="60"/>
      <w:bookmarkEnd w:id="61"/>
    </w:p>
    <w:p w14:paraId="2B3FA0AF" w14:textId="77777777" w:rsidR="00247D27" w:rsidRDefault="00247D27" w:rsidP="00247D27">
      <w:r w:rsidRPr="0060694B">
        <w:t>The Program Delegate</w:t>
      </w:r>
      <w:r>
        <w:t xml:space="preserve"> (who is a</w:t>
      </w:r>
      <w:r w:rsidR="00637F37">
        <w:t xml:space="preserve"> senior responsible officer in the department </w:t>
      </w:r>
      <w:r>
        <w:t>with responsibility</w:t>
      </w:r>
      <w:r w:rsidR="00637F37">
        <w:t xml:space="preserve"> for the program) </w:t>
      </w:r>
      <w:r>
        <w:t>decides which grants to approve taking into account the application assessment</w:t>
      </w:r>
      <w:r w:rsidR="00637F37">
        <w:t xml:space="preserve"> </w:t>
      </w:r>
      <w:r>
        <w:t>and the availability of grant funds.</w:t>
      </w:r>
    </w:p>
    <w:p w14:paraId="430421CE" w14:textId="77777777" w:rsidR="00564DF1" w:rsidRDefault="00564DF1" w:rsidP="00564DF1">
      <w:pPr>
        <w:spacing w:after="80"/>
      </w:pPr>
      <w:bookmarkStart w:id="62" w:name="_Toc489952696"/>
      <w:r w:rsidRPr="00E162FF">
        <w:t xml:space="preserve">The </w:t>
      </w:r>
      <w:r w:rsidR="00637F37">
        <w:t xml:space="preserve">Program Delegate’s </w:t>
      </w:r>
      <w:r w:rsidRPr="00E162FF">
        <w:t xml:space="preserve">decision is final in all matters, </w:t>
      </w:r>
      <w:r>
        <w:t>including</w:t>
      </w:r>
      <w:r w:rsidR="00825941">
        <w:t>:</w:t>
      </w:r>
    </w:p>
    <w:p w14:paraId="1091B993" w14:textId="77777777" w:rsidR="00564DF1" w:rsidRDefault="00564DF1" w:rsidP="00564DF1">
      <w:pPr>
        <w:pStyle w:val="ListBullet"/>
      </w:pPr>
      <w:r>
        <w:t>the approval</w:t>
      </w:r>
      <w:r w:rsidRPr="00E162FF">
        <w:t xml:space="preserve"> </w:t>
      </w:r>
      <w:r>
        <w:t xml:space="preserve">of </w:t>
      </w:r>
      <w:r w:rsidRPr="00E162FF">
        <w:t>application</w:t>
      </w:r>
      <w:r>
        <w:t>s for funding</w:t>
      </w:r>
    </w:p>
    <w:p w14:paraId="4188F8CB" w14:textId="77777777" w:rsidR="00564DF1" w:rsidRDefault="00564DF1" w:rsidP="00564DF1">
      <w:pPr>
        <w:pStyle w:val="ListBullet"/>
      </w:pPr>
      <w:r w:rsidRPr="00E162FF">
        <w:t>the</w:t>
      </w:r>
      <w:r>
        <w:t xml:space="preserve"> amount of grant</w:t>
      </w:r>
      <w:r w:rsidRPr="00E162FF">
        <w:t xml:space="preserve"> funding</w:t>
      </w:r>
      <w:r>
        <w:t xml:space="preserve"> </w:t>
      </w:r>
      <w:r w:rsidRPr="00E162FF">
        <w:t>awarded</w:t>
      </w:r>
    </w:p>
    <w:p w14:paraId="3EBD6D05" w14:textId="77777777" w:rsidR="00564DF1" w:rsidRDefault="00564DF1" w:rsidP="00564DF1">
      <w:pPr>
        <w:pStyle w:val="ListBullet"/>
        <w:spacing w:after="120"/>
      </w:pPr>
      <w:r w:rsidRPr="00E162FF">
        <w:t>the t</w:t>
      </w:r>
      <w:r w:rsidR="00EF53D9">
        <w:t>erms and conditions of funding.</w:t>
      </w:r>
    </w:p>
    <w:p w14:paraId="040C3A87" w14:textId="77777777" w:rsidR="00564DF1" w:rsidRPr="00E162FF" w:rsidRDefault="00564DF1" w:rsidP="00564DF1">
      <w:r>
        <w:t>We cannot review decisions about the merits of your application</w:t>
      </w:r>
      <w:r w:rsidRPr="00E162FF">
        <w:t>.</w:t>
      </w:r>
    </w:p>
    <w:p w14:paraId="642DFB1F" w14:textId="77777777" w:rsidR="00564DF1" w:rsidRDefault="00564DF1" w:rsidP="00564DF1">
      <w:r>
        <w:t>The Program Delegate will not approve funding if there is insufficient program funds available across relevant financial years for the program.</w:t>
      </w:r>
    </w:p>
    <w:p w14:paraId="5307C94D" w14:textId="77777777" w:rsidR="00564DF1" w:rsidRDefault="00564DF1" w:rsidP="00810414">
      <w:pPr>
        <w:pStyle w:val="Heading2"/>
      </w:pPr>
      <w:bookmarkStart w:id="63" w:name="_Toc496536675"/>
      <w:bookmarkStart w:id="64" w:name="_Toc3446970"/>
      <w:r>
        <w:t>Notification of application outcomes</w:t>
      </w:r>
      <w:bookmarkEnd w:id="62"/>
      <w:bookmarkEnd w:id="63"/>
      <w:bookmarkEnd w:id="64"/>
    </w:p>
    <w:p w14:paraId="6CC25E2B" w14:textId="77777777" w:rsidR="00247D27" w:rsidRDefault="00961414" w:rsidP="00247D27">
      <w:r>
        <w:t>Y</w:t>
      </w:r>
      <w:r w:rsidR="00247D27">
        <w:t>ou will</w:t>
      </w:r>
      <w:r w:rsidR="00247D27" w:rsidRPr="00E162FF">
        <w:t xml:space="preserve"> receive </w:t>
      </w:r>
      <w:r w:rsidR="00775837">
        <w:t>an email</w:t>
      </w:r>
      <w:r w:rsidR="00564DF1">
        <w:t>, including any specific conditions attached to the grant</w:t>
      </w:r>
      <w:r w:rsidR="00247D27">
        <w:t>.</w:t>
      </w:r>
    </w:p>
    <w:p w14:paraId="77A39798" w14:textId="77777777" w:rsidR="000C07C6" w:rsidRDefault="00961414" w:rsidP="00810414">
      <w:pPr>
        <w:pStyle w:val="Heading2"/>
      </w:pPr>
      <w:bookmarkStart w:id="65" w:name="_Toc3446971"/>
      <w:r>
        <w:t>Grant management</w:t>
      </w:r>
      <w:bookmarkEnd w:id="65"/>
    </w:p>
    <w:p w14:paraId="59FBABB6" w14:textId="77777777" w:rsidR="00D057B9" w:rsidRDefault="00D057B9" w:rsidP="00810414">
      <w:pPr>
        <w:pStyle w:val="Heading3"/>
      </w:pPr>
      <w:bookmarkStart w:id="66" w:name="_Toc466898120"/>
      <w:bookmarkStart w:id="67" w:name="_Toc496536677"/>
      <w:bookmarkStart w:id="68" w:name="_Toc3446972"/>
      <w:bookmarkEnd w:id="49"/>
      <w:bookmarkEnd w:id="50"/>
      <w:r>
        <w:t>Grant agreement</w:t>
      </w:r>
      <w:bookmarkEnd w:id="66"/>
      <w:bookmarkEnd w:id="67"/>
      <w:bookmarkEnd w:id="68"/>
    </w:p>
    <w:p w14:paraId="26F74AF2" w14:textId="77777777" w:rsidR="00D057B9" w:rsidRDefault="00D057B9" w:rsidP="00D057B9">
      <w:r>
        <w:t xml:space="preserve">You must enter into a grant agreement with the </w:t>
      </w:r>
      <w:r w:rsidR="00F635AA">
        <w:t>Commonwealth</w:t>
      </w:r>
      <w:r w:rsidR="000C3B35">
        <w:t xml:space="preserve">. </w:t>
      </w:r>
      <w:r w:rsidR="00F635AA">
        <w:t>A s</w:t>
      </w:r>
      <w:r w:rsidR="000C3B35">
        <w:t xml:space="preserve">ample </w:t>
      </w:r>
      <w:r w:rsidR="00F635AA">
        <w:rPr>
          <w:rStyle w:val="Hyperlink"/>
        </w:rPr>
        <w:t>grant agreement is</w:t>
      </w:r>
      <w:r w:rsidR="00637F37">
        <w:t xml:space="preserve"> available on business.gov.au and GrantConnect. </w:t>
      </w:r>
    </w:p>
    <w:p w14:paraId="7802F9FB" w14:textId="77777777" w:rsidR="00775837" w:rsidRPr="0062411B" w:rsidRDefault="00775837" w:rsidP="00D057B9">
      <w:r>
        <w:t>We will manage the grant agreement through the portal. Accepting the agreement through the portal is the equivalent of signing a grant agreement. After you have accepted it, we will execute the agreement. Execute means both you and the Commonwealth Government have entered into the grant agreement. We will notify you when this happens and a copy of the executed agreement will be available through the portal. The agreement will not become binding until it is executed.</w:t>
      </w:r>
    </w:p>
    <w:p w14:paraId="253D0ABF" w14:textId="77777777" w:rsidR="00734646" w:rsidRDefault="00D057B9" w:rsidP="00734646">
      <w:r>
        <w:t xml:space="preserve">We </w:t>
      </w:r>
      <w:r w:rsidR="00246B7A">
        <w:t>must execute a grant agreement with you before we can make any payments.</w:t>
      </w:r>
      <w:r>
        <w:t xml:space="preserve"> </w:t>
      </w:r>
      <w:r w:rsidR="00734646">
        <w:t xml:space="preserve">You </w:t>
      </w:r>
      <w:r w:rsidR="00734646" w:rsidRPr="006D1373">
        <w:t>may start your project from the date</w:t>
      </w:r>
      <w:r w:rsidR="00734646">
        <w:t xml:space="preserve"> we notify you that your application has been successful.</w:t>
      </w:r>
      <w:r w:rsidR="00734646" w:rsidRPr="006D1373">
        <w:t xml:space="preserve"> </w:t>
      </w:r>
      <w:r w:rsidR="00734646">
        <w:t>If you choose to start your project before you enter into a grant agreement with the Commonwealth, you do so at your own risk.</w:t>
      </w:r>
      <w:r w:rsidR="00734646" w:rsidRPr="00D41518">
        <w:t xml:space="preserve"> We are not responsible for any expenditure you incur until a grant agreement is executed.</w:t>
      </w:r>
    </w:p>
    <w:p w14:paraId="31D1FEE7"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 We will identify these </w:t>
      </w:r>
      <w:r w:rsidR="00775837">
        <w:t>when we notify you of your successful application.</w:t>
      </w:r>
    </w:p>
    <w:p w14:paraId="602CC2A0" w14:textId="77777777" w:rsidR="00C903C6" w:rsidRDefault="00D057B9" w:rsidP="00D057B9">
      <w:r>
        <w:t>If you enter an agreement under the</w:t>
      </w:r>
      <w:r w:rsidR="007E67B8">
        <w:t xml:space="preserve"> Regional Airport Security Screening Fund</w:t>
      </w:r>
      <w:r>
        <w:t xml:space="preserve">, you cannot receive other grants </w:t>
      </w:r>
      <w:r w:rsidR="00E95D50">
        <w:t>for the same activities</w:t>
      </w:r>
      <w:r w:rsidR="007E67B8">
        <w:t xml:space="preserve"> </w:t>
      </w:r>
      <w:r>
        <w:t xml:space="preserve">from other </w:t>
      </w:r>
      <w:r w:rsidR="00200D9D">
        <w:t>Commonwealth, State or Territory granting programs.</w:t>
      </w:r>
    </w:p>
    <w:p w14:paraId="303364BE" w14:textId="77777777" w:rsidR="003B46F0" w:rsidRDefault="00D057B9" w:rsidP="00D057B9">
      <w:r w:rsidRPr="0062411B">
        <w:t>The Commonwealth may reco</w:t>
      </w:r>
      <w:r>
        <w:t>ver grant funds if there is a breach of the grant agreement.</w:t>
      </w:r>
    </w:p>
    <w:p w14:paraId="3EACA716" w14:textId="77777777" w:rsidR="00C20F83" w:rsidRDefault="00C20F83" w:rsidP="00D057B9">
      <w:r>
        <w:t xml:space="preserve">You will have 30 days from the date </w:t>
      </w:r>
      <w:r w:rsidR="00BC0412">
        <w:t>we notify you of your success to execute the</w:t>
      </w:r>
      <w:r>
        <w:t xml:space="preserve"> grant agreement with the Commonwealth (‘execute’ means both you </w:t>
      </w:r>
      <w:r w:rsidR="00BC0412">
        <w:t>and the Commonwealth have accepted</w:t>
      </w:r>
      <w:r>
        <w:t xml:space="preserve"> the agreement). During this time, we will work with you to finalise details. The offer may </w:t>
      </w:r>
      <w:r w:rsidR="00BC0412">
        <w:t xml:space="preserve">lapse if both </w:t>
      </w:r>
      <w:r w:rsidR="00BC0412">
        <w:lastRenderedPageBreak/>
        <w:t>parties do not accept</w:t>
      </w:r>
      <w:r>
        <w:t xml:space="preserve">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D23FD7">
        <w:t>Program Delegate</w:t>
      </w:r>
      <w:r w:rsidR="00EF53D9">
        <w:t>.</w:t>
      </w:r>
    </w:p>
    <w:p w14:paraId="0092DD93" w14:textId="77777777" w:rsidR="00BD3A35" w:rsidRDefault="00FE25AB" w:rsidP="00810414">
      <w:pPr>
        <w:pStyle w:val="Heading3"/>
      </w:pPr>
      <w:bookmarkStart w:id="69" w:name="_Toc489952704"/>
      <w:bookmarkStart w:id="70" w:name="_Toc496536682"/>
      <w:bookmarkStart w:id="71" w:name="_Toc3446973"/>
      <w:bookmarkStart w:id="72" w:name="_Ref465245613"/>
      <w:bookmarkStart w:id="73" w:name="_Toc467165693"/>
      <w:bookmarkStart w:id="74" w:name="_Toc164844284"/>
      <w:r>
        <w:t>Project</w:t>
      </w:r>
      <w:r w:rsidR="00BD3A35" w:rsidRPr="00CB5DC6">
        <w:t xml:space="preserve"> specific legislation, </w:t>
      </w:r>
      <w:r w:rsidR="00BD3A35">
        <w:t>policies and industry standards</w:t>
      </w:r>
      <w:bookmarkEnd w:id="69"/>
      <w:bookmarkEnd w:id="70"/>
      <w:bookmarkEnd w:id="71"/>
    </w:p>
    <w:p w14:paraId="1D4AF711" w14:textId="77777777" w:rsidR="00BD3A35" w:rsidRPr="00430B77" w:rsidRDefault="00BD3A35" w:rsidP="00BD3A35">
      <w:r>
        <w:t xml:space="preserve">You are required to be compliant with all relevant laws and regulations. </w:t>
      </w:r>
    </w:p>
    <w:p w14:paraId="5FF51686" w14:textId="77777777" w:rsidR="00BD3A35" w:rsidRDefault="001F7792" w:rsidP="008159FE">
      <w:pPr>
        <w:pStyle w:val="ListBullet"/>
      </w:pPr>
      <w:r>
        <w:t>Y</w:t>
      </w:r>
      <w:r w:rsidR="00BD3A35" w:rsidRPr="00FE25AB">
        <w:t>ou must declare</w:t>
      </w:r>
      <w:r w:rsidR="00BD3A35">
        <w:t xml:space="preserve"> in your application that </w:t>
      </w:r>
      <w:r w:rsidR="00DD6F66">
        <w:t xml:space="preserve">completing </w:t>
      </w:r>
      <w:r w:rsidR="00BD3A35">
        <w:t>you</w:t>
      </w:r>
      <w:r w:rsidR="00750248">
        <w:t>r project will enable you to</w:t>
      </w:r>
      <w:r w:rsidR="00BD3A35">
        <w:t xml:space="preserve"> comply with </w:t>
      </w:r>
      <w:r w:rsidR="008159FE">
        <w:t xml:space="preserve">aviation security policy </w:t>
      </w:r>
      <w:r w:rsidR="00BD3A35">
        <w:t>requirements</w:t>
      </w:r>
      <w:r w:rsidR="003B46F0">
        <w:t xml:space="preserve"> </w:t>
      </w:r>
      <w:r w:rsidR="008159FE">
        <w:t>specified by the Department of Home Affairs.</w:t>
      </w:r>
      <w:r w:rsidR="00BD3A35">
        <w:t xml:space="preserve"> You will need to declare you can meet these requirements in your grant agreement with the Commonwealth.</w:t>
      </w:r>
    </w:p>
    <w:p w14:paraId="586E05BB" w14:textId="77777777" w:rsidR="00BD3A35" w:rsidRDefault="00BD3A35" w:rsidP="00810414">
      <w:pPr>
        <w:pStyle w:val="Heading3"/>
      </w:pPr>
      <w:bookmarkStart w:id="75" w:name="_Toc489952705"/>
      <w:bookmarkStart w:id="76" w:name="_Toc496536683"/>
      <w:bookmarkStart w:id="77" w:name="_Toc3446974"/>
      <w:r>
        <w:t>Building Code</w:t>
      </w:r>
      <w:bookmarkEnd w:id="75"/>
      <w:bookmarkEnd w:id="76"/>
      <w:bookmarkEnd w:id="77"/>
    </w:p>
    <w:p w14:paraId="0FDEC070" w14:textId="77777777" w:rsidR="00BD3A35" w:rsidRDefault="00BD3A35" w:rsidP="00BD3A35">
      <w:r>
        <w:t xml:space="preserve">The Building Code is administered by relevant </w:t>
      </w:r>
      <w:r w:rsidR="009A52BE">
        <w:t>State</w:t>
      </w:r>
      <w:r>
        <w:t xml:space="preserve"> and </w:t>
      </w:r>
      <w:r w:rsidR="009A52BE">
        <w:t xml:space="preserve">Territory </w:t>
      </w:r>
      <w:r>
        <w:t xml:space="preserve">administrations under relevant </w:t>
      </w:r>
      <w:r w:rsidR="009A52BE">
        <w:t>State</w:t>
      </w:r>
      <w:r>
        <w:t xml:space="preserve"> or </w:t>
      </w:r>
      <w:r w:rsidR="009A52BE">
        <w:t xml:space="preserve">Territory </w:t>
      </w:r>
      <w:r>
        <w:t xml:space="preserve">legislation on behalf of the </w:t>
      </w:r>
      <w:r w:rsidRPr="00FB2EAC">
        <w:t>Fair Work Building and Construction</w:t>
      </w:r>
      <w:r>
        <w:t>.</w:t>
      </w:r>
      <w:r>
        <w:rPr>
          <w:rStyle w:val="FootnoteReference"/>
        </w:rPr>
        <w:footnoteReference w:id="3"/>
      </w:r>
    </w:p>
    <w:p w14:paraId="6F893292" w14:textId="77777777" w:rsidR="00BD3A35" w:rsidRDefault="00BD3A35" w:rsidP="00760D2E">
      <w:pPr>
        <w:spacing w:after="80"/>
      </w:pPr>
      <w:r>
        <w:t xml:space="preserve">The Building Code applies to all construction projects funded by the Australian </w:t>
      </w:r>
      <w:r w:rsidR="007207AF">
        <w:t>G</w:t>
      </w:r>
      <w:r>
        <w:t>overnment through grants and other programs where</w:t>
      </w:r>
      <w:r w:rsidR="00825941">
        <w:t>:</w:t>
      </w:r>
    </w:p>
    <w:p w14:paraId="7D65F97B" w14:textId="77777777" w:rsidR="00BD3A35" w:rsidRDefault="00BD3A35" w:rsidP="00BD3A35">
      <w:pPr>
        <w:pStyle w:val="ListBullet"/>
      </w:pPr>
      <w:r>
        <w:t>the value of Australian Government contribution to a project is at least $5 million and represents at least 50 per cent of the total construction project value; or</w:t>
      </w:r>
    </w:p>
    <w:p w14:paraId="4C20D9FF" w14:textId="77777777" w:rsidR="00BD3A35" w:rsidRDefault="00BD3A35" w:rsidP="00760D2E">
      <w:pPr>
        <w:pStyle w:val="ListBullet"/>
        <w:spacing w:after="120"/>
      </w:pPr>
      <w:r>
        <w:t>regardless of the proportion of Australian Government funding, where the Australian Government contribution to a project is $10 million or more.</w:t>
      </w:r>
    </w:p>
    <w:p w14:paraId="2357DE49" w14:textId="77777777" w:rsidR="00BD3A35" w:rsidRDefault="00BD3A35" w:rsidP="00810414">
      <w:pPr>
        <w:pStyle w:val="Heading3"/>
      </w:pPr>
      <w:bookmarkStart w:id="78" w:name="_Toc489952706"/>
      <w:bookmarkStart w:id="79" w:name="_Toc496536684"/>
      <w:bookmarkStart w:id="80" w:name="_Toc3446975"/>
      <w:r>
        <w:t>WHS Scheme</w:t>
      </w:r>
      <w:bookmarkEnd w:id="78"/>
      <w:bookmarkEnd w:id="79"/>
      <w:bookmarkEnd w:id="80"/>
      <w:r>
        <w:t xml:space="preserve"> </w:t>
      </w:r>
    </w:p>
    <w:p w14:paraId="7CF75767" w14:textId="77777777" w:rsidR="00BD3A35" w:rsidRDefault="00BD3A35" w:rsidP="00BD3A35">
      <w:r>
        <w:t>The WHS Scheme is administered by the Office of the Federal Safety Commissioner</w:t>
      </w:r>
      <w:r>
        <w:rPr>
          <w:rStyle w:val="FootnoteReference"/>
        </w:rPr>
        <w:footnoteReference w:id="4"/>
      </w:r>
      <w:r>
        <w:t xml:space="preserve">. </w:t>
      </w:r>
    </w:p>
    <w:p w14:paraId="37E11629" w14:textId="77777777" w:rsidR="00BD3A35" w:rsidRDefault="00BD3A35" w:rsidP="00760D2E">
      <w:pPr>
        <w:spacing w:after="80"/>
      </w:pPr>
      <w:r>
        <w:t>The Scheme applies to projects that are directly or indirectly funded by the Australian Government where</w:t>
      </w:r>
    </w:p>
    <w:p w14:paraId="511BF397" w14:textId="77777777" w:rsidR="00BD3A35" w:rsidRDefault="00BD3A35" w:rsidP="00BD3A35">
      <w:pPr>
        <w:pStyle w:val="ListBullet"/>
      </w:pPr>
      <w:r>
        <w:t>the value of the Australian Government contribution to the project is at least $6 million and represents at least 50 per cent of the total construction project value; or</w:t>
      </w:r>
    </w:p>
    <w:p w14:paraId="385CD9BF" w14:textId="77777777" w:rsidR="00BD3A35" w:rsidRDefault="00BD3A35" w:rsidP="00BD3A35">
      <w:pPr>
        <w:pStyle w:val="ListBullet"/>
      </w:pPr>
      <w:r>
        <w:t xml:space="preserve">the Australian Government contribution to a project is $10 million (GST inclusive) or more, irrespective of the proportion of Australian Government funding; and </w:t>
      </w:r>
    </w:p>
    <w:p w14:paraId="5D1A51D2" w14:textId="77777777" w:rsidR="00BD3A35" w:rsidRDefault="00BD3A35" w:rsidP="00946D8E">
      <w:pPr>
        <w:pStyle w:val="ListBullet"/>
        <w:spacing w:after="120"/>
      </w:pPr>
      <w:r>
        <w:t>a head contract under the project includes building work of $4 million or more (GST Inclusive).</w:t>
      </w:r>
    </w:p>
    <w:p w14:paraId="55C1D289" w14:textId="77777777" w:rsidR="00CE1A20" w:rsidRDefault="002E3A5A" w:rsidP="00810414">
      <w:pPr>
        <w:pStyle w:val="Heading3"/>
      </w:pPr>
      <w:bookmarkStart w:id="81" w:name="_Toc463350780"/>
      <w:bookmarkStart w:id="82" w:name="_Toc467165695"/>
      <w:bookmarkStart w:id="83" w:name="_Toc496536686"/>
      <w:bookmarkStart w:id="84" w:name="_Toc3446976"/>
      <w:bookmarkEnd w:id="72"/>
      <w:bookmarkEnd w:id="73"/>
      <w:bookmarkEnd w:id="81"/>
      <w:bookmarkEnd w:id="82"/>
      <w:r>
        <w:t xml:space="preserve">How </w:t>
      </w:r>
      <w:r w:rsidR="00387369">
        <w:t>we pay the grant</w:t>
      </w:r>
      <w:bookmarkEnd w:id="83"/>
      <w:bookmarkEnd w:id="84"/>
    </w:p>
    <w:p w14:paraId="07B6A52B" w14:textId="77777777" w:rsidR="00F316C0" w:rsidRDefault="00CE1A20" w:rsidP="00F87AB4">
      <w:r w:rsidRPr="00E162FF">
        <w:t xml:space="preserve">The </w:t>
      </w:r>
      <w:r w:rsidR="0018250A">
        <w:t>grant agreement</w:t>
      </w:r>
      <w:r w:rsidRPr="00E162FF">
        <w:t xml:space="preserve"> will </w:t>
      </w:r>
      <w:r w:rsidR="003E339B">
        <w:t>state</w:t>
      </w:r>
      <w:r w:rsidR="00042438">
        <w:t xml:space="preserve"> the</w:t>
      </w:r>
      <w:r w:rsidR="00F87AB4">
        <w:t xml:space="preserve"> </w:t>
      </w:r>
      <w:r w:rsidR="002C0A35">
        <w:t xml:space="preserve">maximum grant amount </w:t>
      </w:r>
      <w:r w:rsidR="00387369">
        <w:t>we will pay</w:t>
      </w:r>
      <w:r w:rsidR="00F87AB4">
        <w:t>.</w:t>
      </w:r>
    </w:p>
    <w:p w14:paraId="04EB1C78" w14:textId="77777777"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4AAFE3C3" w14:textId="77777777" w:rsidR="00F87AB4" w:rsidRDefault="00F87AB4" w:rsidP="00F87AB4">
      <w:r>
        <w:t>We will make payments according to an agreed schedule set out in the grant agreement. Payments are subject to satisfactory progress on the project.</w:t>
      </w:r>
    </w:p>
    <w:p w14:paraId="152CEA7A" w14:textId="77777777" w:rsidR="002C00A0" w:rsidRDefault="00B617C2" w:rsidP="00810414">
      <w:pPr>
        <w:pStyle w:val="Heading3"/>
      </w:pPr>
      <w:bookmarkStart w:id="85" w:name="_Toc496536687"/>
      <w:bookmarkStart w:id="86" w:name="_Toc3446977"/>
      <w:bookmarkEnd w:id="74"/>
      <w:r>
        <w:lastRenderedPageBreak/>
        <w:t>How we monitor your project</w:t>
      </w:r>
      <w:bookmarkEnd w:id="85"/>
      <w:bookmarkEnd w:id="86"/>
    </w:p>
    <w:p w14:paraId="772BFD32" w14:textId="77777777" w:rsidR="0015405F" w:rsidRDefault="00BF0BFC" w:rsidP="00760D2E">
      <w:pPr>
        <w:spacing w:after="80"/>
      </w:pPr>
      <w:r w:rsidRPr="00B019CB">
        <w:t>You must</w:t>
      </w:r>
      <w:r w:rsidR="00E80192" w:rsidRPr="00B019CB">
        <w:t xml:space="preserve"> submit reports </w:t>
      </w:r>
      <w:r w:rsidR="00BC0412">
        <w:t>through the portal i</w:t>
      </w:r>
      <w:r w:rsidR="003B18C7">
        <w:t xml:space="preserve">n line with </w:t>
      </w:r>
      <w:r w:rsidR="00E80192" w:rsidRPr="00B019CB">
        <w:t xml:space="preserve">the </w:t>
      </w:r>
      <w:hyperlink r:id="rId22" w:history="1">
        <w:r w:rsidR="0018250A">
          <w:t>grant agreement</w:t>
        </w:r>
      </w:hyperlink>
      <w:r w:rsidRPr="00B019CB">
        <w:t>.</w:t>
      </w:r>
      <w:r w:rsidR="00F316C0" w:rsidRPr="00B019CB">
        <w:t xml:space="preserve"> </w:t>
      </w:r>
      <w:r w:rsidR="00BC0412">
        <w:t xml:space="preserve">We will provide samples of </w:t>
      </w:r>
      <w:r w:rsidR="00D27332">
        <w:t xml:space="preserve">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6D9D4DD0" w14:textId="77777777" w:rsidR="0015405F" w:rsidRDefault="003B18C7" w:rsidP="00A8754E">
      <w:pPr>
        <w:pStyle w:val="ListBullet"/>
      </w:pPr>
      <w:r>
        <w:t>progress against agreed project milestones</w:t>
      </w:r>
    </w:p>
    <w:p w14:paraId="46BF1F12" w14:textId="77777777" w:rsidR="0015405F" w:rsidRDefault="00A506FB" w:rsidP="00A8754E">
      <w:pPr>
        <w:pStyle w:val="ListBullet"/>
      </w:pPr>
      <w:r>
        <w:t>project expenditure, including expenditure</w:t>
      </w:r>
      <w:r w:rsidR="00FB2CBF">
        <w:t xml:space="preserve"> of grant funds</w:t>
      </w:r>
    </w:p>
    <w:p w14:paraId="2D17CEC8"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05648EF3"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7DCCADE8" w14:textId="77777777" w:rsidR="006132DF" w:rsidRDefault="006132DF" w:rsidP="00810414">
      <w:pPr>
        <w:pStyle w:val="Heading3"/>
      </w:pPr>
      <w:bookmarkStart w:id="87" w:name="_Toc496536688"/>
      <w:bookmarkStart w:id="88" w:name="_Toc3446978"/>
      <w:r>
        <w:t>Progress report</w:t>
      </w:r>
      <w:r w:rsidR="00CE056C">
        <w:t>s</w:t>
      </w:r>
      <w:bookmarkEnd w:id="87"/>
      <w:bookmarkEnd w:id="88"/>
    </w:p>
    <w:p w14:paraId="30388EE0" w14:textId="77777777" w:rsidR="006132DF" w:rsidRDefault="006132DF" w:rsidP="00760D2E">
      <w:pPr>
        <w:spacing w:after="80"/>
      </w:pPr>
      <w:r>
        <w:t>Progress</w:t>
      </w:r>
      <w:r w:rsidRPr="00E162FF">
        <w:t xml:space="preserve"> reports must</w:t>
      </w:r>
      <w:r w:rsidR="00825941">
        <w:t>:</w:t>
      </w:r>
    </w:p>
    <w:p w14:paraId="04CDE8F1"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6A6E168D"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1C64177C" w14:textId="77777777"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6E5B7FA"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75CFDA0B" w14:textId="77777777" w:rsidR="006132DF" w:rsidRDefault="006132DF" w:rsidP="006132DF">
      <w:r>
        <w:t xml:space="preserve">You must discuss any project or milestone reporting delays with </w:t>
      </w:r>
      <w:r w:rsidR="00D77D54">
        <w:t>us</w:t>
      </w:r>
      <w:r>
        <w:t xml:space="preserve"> as soon as you become aware of them. </w:t>
      </w:r>
    </w:p>
    <w:p w14:paraId="41ECCB3C" w14:textId="77777777" w:rsidR="006132DF" w:rsidRDefault="00EC4365" w:rsidP="00810414">
      <w:pPr>
        <w:pStyle w:val="Heading3"/>
      </w:pPr>
      <w:bookmarkStart w:id="89" w:name="_Toc496536689"/>
      <w:bookmarkStart w:id="90" w:name="_Toc3446979"/>
      <w:r>
        <w:t xml:space="preserve">End of project </w:t>
      </w:r>
      <w:r w:rsidR="006132DF">
        <w:t>report</w:t>
      </w:r>
      <w:bookmarkEnd w:id="89"/>
      <w:bookmarkEnd w:id="90"/>
    </w:p>
    <w:p w14:paraId="343DA4B9" w14:textId="77777777" w:rsidR="00C53FC4" w:rsidRDefault="00C53FC4" w:rsidP="006132DF">
      <w:r>
        <w:t>When you complete the project, you must submit a</w:t>
      </w:r>
      <w:r w:rsidR="00EC4365">
        <w:t xml:space="preserve">n end of project </w:t>
      </w:r>
      <w:r>
        <w:t>report.</w:t>
      </w:r>
    </w:p>
    <w:p w14:paraId="3BE52493" w14:textId="77777777" w:rsidR="006132DF" w:rsidRDefault="00EC4365" w:rsidP="00760D2E">
      <w:pPr>
        <w:spacing w:after="80"/>
      </w:pPr>
      <w:r>
        <w:t xml:space="preserve">End of project </w:t>
      </w:r>
      <w:r w:rsidR="0091403C">
        <w:t>reports must</w:t>
      </w:r>
      <w:r w:rsidR="00825941">
        <w:t>:</w:t>
      </w:r>
    </w:p>
    <w:p w14:paraId="60B8ED4C"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31746AE8"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5A360824" w14:textId="77777777" w:rsidR="006132DF" w:rsidRDefault="006132DF" w:rsidP="006132DF">
      <w:pPr>
        <w:pStyle w:val="ListBullet"/>
        <w:numPr>
          <w:ilvl w:val="0"/>
          <w:numId w:val="7"/>
        </w:numPr>
        <w:spacing w:before="60" w:after="60"/>
        <w:ind w:left="357" w:hanging="357"/>
      </w:pPr>
      <w:r>
        <w:t xml:space="preserve">be submitted </w:t>
      </w:r>
      <w:r w:rsidR="00C92BE0">
        <w:t>by the report due date</w:t>
      </w:r>
    </w:p>
    <w:p w14:paraId="65E34051" w14:textId="77777777" w:rsidR="006132DF" w:rsidRDefault="006132DF" w:rsidP="00760D2E">
      <w:pPr>
        <w:pStyle w:val="ListBullet"/>
        <w:numPr>
          <w:ilvl w:val="0"/>
          <w:numId w:val="7"/>
        </w:numPr>
        <w:spacing w:before="60" w:after="120"/>
        <w:ind w:left="357" w:hanging="357"/>
      </w:pPr>
      <w:r>
        <w:t xml:space="preserve">be in the format provided in the </w:t>
      </w:r>
      <w:r w:rsidR="000D3F05">
        <w:t>grant agreement</w:t>
      </w:r>
      <w:r w:rsidR="007F013E">
        <w:t>.</w:t>
      </w:r>
    </w:p>
    <w:p w14:paraId="5A274B33" w14:textId="77777777" w:rsidR="006132DF" w:rsidRDefault="006132DF" w:rsidP="00810414">
      <w:pPr>
        <w:pStyle w:val="Heading3"/>
      </w:pPr>
      <w:bookmarkStart w:id="91" w:name="_Toc496536690"/>
      <w:bookmarkStart w:id="92" w:name="_Toc3446980"/>
      <w:r>
        <w:t>Ad</w:t>
      </w:r>
      <w:r w:rsidR="007F013E">
        <w:t>-</w:t>
      </w:r>
      <w:r>
        <w:t>hoc report</w:t>
      </w:r>
      <w:bookmarkEnd w:id="91"/>
      <w:bookmarkEnd w:id="92"/>
    </w:p>
    <w:p w14:paraId="307CD352"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3FC3CAEE" w14:textId="77777777" w:rsidR="006132DF" w:rsidRDefault="00A5354C" w:rsidP="00810414">
      <w:pPr>
        <w:pStyle w:val="Heading3"/>
      </w:pPr>
      <w:bookmarkStart w:id="93" w:name="_Toc496536691"/>
      <w:bookmarkStart w:id="94" w:name="_Toc3446981"/>
      <w:r>
        <w:t xml:space="preserve">Independent audit </w:t>
      </w:r>
      <w:r w:rsidR="006132DF">
        <w:t>report</w:t>
      </w:r>
      <w:bookmarkEnd w:id="93"/>
      <w:bookmarkEnd w:id="94"/>
    </w:p>
    <w:p w14:paraId="554CD3A4" w14:textId="77777777"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2DF">
        <w:t xml:space="preserve">attached to the sample </w:t>
      </w:r>
      <w:r w:rsidR="00402CA9">
        <w:t>grant agreement</w:t>
      </w:r>
      <w:r w:rsidR="006132DF">
        <w:t>.</w:t>
      </w:r>
    </w:p>
    <w:p w14:paraId="7F6029D8" w14:textId="77777777" w:rsidR="00254170" w:rsidRDefault="00254170" w:rsidP="00810414">
      <w:pPr>
        <w:pStyle w:val="Heading3"/>
      </w:pPr>
      <w:bookmarkStart w:id="95" w:name="_Toc496536692"/>
      <w:bookmarkStart w:id="96" w:name="_Toc3446982"/>
      <w:bookmarkStart w:id="97" w:name="_Toc383003276"/>
      <w:r>
        <w:t>Compliance visits</w:t>
      </w:r>
      <w:bookmarkEnd w:id="95"/>
      <w:bookmarkEnd w:id="96"/>
    </w:p>
    <w:p w14:paraId="2732398F" w14:textId="77777777" w:rsidR="00254170" w:rsidRPr="00254170" w:rsidRDefault="00254170" w:rsidP="00254170">
      <w:r w:rsidRPr="004A03DA">
        <w:t xml:space="preserve">We may </w:t>
      </w:r>
      <w:r w:rsidR="004E43BF" w:rsidRPr="004A03DA">
        <w:t>visit you</w:t>
      </w:r>
      <w:r>
        <w:t xml:space="preserve"> </w:t>
      </w:r>
      <w:r w:rsidR="00146445">
        <w:t>during</w:t>
      </w:r>
      <w:r>
        <w:t xml:space="preserve"> the project period</w:t>
      </w:r>
      <w:r w:rsidR="00E50F98">
        <w:t xml:space="preserve"> or </w:t>
      </w:r>
      <w:r w:rsidR="004A16B4">
        <w:t xml:space="preserve">at the completion of </w:t>
      </w:r>
      <w:r w:rsidR="00276691">
        <w:t>your project</w:t>
      </w:r>
      <w:r>
        <w:t xml:space="preserve"> to review your compliance with the grant agreement. We may also inspect the records you are required to keep under the grant agreement. We will provide you with reasonable notice of any compliance visit.</w:t>
      </w:r>
    </w:p>
    <w:p w14:paraId="4CD6E09D" w14:textId="77777777" w:rsidR="00CE1A20" w:rsidRPr="009E7919" w:rsidRDefault="0085511E" w:rsidP="00810414">
      <w:pPr>
        <w:pStyle w:val="Heading3"/>
      </w:pPr>
      <w:bookmarkStart w:id="98" w:name="_Toc496536693"/>
      <w:bookmarkStart w:id="99" w:name="_Toc3446983"/>
      <w:r>
        <w:lastRenderedPageBreak/>
        <w:t>Grant agreement</w:t>
      </w:r>
      <w:r w:rsidRPr="009E7919">
        <w:t xml:space="preserve"> </w:t>
      </w:r>
      <w:r w:rsidR="00BF0BFC" w:rsidRPr="009E7919">
        <w:t>v</w:t>
      </w:r>
      <w:r w:rsidR="00CE1A20" w:rsidRPr="009E7919">
        <w:t>ariations</w:t>
      </w:r>
      <w:bookmarkEnd w:id="97"/>
      <w:bookmarkEnd w:id="98"/>
      <w:bookmarkEnd w:id="99"/>
    </w:p>
    <w:p w14:paraId="6A73D3AE"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788CA295" w14:textId="77777777" w:rsidR="00D100A1" w:rsidRDefault="00CE1A20" w:rsidP="00F34E3C">
      <w:pPr>
        <w:pStyle w:val="ListBullet"/>
      </w:pPr>
      <w:r w:rsidRPr="00E162FF">
        <w:t>chang</w:t>
      </w:r>
      <w:r w:rsidR="00D100A1">
        <w:t xml:space="preserve">ing </w:t>
      </w:r>
      <w:r w:rsidRPr="00E162FF">
        <w:t>project milestones</w:t>
      </w:r>
    </w:p>
    <w:p w14:paraId="46462F4E" w14:textId="7777777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DB237B">
        <w:t>30 month pe</w:t>
      </w:r>
      <w:r w:rsidR="006D77A4">
        <w:t>riod</w:t>
      </w:r>
    </w:p>
    <w:p w14:paraId="0D91A2DF" w14:textId="77777777" w:rsidR="00EE50C7" w:rsidRDefault="00EE50C7" w:rsidP="00F34E3C">
      <w:pPr>
        <w:pStyle w:val="ListBullet"/>
      </w:pPr>
      <w:r>
        <w:t>changing project activities</w:t>
      </w:r>
    </w:p>
    <w:p w14:paraId="27220F31" w14:textId="77777777" w:rsidR="00526928" w:rsidRDefault="00526928" w:rsidP="00760D2E">
      <w:pPr>
        <w:spacing w:after="80"/>
      </w:pPr>
      <w:r>
        <w:t xml:space="preserve">Note </w:t>
      </w:r>
      <w:r w:rsidRPr="00E162FF">
        <w:t xml:space="preserve">the </w:t>
      </w:r>
      <w:r w:rsidR="00262481">
        <w:t>program</w:t>
      </w:r>
      <w:r w:rsidRPr="00E162FF">
        <w:t xml:space="preserve"> does not allow for</w:t>
      </w:r>
      <w:r w:rsidR="00414A64">
        <w:t>:</w:t>
      </w:r>
    </w:p>
    <w:p w14:paraId="60AD9DE5" w14:textId="77777777" w:rsidR="00526928" w:rsidRDefault="00130493" w:rsidP="00760D2E">
      <w:pPr>
        <w:pStyle w:val="ListBullet"/>
        <w:spacing w:after="120"/>
      </w:pPr>
      <w:r>
        <w:t xml:space="preserve">an increase of </w:t>
      </w:r>
      <w:r w:rsidR="00526928" w:rsidRPr="00E162FF">
        <w:t>grant funds</w:t>
      </w:r>
      <w:r w:rsidR="00C53FC4">
        <w:t>.</w:t>
      </w:r>
    </w:p>
    <w:p w14:paraId="7F8F44E3"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date.</w:t>
      </w:r>
    </w:p>
    <w:p w14:paraId="3652AB7B"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1C8960A2"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5D4CDD3F"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68D0B524"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29C21E91" w14:textId="77777777" w:rsidR="0091403C" w:rsidRDefault="0091403C" w:rsidP="00F34E3C">
      <w:pPr>
        <w:pStyle w:val="ListBullet"/>
      </w:pPr>
      <w:r>
        <w:t>changes to the timing of grant payments</w:t>
      </w:r>
    </w:p>
    <w:p w14:paraId="171B5727" w14:textId="77777777" w:rsidR="00CE1A20" w:rsidRDefault="00CE1A20" w:rsidP="00760D2E">
      <w:pPr>
        <w:pStyle w:val="ListBullet"/>
        <w:spacing w:after="120"/>
      </w:pPr>
      <w:r w:rsidRPr="00E162FF">
        <w:t xml:space="preserve">availability of </w:t>
      </w:r>
      <w:r w:rsidR="00262481">
        <w:t>program</w:t>
      </w:r>
      <w:r w:rsidRPr="00E162FF">
        <w:t xml:space="preserve"> funds.</w:t>
      </w:r>
    </w:p>
    <w:p w14:paraId="0EEB28AC" w14:textId="77777777" w:rsidR="0094135B" w:rsidRDefault="0094135B" w:rsidP="00810414">
      <w:pPr>
        <w:pStyle w:val="Heading3"/>
      </w:pPr>
      <w:bookmarkStart w:id="100" w:name="_Toc496536694"/>
      <w:bookmarkStart w:id="101" w:name="_Toc3446984"/>
      <w:r>
        <w:t>Keeping us informed</w:t>
      </w:r>
      <w:bookmarkEnd w:id="100"/>
      <w:bookmarkEnd w:id="101"/>
    </w:p>
    <w:p w14:paraId="6E83F61E"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5785E079"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46015A4C" w14:textId="77777777" w:rsidR="0094135B" w:rsidRDefault="0091685B" w:rsidP="00760D2E">
      <w:pPr>
        <w:spacing w:after="80"/>
      </w:pPr>
      <w:r>
        <w:t>You must also inform us of any changes to your</w:t>
      </w:r>
      <w:r w:rsidR="00414A64">
        <w:t>:</w:t>
      </w:r>
    </w:p>
    <w:p w14:paraId="3CF1F55E" w14:textId="77777777" w:rsidR="0091685B" w:rsidRDefault="0091685B" w:rsidP="0091685B">
      <w:pPr>
        <w:pStyle w:val="ListBullet"/>
      </w:pPr>
      <w:r>
        <w:t>name</w:t>
      </w:r>
    </w:p>
    <w:p w14:paraId="295EF63C" w14:textId="77777777" w:rsidR="0091685B" w:rsidRDefault="0091685B" w:rsidP="0091685B">
      <w:pPr>
        <w:pStyle w:val="ListBullet"/>
      </w:pPr>
      <w:r>
        <w:t>addresses</w:t>
      </w:r>
    </w:p>
    <w:p w14:paraId="3B192288" w14:textId="77777777" w:rsidR="0091685B" w:rsidRDefault="0091685B" w:rsidP="0091685B">
      <w:pPr>
        <w:pStyle w:val="ListBullet"/>
      </w:pPr>
      <w:r>
        <w:t>nominated contact details</w:t>
      </w:r>
    </w:p>
    <w:p w14:paraId="4E4E80DD" w14:textId="77777777" w:rsidR="0091685B" w:rsidRDefault="0091685B" w:rsidP="00760D2E">
      <w:pPr>
        <w:pStyle w:val="ListBullet"/>
        <w:spacing w:after="120"/>
      </w:pPr>
      <w:r>
        <w:t xml:space="preserve">bank account details. </w:t>
      </w:r>
    </w:p>
    <w:p w14:paraId="34B286BC" w14:textId="77777777" w:rsidR="0091685B" w:rsidRDefault="0091685B" w:rsidP="0094135B">
      <w:r>
        <w:t xml:space="preserve">If you become aware of a breach of terms and conditions under the grant agreement you must contact us immediately. </w:t>
      </w:r>
    </w:p>
    <w:p w14:paraId="3FE7BC14"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382726AE" w14:textId="77777777" w:rsidR="00E55FCC" w:rsidRDefault="00F54561" w:rsidP="00810414">
      <w:pPr>
        <w:pStyle w:val="Heading3"/>
      </w:pPr>
      <w:bookmarkStart w:id="102" w:name="_Toc496536695"/>
      <w:bookmarkStart w:id="103" w:name="_Toc3446985"/>
      <w:r>
        <w:t>Evaluation</w:t>
      </w:r>
      <w:bookmarkEnd w:id="102"/>
      <w:bookmarkEnd w:id="103"/>
    </w:p>
    <w:p w14:paraId="5103ABC4" w14:textId="77777777" w:rsidR="00011AA7" w:rsidRPr="00F54561" w:rsidRDefault="00011AA7" w:rsidP="00F54561">
      <w:r>
        <w:t xml:space="preserve">We </w:t>
      </w:r>
      <w:r w:rsidR="00670C9E">
        <w:t>will</w:t>
      </w:r>
      <w:r>
        <w:t xml:space="preserve"> evaluat</w:t>
      </w:r>
      <w:r w:rsidR="000E11A2">
        <w:t>e</w:t>
      </w:r>
      <w:r>
        <w:t xml:space="preserve"> the </w:t>
      </w:r>
      <w:r w:rsidR="00262481">
        <w:t>program</w:t>
      </w:r>
      <w:r>
        <w:t xml:space="preserve"> to determine the extent to which the funded activity is contributing to the </w:t>
      </w:r>
      <w:r w:rsidR="000E11A2">
        <w:t xml:space="preserve">program </w:t>
      </w:r>
      <w:r>
        <w:t>objectives and outcomes.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w:t>
      </w:r>
      <w:r>
        <w:lastRenderedPageBreak/>
        <w:t>achieving its outcomes.</w:t>
      </w:r>
      <w:r w:rsidR="003E5B2A">
        <w:t xml:space="preserve"> </w:t>
      </w:r>
      <w:r w:rsidR="00F9786A">
        <w:t>We may contact you</w:t>
      </w:r>
      <w:r w:rsidR="003E5B2A">
        <w:t xml:space="preserve"> up to one year after </w:t>
      </w:r>
      <w:r w:rsidR="00797720">
        <w:t>you finish</w:t>
      </w:r>
      <w:r w:rsidR="003E5B2A">
        <w:t xml:space="preserve"> your project </w:t>
      </w:r>
      <w:r w:rsidR="00296C7A">
        <w:t>for more</w:t>
      </w:r>
      <w:r w:rsidR="003E5B2A">
        <w:t xml:space="preserve"> information to assist with this evaluation. </w:t>
      </w:r>
    </w:p>
    <w:p w14:paraId="14E14DC8" w14:textId="77777777" w:rsidR="00A35F51" w:rsidRPr="00572C42" w:rsidRDefault="00A35F51" w:rsidP="00810414">
      <w:pPr>
        <w:pStyle w:val="Heading3"/>
      </w:pPr>
      <w:bookmarkStart w:id="104" w:name="_Toc164844288"/>
      <w:bookmarkStart w:id="105" w:name="_Toc383003278"/>
      <w:bookmarkStart w:id="106" w:name="_Toc496536696"/>
      <w:bookmarkStart w:id="107" w:name="_Toc3446986"/>
      <w:r>
        <w:t xml:space="preserve">Tax </w:t>
      </w:r>
      <w:r w:rsidR="00D100A1">
        <w:t>o</w:t>
      </w:r>
      <w:r w:rsidRPr="00572C42">
        <w:t>bligations</w:t>
      </w:r>
      <w:bookmarkEnd w:id="104"/>
      <w:bookmarkEnd w:id="105"/>
      <w:bookmarkEnd w:id="106"/>
      <w:bookmarkEnd w:id="107"/>
    </w:p>
    <w:p w14:paraId="2271A163" w14:textId="77777777" w:rsidR="004875E4" w:rsidRPr="00E162FF" w:rsidRDefault="004875E4" w:rsidP="004875E4">
      <w:bookmarkStart w:id="108" w:name="OLE_LINK30"/>
      <w:bookmarkStart w:id="109" w:name="OLE_LINK29"/>
      <w:r>
        <w:t xml:space="preserve">If you are registered for the </w:t>
      </w:r>
      <w:r w:rsidRPr="00680B92">
        <w:t xml:space="preserve">Goods and Services Tax </w:t>
      </w:r>
      <w:r>
        <w:t xml:space="preserve">(GST), we will add GST to your grant payment </w:t>
      </w:r>
      <w:r w:rsidR="00C72FE9">
        <w:t xml:space="preserve">where applicable </w:t>
      </w:r>
      <w:r>
        <w:t>and provide you with a recipient created tax invoice.</w:t>
      </w:r>
      <w:r w:rsidRPr="0009133F">
        <w:t xml:space="preserve"> </w:t>
      </w:r>
      <w:r w:rsidR="00C511F7">
        <w:t xml:space="preserve">You are required to notify us if your GST registration status changes </w:t>
      </w:r>
      <w:r w:rsidR="00C511F7" w:rsidRPr="00680B92">
        <w:t xml:space="preserve">during </w:t>
      </w:r>
      <w:r w:rsidR="00C511F7">
        <w:t>the project period.</w:t>
      </w:r>
    </w:p>
    <w:p w14:paraId="7C49217D"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3" w:history="1">
        <w:r w:rsidR="00E55FCC" w:rsidRPr="002612BF">
          <w:rPr>
            <w:rStyle w:val="Hyperlink"/>
          </w:rPr>
          <w:t>Australian Taxation Office</w:t>
        </w:r>
      </w:hyperlink>
      <w:r w:rsidRPr="00E162FF">
        <w:t xml:space="preserve">. </w:t>
      </w:r>
      <w:bookmarkEnd w:id="108"/>
      <w:bookmarkEnd w:id="109"/>
      <w:r w:rsidR="00D100A1">
        <w:t>We do not</w:t>
      </w:r>
      <w:r w:rsidRPr="00E162FF">
        <w:t xml:space="preserve"> provide advice on tax.</w:t>
      </w:r>
    </w:p>
    <w:p w14:paraId="1C96A00A" w14:textId="77777777" w:rsidR="00564DF1" w:rsidRPr="003F385C" w:rsidRDefault="00564DF1" w:rsidP="00810414">
      <w:pPr>
        <w:pStyle w:val="Heading3"/>
      </w:pPr>
      <w:bookmarkStart w:id="110" w:name="_Toc496536697"/>
      <w:bookmarkStart w:id="111" w:name="_Toc3446987"/>
      <w:bookmarkStart w:id="112" w:name="_Toc164844290"/>
      <w:bookmarkStart w:id="113" w:name="_Toc383003280"/>
      <w:r>
        <w:t>Grant acknowledgement</w:t>
      </w:r>
      <w:bookmarkEnd w:id="110"/>
      <w:bookmarkEnd w:id="111"/>
    </w:p>
    <w:p w14:paraId="59865B33" w14:textId="77777777" w:rsidR="00564DF1" w:rsidRDefault="00564DF1" w:rsidP="00564DF1">
      <w:pPr>
        <w:rPr>
          <w:rFonts w:eastAsiaTheme="minorHAnsi"/>
        </w:rPr>
      </w:pPr>
      <w:r>
        <w:t xml:space="preserve">If you make a public statement about a project funded under the program, </w:t>
      </w:r>
      <w:r w:rsidR="00850A22">
        <w:t>you must</w:t>
      </w:r>
      <w:r>
        <w:t xml:space="preserve"> acknowledge the grant by using the following:</w:t>
      </w:r>
    </w:p>
    <w:p w14:paraId="12659CE1" w14:textId="77777777" w:rsidR="00564DF1" w:rsidRDefault="00564DF1" w:rsidP="00564DF1">
      <w:r>
        <w:t>‘This project received grant funding from the Australian Government.’</w:t>
      </w:r>
    </w:p>
    <w:p w14:paraId="5F40260C" w14:textId="77777777" w:rsidR="006544BC" w:rsidRDefault="003A270D" w:rsidP="00810414">
      <w:pPr>
        <w:pStyle w:val="Heading2"/>
      </w:pPr>
      <w:bookmarkStart w:id="114" w:name="_Toc496536698"/>
      <w:bookmarkStart w:id="115" w:name="_Toc3446988"/>
      <w:r>
        <w:t>Conflicts of interest</w:t>
      </w:r>
      <w:bookmarkEnd w:id="114"/>
      <w:bookmarkEnd w:id="115"/>
    </w:p>
    <w:p w14:paraId="3B00910C" w14:textId="77777777" w:rsidR="002662F6" w:rsidRPr="006544BC" w:rsidRDefault="002662F6" w:rsidP="00810414">
      <w:pPr>
        <w:pStyle w:val="Heading3"/>
      </w:pPr>
      <w:bookmarkStart w:id="116" w:name="_Toc496536699"/>
      <w:bookmarkStart w:id="117" w:name="_Toc3446989"/>
      <w:r>
        <w:t>Your conflict of interest responsibilities</w:t>
      </w:r>
      <w:bookmarkEnd w:id="116"/>
      <w:bookmarkEnd w:id="117"/>
    </w:p>
    <w:p w14:paraId="1FC94869" w14:textId="77777777" w:rsidR="002662F6" w:rsidRDefault="002662F6" w:rsidP="00760D2E">
      <w:pPr>
        <w:spacing w:after="80"/>
      </w:pPr>
      <w:r>
        <w:t>A conflict of interest will occur if your private interests conflict with your obligations under the grant. Conflicts of interest could affect the awarding or performance of your grant</w:t>
      </w:r>
      <w:r w:rsidR="00B20351">
        <w:t>. A conflict of interest can be</w:t>
      </w:r>
      <w:r w:rsidR="00414A64">
        <w:t>:</w:t>
      </w:r>
    </w:p>
    <w:p w14:paraId="07EBAFD3" w14:textId="77777777" w:rsidR="002662F6" w:rsidDel="005423AC" w:rsidRDefault="002662F6" w:rsidP="002662F6">
      <w:pPr>
        <w:pStyle w:val="ListBullet"/>
        <w:numPr>
          <w:ilvl w:val="0"/>
          <w:numId w:val="7"/>
        </w:numPr>
      </w:pPr>
      <w:r w:rsidDel="005423AC">
        <w:t>real (or actual)</w:t>
      </w:r>
    </w:p>
    <w:p w14:paraId="77C4F6A9" w14:textId="77777777" w:rsidR="002662F6" w:rsidDel="005423AC" w:rsidRDefault="002662F6" w:rsidP="002662F6">
      <w:pPr>
        <w:pStyle w:val="ListBullet"/>
        <w:numPr>
          <w:ilvl w:val="0"/>
          <w:numId w:val="7"/>
        </w:numPr>
      </w:pPr>
      <w:r w:rsidDel="005423AC">
        <w:t>apparent (or perceived)</w:t>
      </w:r>
    </w:p>
    <w:p w14:paraId="5A379666" w14:textId="77777777" w:rsidR="002662F6" w:rsidDel="005423AC" w:rsidRDefault="002662F6" w:rsidP="00760D2E">
      <w:pPr>
        <w:pStyle w:val="ListBullet"/>
        <w:numPr>
          <w:ilvl w:val="0"/>
          <w:numId w:val="7"/>
        </w:numPr>
        <w:spacing w:after="120"/>
      </w:pPr>
      <w:r w:rsidDel="005423AC">
        <w:t>potential.</w:t>
      </w:r>
    </w:p>
    <w:p w14:paraId="21919B34" w14:textId="77777777" w:rsidR="002662F6" w:rsidRPr="00874E1F" w:rsidRDefault="00234A47" w:rsidP="002662F6">
      <w:r>
        <w:t xml:space="preserve">We will ask you </w:t>
      </w:r>
      <w:r w:rsidR="002662F6" w:rsidRPr="00874E1F">
        <w:t>to declare, as part of your application, any perceived or existing conflicts of interests or that, to the best of your knowledge, there is no conflict of interest.</w:t>
      </w:r>
    </w:p>
    <w:p w14:paraId="69FBCCB1" w14:textId="77777777" w:rsidR="002662F6" w:rsidRPr="00874E1F" w:rsidRDefault="002662F6" w:rsidP="002662F6">
      <w:r w:rsidRPr="00874E1F">
        <w:t xml:space="preserve">If you later identify that there is an actual, apparent, or potential conflict of interest or that one might arise in relation to </w:t>
      </w:r>
      <w:r>
        <w:t>your grant</w:t>
      </w:r>
      <w:r w:rsidRPr="00874E1F">
        <w:t xml:space="preserve">, you must inform </w:t>
      </w:r>
      <w:r w:rsidR="00234A47">
        <w:t xml:space="preserve">us </w:t>
      </w:r>
      <w:r>
        <w:t>in writing immediately.</w:t>
      </w:r>
    </w:p>
    <w:p w14:paraId="7BE881FB" w14:textId="77777777" w:rsidR="002662F6" w:rsidRPr="006544BC" w:rsidRDefault="002662F6" w:rsidP="00810414">
      <w:pPr>
        <w:pStyle w:val="Heading3"/>
      </w:pPr>
      <w:bookmarkStart w:id="118" w:name="_Toc496536700"/>
      <w:bookmarkStart w:id="119" w:name="_Toc3446990"/>
      <w:r>
        <w:t>Our conflict of interest responsibilities</w:t>
      </w:r>
      <w:bookmarkEnd w:id="118"/>
      <w:bookmarkEnd w:id="119"/>
    </w:p>
    <w:p w14:paraId="21CF78AA" w14:textId="77777777" w:rsidR="002662F6" w:rsidRDefault="002662F6" w:rsidP="00760D2E">
      <w:pPr>
        <w:spacing w:after="80"/>
      </w:pPr>
      <w:r>
        <w:t>We recognise that conflicts of interest may arise wit</w:t>
      </w:r>
      <w:r w:rsidR="00276691">
        <w:t>h our</w:t>
      </w:r>
      <w:r w:rsidR="00793B5B">
        <w:t xml:space="preserve"> </w:t>
      </w:r>
      <w:r w:rsidR="00276691">
        <w:t xml:space="preserve">staff, technical experts </w:t>
      </w:r>
      <w:r>
        <w:t>and others</w:t>
      </w:r>
      <w:r w:rsidR="00C2590B">
        <w:t xml:space="preserve"> </w:t>
      </w:r>
      <w:r w:rsidR="00B20351">
        <w:t>delivering the program between</w:t>
      </w:r>
      <w:r w:rsidR="00414A64">
        <w:t>:</w:t>
      </w:r>
    </w:p>
    <w:p w14:paraId="2F54DC9D" w14:textId="77777777" w:rsidR="002662F6" w:rsidRDefault="002662F6" w:rsidP="002662F6">
      <w:pPr>
        <w:pStyle w:val="ListBullet"/>
        <w:numPr>
          <w:ilvl w:val="0"/>
          <w:numId w:val="7"/>
        </w:numPr>
      </w:pPr>
      <w:r>
        <w:t xml:space="preserve">their program duties, roles and responsibilities and </w:t>
      </w:r>
    </w:p>
    <w:p w14:paraId="65A0381E" w14:textId="77777777" w:rsidR="002662F6" w:rsidRDefault="009534A2" w:rsidP="00760D2E">
      <w:pPr>
        <w:pStyle w:val="ListBullet"/>
        <w:numPr>
          <w:ilvl w:val="0"/>
          <w:numId w:val="7"/>
        </w:numPr>
        <w:spacing w:after="120"/>
      </w:pPr>
      <w:r>
        <w:t>their private interests.</w:t>
      </w:r>
    </w:p>
    <w:p w14:paraId="4E95C2DF" w14:textId="77777777" w:rsidR="002662F6" w:rsidRPr="006544BC" w:rsidRDefault="002662F6" w:rsidP="002662F6">
      <w:r>
        <w:t>We</w:t>
      </w:r>
      <w:r w:rsidRPr="006544BC">
        <w:t xml:space="preserve"> manag</w:t>
      </w:r>
      <w:r>
        <w:t>e</w:t>
      </w:r>
      <w:r w:rsidRPr="006544BC">
        <w:t xml:space="preserve"> </w:t>
      </w:r>
      <w:r>
        <w:t xml:space="preserve">our conflicts </w:t>
      </w:r>
      <w:r w:rsidRPr="006544BC">
        <w:t xml:space="preserve">of interest </w:t>
      </w:r>
      <w:r>
        <w:t xml:space="preserve">according to </w:t>
      </w:r>
      <w:r w:rsidRPr="006544BC">
        <w:t xml:space="preserve">the </w:t>
      </w:r>
      <w:r w:rsidRPr="00F95C1B">
        <w:t>APS Code of Conduct</w:t>
      </w:r>
      <w:r w:rsidRPr="009B6938">
        <w:rPr>
          <w:i/>
        </w:rPr>
        <w:t xml:space="preserve"> </w:t>
      </w:r>
      <w:r w:rsidRPr="002F3A4F">
        <w:t>(section 13 (7) of the</w:t>
      </w:r>
      <w:r w:rsidRPr="009B6938">
        <w:rPr>
          <w:i/>
        </w:rPr>
        <w:t xml:space="preserve"> Public Service Act 1999</w:t>
      </w:r>
      <w:r w:rsidR="00F95C1B">
        <w:rPr>
          <w:i/>
        </w:rPr>
        <w:t xml:space="preserve"> </w:t>
      </w:r>
      <w:r w:rsidR="00F95C1B" w:rsidRPr="00F95C1B">
        <w:t>(Cth</w:t>
      </w:r>
      <w:r w:rsidR="00F95C1B">
        <w:t>)</w:t>
      </w:r>
      <w:r w:rsidRPr="00F95C1B">
        <w:t>)</w:t>
      </w:r>
      <w:r>
        <w:t xml:space="preserve">. We publish our </w:t>
      </w:r>
      <w:hyperlink r:id="rId24" w:history="1">
        <w:r w:rsidRPr="00670C9E">
          <w:rPr>
            <w:rStyle w:val="Hyperlink"/>
          </w:rPr>
          <w:t>conflict of interest policy</w:t>
        </w:r>
      </w:hyperlink>
      <w:r w:rsidR="00EE1A20">
        <w:rPr>
          <w:rStyle w:val="FootnoteReference"/>
          <w:rFonts w:eastAsia="MS Mincho"/>
          <w:color w:val="3366CC"/>
          <w:u w:val="single"/>
        </w:rPr>
        <w:footnoteReference w:id="5"/>
      </w:r>
      <w:r w:rsidR="00EE1A20">
        <w:t xml:space="preserve"> </w:t>
      </w:r>
      <w:r w:rsidRPr="006544BC">
        <w:t xml:space="preserve">on the </w:t>
      </w:r>
      <w:r w:rsidR="00EE1A20" w:rsidRPr="00670C9E">
        <w:t>department's</w:t>
      </w:r>
      <w:r w:rsidR="00670C9E">
        <w:t xml:space="preserve"> </w:t>
      </w:r>
      <w:r>
        <w:t>website.</w:t>
      </w:r>
    </w:p>
    <w:p w14:paraId="6261B509" w14:textId="77777777" w:rsidR="002662F6" w:rsidRDefault="002662F6" w:rsidP="002662F6">
      <w:r>
        <w:t xml:space="preserve">Program officials must declare </w:t>
      </w:r>
      <w:r w:rsidRPr="006544BC">
        <w:t>any conflict</w:t>
      </w:r>
      <w:r>
        <w:t>s</w:t>
      </w:r>
      <w:r w:rsidRPr="006544BC">
        <w:t xml:space="preserve"> of interest</w:t>
      </w:r>
      <w:r>
        <w:t xml:space="preserve">. If </w:t>
      </w:r>
      <w:r w:rsidR="00C2590B">
        <w:t xml:space="preserve">we consider </w:t>
      </w:r>
      <w:r>
        <w:t xml:space="preserve">a conflict of interest is a cause for concern, that official will not take part in the assessment of </w:t>
      </w:r>
      <w:r w:rsidR="005A6D76">
        <w:t xml:space="preserve">relevant </w:t>
      </w:r>
      <w:r>
        <w:t>applications</w:t>
      </w:r>
      <w:r w:rsidR="00E733ED">
        <w:t xml:space="preserve"> and/or project milestones</w:t>
      </w:r>
      <w:r w:rsidRPr="000D400B">
        <w:t xml:space="preserve"> </w:t>
      </w:r>
      <w:r>
        <w:t>under the program</w:t>
      </w:r>
      <w:r w:rsidRPr="006544BC">
        <w:t>.</w:t>
      </w:r>
    </w:p>
    <w:p w14:paraId="596AF3CF" w14:textId="77777777" w:rsidR="001956C5" w:rsidRPr="00E62F87" w:rsidRDefault="004C37F5" w:rsidP="00810414">
      <w:pPr>
        <w:pStyle w:val="Heading2"/>
      </w:pPr>
      <w:bookmarkStart w:id="120" w:name="_Toc496536701"/>
      <w:bookmarkStart w:id="121" w:name="_Toc3446991"/>
      <w:bookmarkEnd w:id="112"/>
      <w:bookmarkEnd w:id="113"/>
      <w:r w:rsidRPr="00E62F87">
        <w:lastRenderedPageBreak/>
        <w:t>How we use your information</w:t>
      </w:r>
      <w:bookmarkEnd w:id="120"/>
      <w:bookmarkEnd w:id="121"/>
    </w:p>
    <w:p w14:paraId="7718285C"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4D13B4B" w14:textId="3B45A6FD"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9C3C88">
        <w:t>10.1</w:t>
      </w:r>
      <w:r w:rsidR="00057E29">
        <w:fldChar w:fldCharType="end"/>
      </w:r>
      <w:r w:rsidR="00FA169E" w:rsidRPr="00E62F87">
        <w:t>, or</w:t>
      </w:r>
    </w:p>
    <w:p w14:paraId="19DC9F6A" w14:textId="514EAC83"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9C3C88">
        <w:t>10.3</w:t>
      </w:r>
      <w:r w:rsidR="00057E29">
        <w:fldChar w:fldCharType="end"/>
      </w:r>
      <w:r w:rsidR="0079092D">
        <w:t>,</w:t>
      </w:r>
    </w:p>
    <w:p w14:paraId="3FDC6007"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45CC111"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75675874" w14:textId="77777777" w:rsidR="00FA169E" w:rsidRPr="00E62F87" w:rsidRDefault="00FA169E" w:rsidP="005304C8">
      <w:pPr>
        <w:pStyle w:val="ListBullet"/>
      </w:pPr>
      <w:r w:rsidRPr="00E62F87">
        <w:t>for research</w:t>
      </w:r>
    </w:p>
    <w:p w14:paraId="18B94B96" w14:textId="77777777" w:rsidR="00FA169E" w:rsidRPr="00E62F87" w:rsidRDefault="00FA169E" w:rsidP="00760D2E">
      <w:pPr>
        <w:pStyle w:val="ListBullet"/>
        <w:spacing w:after="120"/>
      </w:pPr>
      <w:r w:rsidRPr="00E62F87">
        <w:t>to announce the awarding of grants</w:t>
      </w:r>
      <w:r w:rsidR="00A86209">
        <w:t>.</w:t>
      </w:r>
    </w:p>
    <w:p w14:paraId="17956D45" w14:textId="77777777" w:rsidR="004B44EC" w:rsidRPr="00E62F87" w:rsidRDefault="004B44EC" w:rsidP="00810414">
      <w:pPr>
        <w:pStyle w:val="Heading3"/>
      </w:pPr>
      <w:bookmarkStart w:id="122" w:name="_Ref468133654"/>
      <w:bookmarkStart w:id="123" w:name="_Toc496536702"/>
      <w:bookmarkStart w:id="124" w:name="_Toc3446992"/>
      <w:r w:rsidRPr="00E62F87">
        <w:t xml:space="preserve">How we </w:t>
      </w:r>
      <w:r w:rsidR="00BB37A8">
        <w:t>handle</w:t>
      </w:r>
      <w:r w:rsidRPr="00E62F87">
        <w:t xml:space="preserve"> your </w:t>
      </w:r>
      <w:r w:rsidR="00BB37A8">
        <w:t xml:space="preserve">confidential </w:t>
      </w:r>
      <w:r w:rsidRPr="00E62F87">
        <w:t>information</w:t>
      </w:r>
      <w:bookmarkEnd w:id="122"/>
      <w:bookmarkEnd w:id="123"/>
      <w:bookmarkEnd w:id="124"/>
    </w:p>
    <w:p w14:paraId="5A8DB73F"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09BBDB29"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06D35D42"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75AD6AA4"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18E1023A"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0B1F2D3C" w14:textId="77777777" w:rsidR="004B44EC" w:rsidRPr="00E62F87" w:rsidRDefault="004B44EC" w:rsidP="00810414">
      <w:pPr>
        <w:pStyle w:val="Heading3"/>
      </w:pPr>
      <w:bookmarkStart w:id="125" w:name="_Toc496536703"/>
      <w:bookmarkStart w:id="126" w:name="_Toc3446993"/>
      <w:r w:rsidRPr="00E62F87">
        <w:t xml:space="preserve">When we may </w:t>
      </w:r>
      <w:r w:rsidR="00C43A43" w:rsidRPr="00E62F87">
        <w:t xml:space="preserve">disclose </w:t>
      </w:r>
      <w:r w:rsidRPr="00E62F87">
        <w:t>confidential information</w:t>
      </w:r>
      <w:bookmarkEnd w:id="125"/>
      <w:bookmarkEnd w:id="126"/>
    </w:p>
    <w:p w14:paraId="4617192F"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7F2DF75D" w14:textId="77777777" w:rsidR="004B44EC" w:rsidRPr="00E62F87" w:rsidRDefault="004B44EC" w:rsidP="004B44EC">
      <w:pPr>
        <w:pStyle w:val="ListBullet"/>
      </w:pPr>
      <w:r w:rsidRPr="00E62F87">
        <w:t xml:space="preserve">to </w:t>
      </w:r>
      <w:r w:rsidR="00BB37A8">
        <w:t>our</w:t>
      </w:r>
      <w:r w:rsidRPr="00E62F87">
        <w:t xml:space="preserve"> Commonwealth employees and contractors, to help us manage the </w:t>
      </w:r>
      <w:r w:rsidR="00262481">
        <w:t>program</w:t>
      </w:r>
      <w:r w:rsidR="00BB37A8">
        <w:t xml:space="preserve"> effectively</w:t>
      </w:r>
    </w:p>
    <w:p w14:paraId="21779C14" w14:textId="77777777" w:rsidR="004B44EC" w:rsidRPr="00E62F87" w:rsidRDefault="004B44EC" w:rsidP="004B44EC">
      <w:pPr>
        <w:pStyle w:val="ListBullet"/>
      </w:pPr>
      <w:r w:rsidRPr="00E62F87">
        <w:t>to the Auditor-General, Ombudsman or Privacy Commissioner</w:t>
      </w:r>
    </w:p>
    <w:p w14:paraId="04AB7752" w14:textId="77777777" w:rsidR="004B44EC" w:rsidRPr="00E62F87" w:rsidRDefault="004B44EC" w:rsidP="004B44EC">
      <w:pPr>
        <w:pStyle w:val="ListBullet"/>
      </w:pPr>
      <w:r w:rsidRPr="00E62F87">
        <w:t xml:space="preserve">to the responsible Minister or </w:t>
      </w:r>
      <w:r w:rsidR="00E04C95">
        <w:t>Assistant Minister</w:t>
      </w:r>
    </w:p>
    <w:p w14:paraId="410D4647" w14:textId="77777777" w:rsidR="004B44EC" w:rsidRPr="00E62F87" w:rsidRDefault="004B44EC" w:rsidP="00670C9E">
      <w:pPr>
        <w:pStyle w:val="ListBullet"/>
        <w:spacing w:after="120"/>
      </w:pPr>
      <w:r w:rsidRPr="00E62F87">
        <w:t>to a House or a Committee of the Australian Parliament.</w:t>
      </w:r>
    </w:p>
    <w:p w14:paraId="354DE231"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07EB47D2"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682F0AD8"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6FBFEC37" w14:textId="77777777" w:rsidR="004B44EC" w:rsidRPr="00E62F87" w:rsidRDefault="004B44EC" w:rsidP="00760D2E">
      <w:pPr>
        <w:pStyle w:val="ListBullet"/>
        <w:spacing w:after="120"/>
      </w:pPr>
      <w:r w:rsidRPr="00E62F87">
        <w:t>someone other than us has made the confidential information public.</w:t>
      </w:r>
    </w:p>
    <w:p w14:paraId="30D5DB77" w14:textId="77777777" w:rsidR="004B44EC" w:rsidRPr="00E62F87" w:rsidRDefault="004B44EC" w:rsidP="00810414">
      <w:pPr>
        <w:pStyle w:val="Heading3"/>
      </w:pPr>
      <w:bookmarkStart w:id="127" w:name="_Ref468133671"/>
      <w:bookmarkStart w:id="128" w:name="_Toc496536704"/>
      <w:bookmarkStart w:id="129" w:name="_Toc3446994"/>
      <w:r w:rsidRPr="00E62F87">
        <w:t>How we use your personal information</w:t>
      </w:r>
      <w:bookmarkEnd w:id="127"/>
      <w:bookmarkEnd w:id="128"/>
      <w:bookmarkEnd w:id="129"/>
    </w:p>
    <w:p w14:paraId="175123D9"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1ED8F77A" w14:textId="77777777" w:rsidR="004B44EC" w:rsidRPr="00E62F87" w:rsidRDefault="004B44EC" w:rsidP="004B44EC">
      <w:pPr>
        <w:pStyle w:val="ListBullet"/>
        <w:numPr>
          <w:ilvl w:val="0"/>
          <w:numId w:val="7"/>
        </w:numPr>
        <w:ind w:left="357" w:hanging="357"/>
      </w:pPr>
      <w:r w:rsidRPr="00E62F87">
        <w:t>what personal information we collect</w:t>
      </w:r>
    </w:p>
    <w:p w14:paraId="049ACD47"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41C1DAFC"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44FAC63F"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and other Commonwealth employees and contr</w:t>
      </w:r>
      <w:r w:rsidR="00B20351">
        <w:t>actors, so we can</w:t>
      </w:r>
      <w:r w:rsidR="00414A64">
        <w:t>:</w:t>
      </w:r>
    </w:p>
    <w:p w14:paraId="63942A6A"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462C01F1" w14:textId="77777777"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15367CC" w14:textId="77777777" w:rsidR="004B44EC" w:rsidRPr="00E62F87" w:rsidRDefault="004B44EC" w:rsidP="00760D2E">
      <w:pPr>
        <w:spacing w:after="80"/>
      </w:pPr>
      <w:r w:rsidRPr="00E62F87">
        <w:lastRenderedPageBreak/>
        <w:t xml:space="preserve">We, or </w:t>
      </w:r>
      <w:r w:rsidR="00551817" w:rsidRPr="00E62F87">
        <w:t xml:space="preserve">the </w:t>
      </w:r>
      <w:r w:rsidR="00B20351">
        <w:t>Minister, may</w:t>
      </w:r>
      <w:r w:rsidR="00414A64">
        <w:t>:</w:t>
      </w:r>
    </w:p>
    <w:p w14:paraId="17C1D082"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0168C513"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B5D2612" w14:textId="77777777" w:rsidR="004B44EC" w:rsidRPr="00E62F87" w:rsidRDefault="00EC61D9" w:rsidP="00760D2E">
      <w:pPr>
        <w:spacing w:after="80"/>
      </w:pPr>
      <w:r w:rsidRPr="00E62F87">
        <w:t xml:space="preserve">You may </w:t>
      </w:r>
      <w:r w:rsidR="004B44EC" w:rsidRPr="00E62F87">
        <w:t xml:space="preserve">read our </w:t>
      </w:r>
      <w:hyperlink r:id="rId25" w:history="1">
        <w:r w:rsidR="004B44EC" w:rsidRPr="00E62F87">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2F8A54E9" w14:textId="77777777" w:rsidR="004B44EC" w:rsidRPr="00E62F87" w:rsidRDefault="004B44EC" w:rsidP="00195D42">
      <w:pPr>
        <w:pStyle w:val="ListBullet"/>
      </w:pPr>
      <w:r w:rsidRPr="00E62F87">
        <w:t>what is personal information</w:t>
      </w:r>
    </w:p>
    <w:p w14:paraId="68E841DA"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31332A2A" w14:textId="77777777" w:rsidR="004B44EC" w:rsidRPr="00E62F87" w:rsidRDefault="004B44EC" w:rsidP="00760D2E">
      <w:pPr>
        <w:pStyle w:val="ListBullet"/>
        <w:spacing w:after="120"/>
      </w:pPr>
      <w:r w:rsidRPr="00E62F87">
        <w:t>how you can access and correct your personal information.</w:t>
      </w:r>
    </w:p>
    <w:p w14:paraId="12E566E0" w14:textId="77777777" w:rsidR="003A270D" w:rsidRDefault="003A270D" w:rsidP="00810414">
      <w:pPr>
        <w:pStyle w:val="Heading3"/>
      </w:pPr>
      <w:bookmarkStart w:id="130" w:name="_Toc496536705"/>
      <w:bookmarkStart w:id="131" w:name="_Toc3446995"/>
      <w:r w:rsidRPr="00E62F87">
        <w:t>Public announcement</w:t>
      </w:r>
      <w:bookmarkEnd w:id="130"/>
      <w:bookmarkEnd w:id="131"/>
    </w:p>
    <w:p w14:paraId="74E801D3" w14:textId="49C19B0B" w:rsidR="00B321C1" w:rsidRPr="00E62F87" w:rsidRDefault="004D2CBD" w:rsidP="006641E8">
      <w:pPr>
        <w:spacing w:after="80"/>
      </w:pPr>
      <w:r w:rsidRPr="00E62F87">
        <w:t>We will publish non-sensitive details of successful projects on</w:t>
      </w:r>
      <w:r w:rsidR="003B46F0">
        <w:t xml:space="preserve"> </w:t>
      </w:r>
      <w:r w:rsidR="00670C9E" w:rsidRPr="00670C9E">
        <w:t>GrantConnect</w:t>
      </w:r>
      <w:r w:rsidR="001D4DA5" w:rsidRPr="00E62F87">
        <w:t xml:space="preserve">. We </w:t>
      </w:r>
      <w:r w:rsidR="00A83F48">
        <w:t xml:space="preserve">are required to do this by </w:t>
      </w:r>
      <w:r w:rsidRPr="00E62F87">
        <w:t xml:space="preserve">the </w:t>
      </w:r>
      <w:r w:rsidRPr="00E62F87">
        <w:rPr>
          <w:i/>
        </w:rPr>
        <w:t xml:space="preserve">Commonwealth Grants Rules </w:t>
      </w:r>
      <w:r w:rsidR="009E45B8" w:rsidRPr="00E62F87">
        <w:rPr>
          <w:i/>
        </w:rPr>
        <w:t xml:space="preserve">and </w:t>
      </w:r>
      <w:r w:rsidRPr="00E62F87">
        <w:rPr>
          <w:i/>
        </w:rPr>
        <w:t>Guidelines</w:t>
      </w:r>
      <w:r w:rsidRPr="00E62F87">
        <w:t xml:space="preserve"> and the </w:t>
      </w:r>
      <w:hyperlink r:id="rId26" w:history="1">
        <w:r w:rsidRPr="00E62F87">
          <w:rPr>
            <w:rStyle w:val="Hyperlink"/>
          </w:rPr>
          <w:t>Australian Government Public Data Policy Statement</w:t>
        </w:r>
      </w:hyperlink>
      <w:r w:rsidR="000B522C" w:rsidRPr="00E62F87">
        <w:rPr>
          <w:rStyle w:val="FootnoteReference"/>
        </w:rPr>
        <w:footnoteReference w:id="7"/>
      </w:r>
      <w:r w:rsidRPr="00E62F87">
        <w:t>, unless otherwise prohibited by la</w:t>
      </w:r>
      <w:r w:rsidR="00B20351">
        <w:t xml:space="preserve">w. </w:t>
      </w:r>
    </w:p>
    <w:p w14:paraId="039AFE55" w14:textId="77777777" w:rsidR="004D2CBD" w:rsidRDefault="00B321C1" w:rsidP="001956C5">
      <w:r w:rsidRPr="00E62F87">
        <w:t>We publish this information to ensure open access to non-sensitive data within Australian Government agencies to enable greater innovation and productivity across all sectors of the Australian economy.</w:t>
      </w:r>
    </w:p>
    <w:p w14:paraId="6C1BADF6" w14:textId="77777777" w:rsidR="00082C2C" w:rsidRDefault="00082C2C" w:rsidP="00810414">
      <w:pPr>
        <w:pStyle w:val="Heading3"/>
      </w:pPr>
      <w:bookmarkStart w:id="132" w:name="_Toc489952724"/>
      <w:bookmarkStart w:id="133" w:name="_Toc496536706"/>
      <w:bookmarkStart w:id="134" w:name="_Toc3446996"/>
      <w:r>
        <w:t>Freedom of information</w:t>
      </w:r>
      <w:bookmarkEnd w:id="132"/>
      <w:bookmarkEnd w:id="133"/>
      <w:bookmarkEnd w:id="134"/>
    </w:p>
    <w:p w14:paraId="7CEDA136"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434E95B8"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38D28C7C" w14:textId="77777777"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00644652" w14:textId="77777777" w:rsidR="001956C5" w:rsidRDefault="00956979" w:rsidP="00810414">
      <w:pPr>
        <w:pStyle w:val="Heading2"/>
      </w:pPr>
      <w:bookmarkStart w:id="135" w:name="_Toc496536707"/>
      <w:bookmarkStart w:id="136" w:name="_Toc3446997"/>
      <w:r>
        <w:t>Enquiries and f</w:t>
      </w:r>
      <w:r w:rsidR="001956C5" w:rsidRPr="00E63F2A">
        <w:t>eedback</w:t>
      </w:r>
      <w:bookmarkEnd w:id="135"/>
      <w:bookmarkEnd w:id="136"/>
    </w:p>
    <w:p w14:paraId="21EA6007"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27" w:history="1">
        <w:r w:rsidRPr="001D513B">
          <w:rPr>
            <w:rStyle w:val="Hyperlink"/>
          </w:rPr>
          <w:t>web chat</w:t>
        </w:r>
      </w:hyperlink>
      <w:r>
        <w:t xml:space="preserve"> or</w:t>
      </w:r>
      <w:r w:rsidR="008863EB">
        <w:t xml:space="preserve"> through</w:t>
      </w:r>
      <w:r>
        <w:t xml:space="preserve"> our </w:t>
      </w:r>
      <w:hyperlink r:id="rId28" w:history="1">
        <w:r w:rsidRPr="001D513B">
          <w:rPr>
            <w:rStyle w:val="Hyperlink"/>
          </w:rPr>
          <w:t>online enquiry form</w:t>
        </w:r>
      </w:hyperlink>
      <w:r w:rsidR="00CE5824">
        <w:t xml:space="preserve"> </w:t>
      </w:r>
      <w:r w:rsidR="004142C1">
        <w:t xml:space="preserve">on </w:t>
      </w:r>
      <w:r w:rsidR="00CE5824">
        <w:t>business.gov.au</w:t>
      </w:r>
      <w:r w:rsidR="00B20351">
        <w:t>.</w:t>
      </w:r>
    </w:p>
    <w:p w14:paraId="3772B4C7" w14:textId="77777777" w:rsidR="00130F17" w:rsidRDefault="004142C1" w:rsidP="001956C5">
      <w:r>
        <w:t xml:space="preserve">We may publish </w:t>
      </w:r>
      <w:r w:rsidR="009E45B8">
        <w:t xml:space="preserve">answers to your </w:t>
      </w:r>
      <w:r>
        <w:t>q</w:t>
      </w:r>
      <w:r w:rsidR="00130F17">
        <w:t>uestions on our website as Frequently Asked Questions.</w:t>
      </w:r>
    </w:p>
    <w:p w14:paraId="468DFC0D" w14:textId="77777777" w:rsidR="001956C5" w:rsidRDefault="00F54BD4" w:rsidP="001956C5">
      <w:r>
        <w:t>Our</w:t>
      </w:r>
      <w:r w:rsidR="001956C5" w:rsidRPr="00E162FF">
        <w:t xml:space="preserve"> </w:t>
      </w:r>
      <w:hyperlink r:id="rId29" w:history="1">
        <w:r w:rsidR="00B50A70" w:rsidRPr="00B50A70">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0" w:history="1">
        <w:r w:rsidR="00A15AC7" w:rsidRPr="00405D85">
          <w:t>business.gov.au</w:t>
        </w:r>
      </w:hyperlink>
      <w:r w:rsidR="00A15AC7" w:rsidRPr="00405D85">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500B5CAF"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5EEF76DF"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3B025ED" w14:textId="77777777" w:rsidR="00414A64" w:rsidRDefault="001956C5" w:rsidP="00EB3EF4">
      <w:pPr>
        <w:spacing w:after="0"/>
      </w:pPr>
      <w:r w:rsidRPr="00E162FF">
        <w:t>Head of Division</w:t>
      </w:r>
      <w:r w:rsidRPr="00E162FF">
        <w:rPr>
          <w:b/>
        </w:rPr>
        <w:t xml:space="preserve"> </w:t>
      </w:r>
      <w:r w:rsidRPr="00E162FF">
        <w:br/>
      </w:r>
      <w:r w:rsidR="00380B24">
        <w:t xml:space="preserve">AusIndustry </w:t>
      </w:r>
      <w:r w:rsidR="00B37459">
        <w:t>-</w:t>
      </w:r>
      <w:r w:rsidR="00380B24">
        <w:t xml:space="preserve"> </w:t>
      </w:r>
      <w:r w:rsidR="00B37459">
        <w:t xml:space="preserve">Support for </w:t>
      </w:r>
      <w:r w:rsidR="00380B24">
        <w:t xml:space="preserve">Business </w:t>
      </w:r>
    </w:p>
    <w:p w14:paraId="37ABB191" w14:textId="77777777" w:rsidR="004452CD" w:rsidRDefault="004452CD" w:rsidP="00EB3EF4">
      <w:pPr>
        <w:spacing w:after="0"/>
      </w:pPr>
      <w:r>
        <w:t>Department of Industry, Innovation and Science</w:t>
      </w:r>
    </w:p>
    <w:p w14:paraId="50C7D18E" w14:textId="77777777" w:rsidR="001956C5" w:rsidRDefault="001956C5" w:rsidP="001956C5">
      <w:r w:rsidRPr="00E162FF">
        <w:lastRenderedPageBreak/>
        <w:t xml:space="preserve">GPO Box </w:t>
      </w:r>
      <w:r w:rsidR="004452CD">
        <w:t>2013</w:t>
      </w:r>
      <w:r w:rsidR="007610F4">
        <w:br/>
      </w:r>
      <w:r w:rsidRPr="00E162FF">
        <w:t>CANBERRA ACT 2601</w:t>
      </w:r>
    </w:p>
    <w:p w14:paraId="1CBF122D" w14:textId="77777777" w:rsidR="00D96D08" w:rsidRDefault="00A15AC7" w:rsidP="009E7919">
      <w:r>
        <w:t>You can also</w:t>
      </w:r>
      <w:r w:rsidR="001956C5" w:rsidRPr="00E162FF">
        <w:t xml:space="preserve"> contact the </w:t>
      </w:r>
      <w:hyperlink r:id="rId31" w:history="1">
        <w:r w:rsidR="001956C5" w:rsidRPr="00A15AC7">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6928F6CD" w14:textId="77777777" w:rsidR="00D96D08" w:rsidRDefault="00D96D08">
      <w:pPr>
        <w:spacing w:after="0"/>
      </w:pPr>
      <w:r>
        <w:br w:type="page"/>
      </w:r>
    </w:p>
    <w:p w14:paraId="639107FD" w14:textId="77777777" w:rsidR="00D96D08" w:rsidRDefault="00230A2B" w:rsidP="00810414">
      <w:pPr>
        <w:pStyle w:val="Heading2Appendix"/>
      </w:pPr>
      <w:bookmarkStart w:id="137" w:name="_Toc496536708"/>
      <w:bookmarkStart w:id="138" w:name="_Toc3446998"/>
      <w:r>
        <w:lastRenderedPageBreak/>
        <w:t>Definitions of key terms</w:t>
      </w:r>
      <w:bookmarkEnd w:id="137"/>
      <w:bookmarkEnd w:id="138"/>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7E36D3C" w14:textId="77777777" w:rsidTr="00A83F48">
        <w:trPr>
          <w:cantSplit/>
          <w:tblHeader/>
        </w:trPr>
        <w:tc>
          <w:tcPr>
            <w:tcW w:w="1843" w:type="pct"/>
            <w:shd w:val="clear" w:color="auto" w:fill="264F90"/>
          </w:tcPr>
          <w:p w14:paraId="4DEC55DE"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EA70122"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F68B0DE" w14:textId="77777777" w:rsidTr="00A83F48">
        <w:trPr>
          <w:cantSplit/>
        </w:trPr>
        <w:tc>
          <w:tcPr>
            <w:tcW w:w="1843" w:type="pct"/>
          </w:tcPr>
          <w:p w14:paraId="1AE2889E" w14:textId="77777777" w:rsidR="002A7660" w:rsidRDefault="002A7660" w:rsidP="008E215B">
            <w:r>
              <w:t>Application form</w:t>
            </w:r>
          </w:p>
        </w:tc>
        <w:tc>
          <w:tcPr>
            <w:tcW w:w="3157" w:type="pct"/>
          </w:tcPr>
          <w:p w14:paraId="7F9FC580" w14:textId="77777777" w:rsidR="002A7660" w:rsidRDefault="00227043" w:rsidP="00A83F48">
            <w:pPr>
              <w:rPr>
                <w:rFonts w:cs="Arial"/>
                <w:color w:val="000000"/>
                <w:szCs w:val="20"/>
                <w:lang w:val="en"/>
              </w:rPr>
            </w:pPr>
            <w:r w:rsidRPr="007D429E">
              <w:rPr>
                <w:color w:val="000000"/>
                <w:w w:val="0"/>
              </w:rPr>
              <w:t xml:space="preserve">The </w:t>
            </w:r>
            <w:r>
              <w:rPr>
                <w:color w:val="000000"/>
                <w:w w:val="0"/>
              </w:rPr>
              <w:t xml:space="preserve">application </w:t>
            </w:r>
            <w:r w:rsidRPr="007D429E">
              <w:rPr>
                <w:color w:val="000000"/>
                <w:w w:val="0"/>
              </w:rPr>
              <w:t>for</w:t>
            </w:r>
            <w:r>
              <w:rPr>
                <w:color w:val="000000"/>
                <w:w w:val="0"/>
              </w:rPr>
              <w:t xml:space="preserve"> grant funding made through the online portal for the program.</w:t>
            </w:r>
          </w:p>
        </w:tc>
      </w:tr>
      <w:tr w:rsidR="002A7660" w:rsidRPr="009E3949" w14:paraId="6B99FBDB" w14:textId="77777777" w:rsidTr="00A83F48">
        <w:trPr>
          <w:cantSplit/>
        </w:trPr>
        <w:tc>
          <w:tcPr>
            <w:tcW w:w="1843" w:type="pct"/>
          </w:tcPr>
          <w:p w14:paraId="5E5607BE" w14:textId="77777777" w:rsidR="002A7660" w:rsidRPr="009E3949" w:rsidRDefault="006C4678" w:rsidP="008E215B">
            <w:r>
              <w:t>AusIndustry</w:t>
            </w:r>
          </w:p>
        </w:tc>
        <w:tc>
          <w:tcPr>
            <w:tcW w:w="3157" w:type="pct"/>
          </w:tcPr>
          <w:p w14:paraId="2573EEB9" w14:textId="77777777" w:rsidR="002A7660" w:rsidRPr="009E3949" w:rsidRDefault="002A7660" w:rsidP="008E215B">
            <w:r>
              <w:rPr>
                <w:rFonts w:cs="Arial"/>
                <w:color w:val="000000"/>
                <w:szCs w:val="20"/>
                <w:lang w:val="en"/>
              </w:rPr>
              <w:t xml:space="preserve">The division of the same name within the </w:t>
            </w:r>
            <w:r w:rsidR="00176EF8" w:rsidRPr="00A83F48">
              <w:rPr>
                <w:rFonts w:cs="Arial"/>
                <w:color w:val="000000"/>
                <w:szCs w:val="20"/>
                <w:lang w:val="en"/>
              </w:rPr>
              <w:t>department</w:t>
            </w:r>
            <w:r>
              <w:rPr>
                <w:rFonts w:cs="Arial"/>
                <w:color w:val="000000"/>
                <w:szCs w:val="20"/>
                <w:lang w:val="en"/>
              </w:rPr>
              <w:t>.</w:t>
            </w:r>
          </w:p>
        </w:tc>
      </w:tr>
      <w:tr w:rsidR="00706C60" w:rsidRPr="009E3949" w14:paraId="07B364E5" w14:textId="77777777" w:rsidTr="00A83F48">
        <w:trPr>
          <w:cantSplit/>
        </w:trPr>
        <w:tc>
          <w:tcPr>
            <w:tcW w:w="1843" w:type="pct"/>
          </w:tcPr>
          <w:p w14:paraId="0D5FF9CC" w14:textId="77777777" w:rsidR="00706C60" w:rsidRDefault="00706C60" w:rsidP="00176EF8">
            <w:r>
              <w:t>Department</w:t>
            </w:r>
            <w:r w:rsidR="00176EF8">
              <w:t xml:space="preserve"> </w:t>
            </w:r>
          </w:p>
        </w:tc>
        <w:tc>
          <w:tcPr>
            <w:tcW w:w="3157" w:type="pct"/>
          </w:tcPr>
          <w:p w14:paraId="35FEB6B1" w14:textId="77777777" w:rsidR="00706C60" w:rsidRPr="006C4678" w:rsidRDefault="00706C60" w:rsidP="008E215B">
            <w:r w:rsidRPr="006C4678">
              <w:t>The Department of Industry, Innovation and Science.</w:t>
            </w:r>
          </w:p>
        </w:tc>
      </w:tr>
      <w:tr w:rsidR="00706C60" w:rsidRPr="009E3949" w14:paraId="07713DFA" w14:textId="77777777" w:rsidTr="00A83F48">
        <w:trPr>
          <w:cantSplit/>
        </w:trPr>
        <w:tc>
          <w:tcPr>
            <w:tcW w:w="1843" w:type="pct"/>
          </w:tcPr>
          <w:p w14:paraId="08324856" w14:textId="77777777" w:rsidR="00706C60" w:rsidRDefault="00706C60" w:rsidP="008E215B">
            <w:r>
              <w:t xml:space="preserve">Eligible </w:t>
            </w:r>
            <w:r w:rsidR="006C4678">
              <w:t>activities</w:t>
            </w:r>
          </w:p>
        </w:tc>
        <w:tc>
          <w:tcPr>
            <w:tcW w:w="3157" w:type="pct"/>
          </w:tcPr>
          <w:p w14:paraId="0C0DC5FD" w14:textId="0996757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9C3C88">
              <w:t>4.2</w:t>
            </w:r>
            <w:r w:rsidR="00AF1D9D">
              <w:fldChar w:fldCharType="end"/>
            </w:r>
            <w:r w:rsidRPr="006C4678">
              <w:t>.</w:t>
            </w:r>
          </w:p>
        </w:tc>
      </w:tr>
      <w:tr w:rsidR="00706C60" w:rsidRPr="009E3949" w14:paraId="753AA5B5" w14:textId="77777777" w:rsidTr="00A83F48">
        <w:trPr>
          <w:cantSplit/>
        </w:trPr>
        <w:tc>
          <w:tcPr>
            <w:tcW w:w="1843" w:type="pct"/>
          </w:tcPr>
          <w:p w14:paraId="1E6342BD" w14:textId="77777777" w:rsidR="00706C60" w:rsidRDefault="00706C60" w:rsidP="008E215B">
            <w:r>
              <w:t xml:space="preserve">Eligible </w:t>
            </w:r>
            <w:r w:rsidR="006C4678">
              <w:t>application</w:t>
            </w:r>
          </w:p>
        </w:tc>
        <w:tc>
          <w:tcPr>
            <w:tcW w:w="3157" w:type="pct"/>
          </w:tcPr>
          <w:p w14:paraId="610418DC" w14:textId="77777777" w:rsidR="00706C60" w:rsidRPr="006C4678" w:rsidRDefault="000B70B2" w:rsidP="000B70B2">
            <w:r>
              <w:t xml:space="preserve">An application or proposal for </w:t>
            </w:r>
            <w:r w:rsidR="00706C60" w:rsidRPr="006C4678">
              <w:t>grant funding</w:t>
            </w:r>
            <w:r>
              <w:t xml:space="preserve"> </w:t>
            </w:r>
            <w:r w:rsidR="00706C60" w:rsidRPr="006C4678">
              <w:t xml:space="preserve">under the </w:t>
            </w:r>
            <w:r w:rsidR="00DD0810" w:rsidRPr="006C4678">
              <w:rPr>
                <w:color w:val="000000"/>
                <w:w w:val="0"/>
              </w:rPr>
              <w:t xml:space="preserve">program </w:t>
            </w:r>
            <w:r w:rsidR="00706C60" w:rsidRPr="006C4678">
              <w:t xml:space="preserve">that the </w:t>
            </w:r>
            <w:r w:rsidR="00262481" w:rsidRPr="006C4678">
              <w:t>Program</w:t>
            </w:r>
            <w:r w:rsidR="00706C60" w:rsidRPr="006C4678">
              <w:t xml:space="preserve"> Delegate has determined is eligible for assessment in accordance with these </w:t>
            </w:r>
            <w:r w:rsidR="006C4678" w:rsidRPr="006C4678">
              <w:t>guidelines</w:t>
            </w:r>
            <w:r w:rsidR="00706C60" w:rsidRPr="006C4678">
              <w:t>.</w:t>
            </w:r>
          </w:p>
        </w:tc>
      </w:tr>
      <w:tr w:rsidR="00271FAE" w:rsidRPr="009E3949" w14:paraId="59DEFFE9" w14:textId="77777777" w:rsidTr="00A83F48">
        <w:trPr>
          <w:cantSplit/>
        </w:trPr>
        <w:tc>
          <w:tcPr>
            <w:tcW w:w="1843" w:type="pct"/>
          </w:tcPr>
          <w:p w14:paraId="65F3FF45" w14:textId="77777777" w:rsidR="00271FAE" w:rsidRDefault="00271FAE" w:rsidP="008E215B">
            <w:r>
              <w:t xml:space="preserve">Eligible </w:t>
            </w:r>
            <w:r w:rsidR="006C4678">
              <w:t>expenditure</w:t>
            </w:r>
          </w:p>
        </w:tc>
        <w:tc>
          <w:tcPr>
            <w:tcW w:w="3157" w:type="pct"/>
          </w:tcPr>
          <w:p w14:paraId="5C94F745" w14:textId="12745EC3"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9C3C88">
              <w:t>4.3</w:t>
            </w:r>
            <w:r w:rsidR="00AF1D9D">
              <w:fldChar w:fldCharType="end"/>
            </w:r>
            <w:r w:rsidRPr="006C4678">
              <w:t>.</w:t>
            </w:r>
          </w:p>
        </w:tc>
      </w:tr>
      <w:tr w:rsidR="0052054C" w:rsidRPr="009E3949" w14:paraId="00A4BD46" w14:textId="77777777" w:rsidTr="00A83F48">
        <w:trPr>
          <w:cantSplit/>
        </w:trPr>
        <w:tc>
          <w:tcPr>
            <w:tcW w:w="1843" w:type="pct"/>
          </w:tcPr>
          <w:p w14:paraId="5B0C726C" w14:textId="77777777" w:rsidR="0052054C" w:rsidRPr="000B70B2" w:rsidRDefault="0052054C" w:rsidP="008E215B">
            <w:r w:rsidRPr="000B70B2">
              <w:t>Grant agreement</w:t>
            </w:r>
          </w:p>
        </w:tc>
        <w:tc>
          <w:tcPr>
            <w:tcW w:w="3157" w:type="pct"/>
          </w:tcPr>
          <w:p w14:paraId="078E7ED7" w14:textId="77777777" w:rsidR="0052054C" w:rsidRPr="000B70B2" w:rsidRDefault="0052054C" w:rsidP="008E215B">
            <w:pPr>
              <w:rPr>
                <w:i/>
              </w:rPr>
            </w:pPr>
            <w:r w:rsidRPr="000B70B2">
              <w:rPr>
                <w:rStyle w:val="Emphasis"/>
                <w:i w:val="0"/>
              </w:rPr>
              <w:t xml:space="preserve">A legally binding contract between the Commonwealth and a </w:t>
            </w:r>
            <w:r w:rsidR="004C6F6D" w:rsidRPr="000B70B2">
              <w:rPr>
                <w:rStyle w:val="Emphasis"/>
                <w:i w:val="0"/>
              </w:rPr>
              <w:t xml:space="preserve">grantee </w:t>
            </w:r>
            <w:r w:rsidRPr="000B70B2">
              <w:rPr>
                <w:rStyle w:val="Emphasis"/>
                <w:i w:val="0"/>
              </w:rPr>
              <w:t xml:space="preserve">for </w:t>
            </w:r>
            <w:r w:rsidR="008D433F" w:rsidRPr="000B70B2">
              <w:rPr>
                <w:rStyle w:val="Emphasis"/>
                <w:i w:val="0"/>
              </w:rPr>
              <w:t xml:space="preserve">the </w:t>
            </w:r>
            <w:r w:rsidRPr="000B70B2">
              <w:rPr>
                <w:rStyle w:val="Emphasis"/>
                <w:i w:val="0"/>
              </w:rPr>
              <w:t>grant funding</w:t>
            </w:r>
          </w:p>
        </w:tc>
      </w:tr>
      <w:tr w:rsidR="0052054C" w:rsidRPr="009E3949" w14:paraId="6071069B" w14:textId="77777777" w:rsidTr="00A83F48">
        <w:trPr>
          <w:cantSplit/>
        </w:trPr>
        <w:tc>
          <w:tcPr>
            <w:tcW w:w="1843" w:type="pct"/>
          </w:tcPr>
          <w:p w14:paraId="4AFDDEA0" w14:textId="77777777" w:rsidR="0052054C" w:rsidRPr="000B70B2" w:rsidRDefault="0052054C" w:rsidP="008E215B">
            <w:r w:rsidRPr="000B70B2">
              <w:t>Grant funding or grant funds</w:t>
            </w:r>
          </w:p>
        </w:tc>
        <w:tc>
          <w:tcPr>
            <w:tcW w:w="3157" w:type="pct"/>
          </w:tcPr>
          <w:p w14:paraId="085282CF" w14:textId="77777777" w:rsidR="0052054C" w:rsidRPr="000B70B2" w:rsidRDefault="0052054C" w:rsidP="009E45B8">
            <w:r w:rsidRPr="000B70B2">
              <w:t xml:space="preserve">The funding made available by the Commonwealth to </w:t>
            </w:r>
            <w:r w:rsidR="004C6F6D" w:rsidRPr="000B70B2">
              <w:t xml:space="preserve">grantees </w:t>
            </w:r>
            <w:r w:rsidRPr="000B70B2">
              <w:t xml:space="preserve">under the </w:t>
            </w:r>
            <w:r w:rsidR="00262481" w:rsidRPr="000B70B2">
              <w:rPr>
                <w:color w:val="000000"/>
                <w:w w:val="0"/>
              </w:rPr>
              <w:t>program</w:t>
            </w:r>
            <w:r w:rsidRPr="000B70B2">
              <w:t>.</w:t>
            </w:r>
          </w:p>
        </w:tc>
      </w:tr>
      <w:tr w:rsidR="00C166EB" w:rsidRPr="009E3949" w14:paraId="03DB76FE" w14:textId="77777777" w:rsidTr="00A83F48">
        <w:trPr>
          <w:cantSplit/>
        </w:trPr>
        <w:tc>
          <w:tcPr>
            <w:tcW w:w="1843" w:type="pct"/>
          </w:tcPr>
          <w:p w14:paraId="6B17461E" w14:textId="77777777" w:rsidR="00C166EB" w:rsidRPr="000B70B2" w:rsidRDefault="00C166EB" w:rsidP="008E215B">
            <w:r w:rsidRPr="000B70B2">
              <w:t>Grantee</w:t>
            </w:r>
          </w:p>
        </w:tc>
        <w:tc>
          <w:tcPr>
            <w:tcW w:w="3157" w:type="pct"/>
          </w:tcPr>
          <w:p w14:paraId="76E9D69F" w14:textId="77777777" w:rsidR="00C166EB" w:rsidRPr="000B70B2" w:rsidRDefault="008D433F" w:rsidP="008D433F">
            <w:r w:rsidRPr="000B70B2">
              <w:t xml:space="preserve">The recipient of grant funding under </w:t>
            </w:r>
            <w:r w:rsidR="00C166EB" w:rsidRPr="000B70B2">
              <w:t xml:space="preserve">a </w:t>
            </w:r>
            <w:r w:rsidR="004C6F6D" w:rsidRPr="000B70B2">
              <w:t>grant agreement</w:t>
            </w:r>
            <w:r w:rsidR="00C166EB" w:rsidRPr="000B70B2">
              <w:t>.</w:t>
            </w:r>
          </w:p>
        </w:tc>
      </w:tr>
      <w:tr w:rsidR="008D433F" w:rsidRPr="009E3949" w14:paraId="210AAE52" w14:textId="77777777" w:rsidTr="00FE1A01">
        <w:trPr>
          <w:cantSplit/>
        </w:trPr>
        <w:tc>
          <w:tcPr>
            <w:tcW w:w="1843" w:type="pct"/>
          </w:tcPr>
          <w:p w14:paraId="1570B10A" w14:textId="77777777" w:rsidR="008D433F" w:rsidRPr="000B70B2" w:rsidRDefault="008D433F" w:rsidP="00FE1A01">
            <w:r w:rsidRPr="000B70B2">
              <w:t>Guidelines</w:t>
            </w:r>
          </w:p>
        </w:tc>
        <w:tc>
          <w:tcPr>
            <w:tcW w:w="3157" w:type="pct"/>
          </w:tcPr>
          <w:p w14:paraId="1F447A0B" w14:textId="77777777" w:rsidR="008D433F" w:rsidRPr="000B70B2" w:rsidRDefault="00DD0810" w:rsidP="00B20351">
            <w:pPr>
              <w:rPr>
                <w:bCs/>
              </w:rPr>
            </w:pPr>
            <w:r w:rsidRPr="000B70B2">
              <w:rPr>
                <w:color w:val="000000"/>
                <w:w w:val="0"/>
                <w:szCs w:val="20"/>
              </w:rPr>
              <w:t xml:space="preserve">Guidelines </w:t>
            </w:r>
            <w:r w:rsidR="008D433F" w:rsidRPr="000B70B2">
              <w:rPr>
                <w:color w:val="000000"/>
                <w:w w:val="0"/>
                <w:szCs w:val="20"/>
              </w:rPr>
              <w:t xml:space="preserve">that the Minister </w:t>
            </w:r>
            <w:r w:rsidR="00B20351" w:rsidRPr="000B70B2">
              <w:rPr>
                <w:color w:val="000000"/>
                <w:w w:val="0"/>
                <w:szCs w:val="20"/>
              </w:rPr>
              <w:t xml:space="preserve">gives </w:t>
            </w:r>
            <w:r w:rsidR="008D433F" w:rsidRPr="000B70B2">
              <w:rPr>
                <w:color w:val="000000"/>
                <w:w w:val="0"/>
                <w:szCs w:val="20"/>
              </w:rPr>
              <w:t xml:space="preserve">to the </w:t>
            </w:r>
            <w:r w:rsidR="00176EF8" w:rsidRPr="000B70B2">
              <w:rPr>
                <w:color w:val="000000"/>
                <w:w w:val="0"/>
                <w:szCs w:val="20"/>
              </w:rPr>
              <w:t xml:space="preserve">department </w:t>
            </w:r>
            <w:r w:rsidR="008D433F" w:rsidRPr="000B70B2">
              <w:rPr>
                <w:color w:val="000000"/>
                <w:w w:val="0"/>
                <w:szCs w:val="20"/>
              </w:rPr>
              <w:t>to provide the framework for the administration of the program, as in force from time to time.</w:t>
            </w:r>
          </w:p>
        </w:tc>
      </w:tr>
      <w:tr w:rsidR="000B70B2" w:rsidRPr="009E3949" w14:paraId="4F6804AB" w14:textId="77777777" w:rsidTr="00A83F48">
        <w:trPr>
          <w:cantSplit/>
        </w:trPr>
        <w:tc>
          <w:tcPr>
            <w:tcW w:w="1843" w:type="pct"/>
          </w:tcPr>
          <w:p w14:paraId="31CE4DB7" w14:textId="77777777" w:rsidR="000B70B2" w:rsidRPr="000B70B2" w:rsidRDefault="000B70B2" w:rsidP="008E215B">
            <w:r w:rsidRPr="000B70B2">
              <w:t>Home Affairs</w:t>
            </w:r>
          </w:p>
        </w:tc>
        <w:tc>
          <w:tcPr>
            <w:tcW w:w="3157" w:type="pct"/>
          </w:tcPr>
          <w:p w14:paraId="52883BB9" w14:textId="77777777" w:rsidR="000B70B2" w:rsidRPr="000B70B2" w:rsidRDefault="000B70B2" w:rsidP="008E215B">
            <w:r w:rsidRPr="000B70B2">
              <w:t>The Department of Home Affairs</w:t>
            </w:r>
          </w:p>
        </w:tc>
      </w:tr>
      <w:tr w:rsidR="00975F29" w:rsidRPr="009E3949" w14:paraId="58219CEE" w14:textId="77777777" w:rsidTr="00A83F48">
        <w:trPr>
          <w:cantSplit/>
        </w:trPr>
        <w:tc>
          <w:tcPr>
            <w:tcW w:w="1843" w:type="pct"/>
          </w:tcPr>
          <w:p w14:paraId="6487F381" w14:textId="77777777" w:rsidR="00975F29" w:rsidRPr="000B70B2" w:rsidRDefault="00C60E0F" w:rsidP="008E215B">
            <w:r w:rsidRPr="000B70B2">
              <w:t>Minister</w:t>
            </w:r>
          </w:p>
        </w:tc>
        <w:tc>
          <w:tcPr>
            <w:tcW w:w="3157" w:type="pct"/>
          </w:tcPr>
          <w:p w14:paraId="4E957E78" w14:textId="77777777" w:rsidR="00975F29" w:rsidRPr="000B70B2" w:rsidRDefault="00C60E0F" w:rsidP="000B70B2">
            <w:r w:rsidRPr="000B70B2">
              <w:t>The</w:t>
            </w:r>
            <w:r w:rsidR="004A16B4" w:rsidRPr="000B70B2">
              <w:t xml:space="preserve"> Commonwealth</w:t>
            </w:r>
            <w:r w:rsidRPr="000B70B2">
              <w:t xml:space="preserve"> </w:t>
            </w:r>
            <w:r w:rsidR="005A6D76" w:rsidRPr="000B70B2">
              <w:t xml:space="preserve">Minister </w:t>
            </w:r>
            <w:r w:rsidR="000B70B2">
              <w:t>for Home Affairs</w:t>
            </w:r>
            <w:r w:rsidRPr="000B70B2">
              <w:t>.</w:t>
            </w:r>
          </w:p>
        </w:tc>
      </w:tr>
      <w:tr w:rsidR="00C60E0F" w:rsidRPr="009E3949" w14:paraId="67AF692C" w14:textId="77777777" w:rsidTr="00A83F48">
        <w:trPr>
          <w:cantSplit/>
        </w:trPr>
        <w:tc>
          <w:tcPr>
            <w:tcW w:w="1843" w:type="pct"/>
          </w:tcPr>
          <w:p w14:paraId="1C8E4069" w14:textId="77777777" w:rsidR="00C60E0F" w:rsidRPr="000B70B2" w:rsidRDefault="00C60E0F" w:rsidP="008E215B">
            <w:r w:rsidRPr="000B70B2">
              <w:t>Personal information</w:t>
            </w:r>
          </w:p>
        </w:tc>
        <w:tc>
          <w:tcPr>
            <w:tcW w:w="3157" w:type="pct"/>
          </w:tcPr>
          <w:p w14:paraId="1849CFD8" w14:textId="77777777" w:rsidR="00680B92" w:rsidRPr="000B70B2" w:rsidRDefault="00C60E0F" w:rsidP="00680B92">
            <w:pPr>
              <w:rPr>
                <w:color w:val="000000"/>
                <w:w w:val="0"/>
              </w:rPr>
            </w:pPr>
            <w:r w:rsidRPr="000B70B2">
              <w:rPr>
                <w:color w:val="000000"/>
                <w:w w:val="0"/>
              </w:rPr>
              <w:t xml:space="preserve">Has the same meaning as in the </w:t>
            </w:r>
            <w:r w:rsidRPr="000B70B2">
              <w:rPr>
                <w:i/>
                <w:color w:val="000000"/>
                <w:w w:val="0"/>
              </w:rPr>
              <w:t>Privacy Act 1988</w:t>
            </w:r>
            <w:r w:rsidRPr="000B70B2">
              <w:rPr>
                <w:color w:val="000000"/>
                <w:w w:val="0"/>
              </w:rPr>
              <w:t xml:space="preserve"> (Cth</w:t>
            </w:r>
            <w:r w:rsidR="008D433F" w:rsidRPr="000B70B2">
              <w:rPr>
                <w:color w:val="000000"/>
                <w:w w:val="0"/>
              </w:rPr>
              <w:t>)</w:t>
            </w:r>
            <w:r w:rsidR="002F3A4F" w:rsidRPr="000B70B2">
              <w:rPr>
                <w:color w:val="000000"/>
                <w:w w:val="0"/>
              </w:rPr>
              <w:t xml:space="preserve"> which </w:t>
            </w:r>
            <w:r w:rsidR="00680B92" w:rsidRPr="000B70B2">
              <w:rPr>
                <w:color w:val="000000"/>
                <w:w w:val="0"/>
              </w:rPr>
              <w:t>is:</w:t>
            </w:r>
          </w:p>
          <w:p w14:paraId="62B740D2" w14:textId="77777777" w:rsidR="00680B92" w:rsidRPr="000B70B2" w:rsidRDefault="00680B92" w:rsidP="000B70B2">
            <w:pPr>
              <w:rPr>
                <w:color w:val="000000"/>
                <w:w w:val="0"/>
              </w:rPr>
            </w:pPr>
            <w:r w:rsidRPr="000B70B2">
              <w:rPr>
                <w:color w:val="000000"/>
                <w:w w:val="0"/>
              </w:rPr>
              <w:t>Information or an opinion about an identified individual, or an individual who is reasonably identifiable:</w:t>
            </w:r>
          </w:p>
          <w:p w14:paraId="2B3EB0B3" w14:textId="77777777" w:rsidR="00680B92" w:rsidRPr="000B70B2" w:rsidRDefault="00680B92" w:rsidP="000B70B2">
            <w:pPr>
              <w:pStyle w:val="ListParagraph"/>
              <w:numPr>
                <w:ilvl w:val="7"/>
                <w:numId w:val="12"/>
              </w:numPr>
              <w:ind w:left="382" w:hanging="382"/>
            </w:pPr>
            <w:r w:rsidRPr="000B70B2">
              <w:t>whether the information or opinion is true or not; and</w:t>
            </w:r>
          </w:p>
          <w:p w14:paraId="1F0D98E6" w14:textId="77777777" w:rsidR="00C60E0F" w:rsidRPr="000B70B2" w:rsidRDefault="00680B92" w:rsidP="000B70B2">
            <w:pPr>
              <w:pStyle w:val="ListParagraph"/>
              <w:numPr>
                <w:ilvl w:val="7"/>
                <w:numId w:val="12"/>
              </w:numPr>
              <w:ind w:left="382" w:hanging="382"/>
            </w:pPr>
            <w:r w:rsidRPr="000B70B2">
              <w:t>whether the information or opinion is recorded in a material form or not.</w:t>
            </w:r>
          </w:p>
        </w:tc>
      </w:tr>
      <w:tr w:rsidR="00227043" w:rsidRPr="009E3949" w14:paraId="70021B61" w14:textId="77777777" w:rsidTr="00A83F48">
        <w:trPr>
          <w:cantSplit/>
        </w:trPr>
        <w:tc>
          <w:tcPr>
            <w:tcW w:w="1843" w:type="pct"/>
          </w:tcPr>
          <w:p w14:paraId="4F62B0F9" w14:textId="77777777" w:rsidR="00227043" w:rsidRPr="000B70B2" w:rsidRDefault="00227043" w:rsidP="00227043">
            <w:r>
              <w:t>Portal</w:t>
            </w:r>
          </w:p>
        </w:tc>
        <w:tc>
          <w:tcPr>
            <w:tcW w:w="3157" w:type="pct"/>
          </w:tcPr>
          <w:p w14:paraId="182C2131" w14:textId="77777777" w:rsidR="00227043" w:rsidRPr="000B70B2" w:rsidRDefault="00227043" w:rsidP="00227043">
            <w:pPr>
              <w:rPr>
                <w:color w:val="000000"/>
                <w:w w:val="0"/>
              </w:rPr>
            </w:pPr>
            <w:r>
              <w:t xml:space="preserve">Departmental web based platform that applicants use to apply for funding and manage a program grant or service in a secure online environment. </w:t>
            </w:r>
          </w:p>
        </w:tc>
      </w:tr>
      <w:tr w:rsidR="00227043" w:rsidRPr="009E3949" w14:paraId="0C3AA091" w14:textId="77777777" w:rsidTr="00A83F48">
        <w:trPr>
          <w:cantSplit/>
        </w:trPr>
        <w:tc>
          <w:tcPr>
            <w:tcW w:w="1843" w:type="pct"/>
          </w:tcPr>
          <w:p w14:paraId="1BE15C7D" w14:textId="77777777" w:rsidR="00227043" w:rsidRPr="000B70B2" w:rsidRDefault="00227043" w:rsidP="00227043">
            <w:r w:rsidRPr="000B70B2">
              <w:t>Program Delegate</w:t>
            </w:r>
          </w:p>
        </w:tc>
        <w:tc>
          <w:tcPr>
            <w:tcW w:w="3157" w:type="pct"/>
          </w:tcPr>
          <w:p w14:paraId="2FA5F1D1" w14:textId="77777777" w:rsidR="00227043" w:rsidRPr="000B70B2" w:rsidRDefault="00227043" w:rsidP="00227043">
            <w:pPr>
              <w:rPr>
                <w:bCs/>
              </w:rPr>
            </w:pPr>
            <w:r w:rsidRPr="000B70B2">
              <w:t>A</w:t>
            </w:r>
            <w:r>
              <w:t xml:space="preserve"> senior responsible officer </w:t>
            </w:r>
            <w:r w:rsidRPr="000B70B2">
              <w:t>within the department with responsibility for the program.</w:t>
            </w:r>
          </w:p>
        </w:tc>
      </w:tr>
      <w:tr w:rsidR="00227043" w:rsidRPr="009E3949" w14:paraId="43EEC5EF" w14:textId="77777777" w:rsidTr="00A83F48">
        <w:trPr>
          <w:cantSplit/>
        </w:trPr>
        <w:tc>
          <w:tcPr>
            <w:tcW w:w="1843" w:type="pct"/>
          </w:tcPr>
          <w:p w14:paraId="402E92A6" w14:textId="77777777" w:rsidR="00227043" w:rsidRDefault="00227043" w:rsidP="00227043">
            <w:r>
              <w:t>Program funding or Program funds</w:t>
            </w:r>
          </w:p>
        </w:tc>
        <w:tc>
          <w:tcPr>
            <w:tcW w:w="3157" w:type="pct"/>
          </w:tcPr>
          <w:p w14:paraId="55BCB814" w14:textId="77777777" w:rsidR="00227043" w:rsidRPr="006C4678" w:rsidRDefault="00227043" w:rsidP="00227043">
            <w:r w:rsidRPr="006C4678">
              <w:rPr>
                <w:bCs/>
              </w:rPr>
              <w:t>The funding made available by the Commonwealth for the program.</w:t>
            </w:r>
          </w:p>
        </w:tc>
      </w:tr>
      <w:tr w:rsidR="00227043" w:rsidRPr="009E3949" w14:paraId="7653E17E" w14:textId="77777777" w:rsidTr="00A83F48">
        <w:trPr>
          <w:cantSplit/>
        </w:trPr>
        <w:tc>
          <w:tcPr>
            <w:tcW w:w="1843" w:type="pct"/>
          </w:tcPr>
          <w:p w14:paraId="3A2C4687" w14:textId="77777777" w:rsidR="00227043" w:rsidRDefault="00227043" w:rsidP="00227043">
            <w:r>
              <w:lastRenderedPageBreak/>
              <w:t>Project</w:t>
            </w:r>
          </w:p>
        </w:tc>
        <w:tc>
          <w:tcPr>
            <w:tcW w:w="3157" w:type="pct"/>
          </w:tcPr>
          <w:p w14:paraId="4F9A87AD" w14:textId="77777777" w:rsidR="00227043" w:rsidRPr="006C4678" w:rsidRDefault="00227043" w:rsidP="00227043">
            <w:pPr>
              <w:rPr>
                <w:color w:val="000000"/>
                <w:w w:val="0"/>
                <w:szCs w:val="20"/>
              </w:rPr>
            </w:pPr>
            <w:r w:rsidRPr="006C4678">
              <w:t>A project described in an application for grant funding under the program.</w:t>
            </w:r>
          </w:p>
        </w:tc>
      </w:tr>
    </w:tbl>
    <w:p w14:paraId="0AFEA353" w14:textId="77777777" w:rsidR="00D96D08" w:rsidRDefault="00D96D08" w:rsidP="00471E6D">
      <w:bookmarkStart w:id="139" w:name="_Toc408383078"/>
      <w:bookmarkStart w:id="140" w:name="_Toc396838191"/>
      <w:bookmarkStart w:id="141" w:name="_Toc397894527"/>
      <w:bookmarkStart w:id="142" w:name="_Toc400542289"/>
      <w:bookmarkStart w:id="143" w:name="_Toc408383079"/>
      <w:bookmarkStart w:id="144" w:name="_Toc396838192"/>
      <w:bookmarkStart w:id="145" w:name="_Toc397894528"/>
      <w:bookmarkStart w:id="146" w:name="_Toc400542290"/>
      <w:bookmarkStart w:id="147" w:name="_Toc516067561"/>
      <w:bookmarkStart w:id="148" w:name="_Toc408383080"/>
      <w:bookmarkStart w:id="149" w:name="_Toc396838193"/>
      <w:bookmarkStart w:id="150" w:name="_Toc397894529"/>
      <w:bookmarkStart w:id="151" w:name="_Toc400542291"/>
      <w:bookmarkStart w:id="152" w:name="OLE_LINK21"/>
      <w:bookmarkStart w:id="153" w:name="OLE_LINK20"/>
      <w:bookmarkStart w:id="154" w:name="_Toc408383081"/>
      <w:bookmarkStart w:id="155" w:name="_Toc402271518"/>
      <w:bookmarkStart w:id="156" w:name="_Toc399934182"/>
      <w:bookmarkStart w:id="157" w:name="_Toc398196530"/>
      <w:bookmarkStart w:id="158" w:name="_Toc398194986"/>
      <w:bookmarkStart w:id="159" w:name="_Toc397894530"/>
      <w:bookmarkStart w:id="160" w:name="_Toc396838194"/>
      <w:bookmarkStart w:id="161" w:name="_3.5._State-of-the-art_manufacturing"/>
      <w:bookmarkStart w:id="162" w:name="_3.4._State-of-the-art_manufacturing"/>
      <w:bookmarkStart w:id="163" w:name="OLE_LINK19"/>
      <w:bookmarkStart w:id="164" w:name="_Toc408383082"/>
      <w:bookmarkStart w:id="165" w:name="_Toc400542293"/>
      <w:bookmarkStart w:id="166" w:name="_Toc408383083"/>
      <w:bookmarkStart w:id="167" w:name="_Toc402271519"/>
      <w:bookmarkStart w:id="168" w:name="_Toc399934183"/>
      <w:bookmarkStart w:id="169" w:name="_Toc398196531"/>
      <w:bookmarkStart w:id="170" w:name="_Toc398194987"/>
      <w:bookmarkStart w:id="171" w:name="_Toc397894531"/>
      <w:bookmarkStart w:id="172" w:name="_Toc396838195"/>
      <w:bookmarkStart w:id="173" w:name="_3.6._Prototype_expenditure"/>
      <w:bookmarkStart w:id="174" w:name="OLE_LINK17"/>
      <w:bookmarkStart w:id="175" w:name="OLE_LINK16"/>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65CC6710" w14:textId="77777777" w:rsidR="009B20C6" w:rsidRDefault="009B20C6" w:rsidP="00471E6D"/>
    <w:sectPr w:rsidR="009B20C6"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D05F5" w14:textId="77777777" w:rsidR="005A41EE" w:rsidRDefault="005A41EE" w:rsidP="00077C3D">
      <w:r>
        <w:separator/>
      </w:r>
    </w:p>
  </w:endnote>
  <w:endnote w:type="continuationSeparator" w:id="0">
    <w:p w14:paraId="3B57B4B3" w14:textId="77777777" w:rsidR="005A41EE" w:rsidRDefault="005A41EE" w:rsidP="00077C3D">
      <w:r>
        <w:continuationSeparator/>
      </w:r>
    </w:p>
  </w:endnote>
  <w:endnote w:type="continuationNotice" w:id="1">
    <w:p w14:paraId="7E111B23" w14:textId="77777777" w:rsidR="005A41EE" w:rsidRDefault="005A41EE"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A0465" w14:textId="5E98A8F7" w:rsidR="005A41EE" w:rsidRDefault="006070B5" w:rsidP="005F2A4B">
    <w:r>
      <w:t>Version - March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1A057" w14:textId="4BE3FBBA" w:rsidR="005A41EE" w:rsidRPr="005B72F4" w:rsidRDefault="00A41035" w:rsidP="0002331D">
    <w:pPr>
      <w:pStyle w:val="Footer"/>
      <w:tabs>
        <w:tab w:val="clear" w:pos="4153"/>
        <w:tab w:val="clear" w:pos="8306"/>
        <w:tab w:val="center" w:pos="6096"/>
        <w:tab w:val="right" w:pos="8789"/>
      </w:tabs>
    </w:pPr>
    <w:sdt>
      <w:sdtPr>
        <w:alias w:val="Title"/>
        <w:tag w:val=""/>
        <w:id w:val="-1770308988"/>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5A41EE">
          <w:t>Grant opportunity guidelines - Regional Airport Security Screening Fund</w:t>
        </w:r>
      </w:sdtContent>
    </w:sdt>
    <w:r w:rsidR="005A41EE">
      <w:tab/>
    </w:r>
    <w:r w:rsidR="006070B5">
      <w:t>March 2019</w:t>
    </w:r>
    <w:r w:rsidR="005A41EE" w:rsidRPr="005B72F4">
      <w:tab/>
      <w:t xml:space="preserve">Page </w:t>
    </w:r>
    <w:r w:rsidR="005A41EE" w:rsidRPr="005B72F4">
      <w:fldChar w:fldCharType="begin"/>
    </w:r>
    <w:r w:rsidR="005A41EE" w:rsidRPr="005B72F4">
      <w:instrText xml:space="preserve"> PAGE </w:instrText>
    </w:r>
    <w:r w:rsidR="005A41EE" w:rsidRPr="005B72F4">
      <w:fldChar w:fldCharType="separate"/>
    </w:r>
    <w:r>
      <w:rPr>
        <w:noProof/>
      </w:rPr>
      <w:t>2</w:t>
    </w:r>
    <w:r w:rsidR="005A41EE" w:rsidRPr="005B72F4">
      <w:fldChar w:fldCharType="end"/>
    </w:r>
    <w:r w:rsidR="005A41EE" w:rsidRPr="005B72F4">
      <w:t xml:space="preserve"> of </w:t>
    </w:r>
    <w:r w:rsidR="005A41EE">
      <w:rPr>
        <w:noProof/>
      </w:rPr>
      <w:fldChar w:fldCharType="begin"/>
    </w:r>
    <w:r w:rsidR="005A41EE">
      <w:rPr>
        <w:noProof/>
      </w:rPr>
      <w:instrText xml:space="preserve"> NUMPAGES </w:instrText>
    </w:r>
    <w:r w:rsidR="005A41EE">
      <w:rPr>
        <w:noProof/>
      </w:rPr>
      <w:fldChar w:fldCharType="separate"/>
    </w:r>
    <w:r>
      <w:rPr>
        <w:noProof/>
      </w:rPr>
      <w:t>19</w:t>
    </w:r>
    <w:r w:rsidR="005A41E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D53BA" w14:textId="77777777" w:rsidR="005A41EE" w:rsidRDefault="005A41EE"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78D2A" w14:textId="77777777" w:rsidR="005A41EE" w:rsidRDefault="005A41EE" w:rsidP="00077C3D">
      <w:r>
        <w:separator/>
      </w:r>
    </w:p>
  </w:footnote>
  <w:footnote w:type="continuationSeparator" w:id="0">
    <w:p w14:paraId="0F48B399" w14:textId="77777777" w:rsidR="005A41EE" w:rsidRDefault="005A41EE" w:rsidP="00077C3D">
      <w:r>
        <w:continuationSeparator/>
      </w:r>
    </w:p>
  </w:footnote>
  <w:footnote w:type="continuationNotice" w:id="1">
    <w:p w14:paraId="79CEBCDE" w14:textId="77777777" w:rsidR="005A41EE" w:rsidRDefault="005A41EE" w:rsidP="00077C3D"/>
  </w:footnote>
  <w:footnote w:id="2">
    <w:p w14:paraId="1F3FB392" w14:textId="3C3B2FF2" w:rsidR="005A41EE" w:rsidRDefault="005A41EE" w:rsidP="00686047">
      <w:pPr>
        <w:pStyle w:val="FootnoteText"/>
      </w:pPr>
      <w:r>
        <w:rPr>
          <w:rStyle w:val="FootnoteReference"/>
        </w:rPr>
        <w:footnoteRef/>
      </w:r>
      <w:r>
        <w:t xml:space="preserve"> </w:t>
      </w:r>
      <w:hyperlink r:id="rId1" w:tooltip="https://www.finance.gov.au/sites/default/files/commonwealth-grants-rules-and-guidelines.pdf" w:history="1">
        <w:r>
          <w:rPr>
            <w:rStyle w:val="Hyperlink"/>
          </w:rPr>
          <w:t>https://www.finance.gov.au/sites/default/files/commonwealth-grants-rules-and-guidelines.pdf</w:t>
        </w:r>
      </w:hyperlink>
      <w:r>
        <w:t xml:space="preserve"> </w:t>
      </w:r>
    </w:p>
  </w:footnote>
  <w:footnote w:id="3">
    <w:p w14:paraId="69D8996A" w14:textId="7D12C922" w:rsidR="005A41EE" w:rsidRDefault="005A41EE" w:rsidP="00BD3A35">
      <w:pPr>
        <w:pStyle w:val="FootnoteText"/>
      </w:pPr>
      <w:r>
        <w:rPr>
          <w:rStyle w:val="FootnoteReference"/>
        </w:rPr>
        <w:footnoteRef/>
      </w:r>
      <w:r>
        <w:t xml:space="preserve"> </w:t>
      </w:r>
      <w:hyperlink r:id="rId2" w:tooltip="https://www.abcc.gov.au/" w:history="1">
        <w:r>
          <w:rPr>
            <w:rStyle w:val="Hyperlink"/>
            <w:rFonts w:eastAsia="MS Mincho"/>
          </w:rPr>
          <w:t>https://www.abcc.gov.au/</w:t>
        </w:r>
      </w:hyperlink>
      <w:r>
        <w:t xml:space="preserve"> </w:t>
      </w:r>
    </w:p>
  </w:footnote>
  <w:footnote w:id="4">
    <w:p w14:paraId="35826C3F" w14:textId="77777777" w:rsidR="005A41EE" w:rsidRDefault="005A41EE" w:rsidP="00BD3A35">
      <w:pPr>
        <w:pStyle w:val="FootnoteText"/>
      </w:pPr>
      <w:r>
        <w:rPr>
          <w:rStyle w:val="FootnoteReference"/>
        </w:rPr>
        <w:footnoteRef/>
      </w:r>
      <w:r>
        <w:t xml:space="preserve"> http://www.fsc.gov.au/sites/FSC </w:t>
      </w:r>
    </w:p>
  </w:footnote>
  <w:footnote w:id="5">
    <w:p w14:paraId="677F8693" w14:textId="77777777" w:rsidR="005A41EE" w:rsidRDefault="005A41EE" w:rsidP="00355800">
      <w:pPr>
        <w:pStyle w:val="FootnoteText"/>
        <w:ind w:left="0"/>
      </w:pPr>
      <w:r>
        <w:rPr>
          <w:rStyle w:val="FootnoteReference"/>
          <w:rFonts w:eastAsia="MS Mincho"/>
        </w:rPr>
        <w:footnoteRef/>
      </w:r>
      <w:r w:rsidRPr="005259E8">
        <w:t>https://www.industry.gov.au/AboutUs/InformationPublicationScheme/Ourpolicies/Documents/Conflict-of-Interest-and-Inside-Trade-Expectations-Policy.pdf</w:t>
      </w:r>
    </w:p>
  </w:footnote>
  <w:footnote w:id="6">
    <w:p w14:paraId="225A9F81" w14:textId="77777777" w:rsidR="005A41EE" w:rsidRDefault="005A41EE" w:rsidP="00E462A3">
      <w:pPr>
        <w:pStyle w:val="FootnoteText"/>
      </w:pPr>
      <w:r>
        <w:rPr>
          <w:rStyle w:val="FootnoteReference"/>
        </w:rPr>
        <w:footnoteRef/>
      </w:r>
      <w:r>
        <w:t xml:space="preserve"> </w:t>
      </w:r>
      <w:r w:rsidRPr="006F1F74">
        <w:t>http://www.industry.gov.au/Pages/PrivacyPolicy.aspx</w:t>
      </w:r>
    </w:p>
  </w:footnote>
  <w:footnote w:id="7">
    <w:p w14:paraId="09A5D323" w14:textId="77777777" w:rsidR="005A41EE" w:rsidRDefault="005A41EE" w:rsidP="00E462A3">
      <w:pPr>
        <w:pStyle w:val="FootnoteText"/>
      </w:pPr>
      <w:r>
        <w:rPr>
          <w:rStyle w:val="FootnoteReference"/>
        </w:rPr>
        <w:footnoteRef/>
      </w:r>
      <w:r>
        <w:t xml:space="preserve"> </w:t>
      </w:r>
      <w:r w:rsidRPr="000B522C">
        <w:t>http://www.dpmc.gov.au/resource-centre/data/australian-government-public-data-policy-statement</w:t>
      </w:r>
    </w:p>
  </w:footnote>
  <w:footnote w:id="8">
    <w:p w14:paraId="39A18CD4" w14:textId="77777777" w:rsidR="005A41EE" w:rsidRDefault="005A41EE"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7F1B4" w14:textId="77777777" w:rsidR="005A41EE" w:rsidRDefault="005A41EE" w:rsidP="001C6603">
    <w:pPr>
      <w:pStyle w:val="Header"/>
      <w:jc w:val="center"/>
    </w:pPr>
    <w:r>
      <w:rPr>
        <w:rFonts w:ascii="Segoe UI" w:hAnsi="Segoe UI" w:cs="Segoe UI"/>
        <w:noProof/>
        <w:color w:val="444444"/>
        <w:szCs w:val="20"/>
        <w:lang w:eastAsia="en-AU"/>
      </w:rPr>
      <w:drawing>
        <wp:inline distT="0" distB="0" distL="0" distR="0" wp14:anchorId="19ADA351" wp14:editId="21DF44F4">
          <wp:extent cx="5580380" cy="1706634"/>
          <wp:effectExtent l="0" t="0" r="1270" b="8255"/>
          <wp:docPr id="2" name="Picture 2" descr="DIIS | Home Affairs | Business &#10;Grant Opportunity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1.08 DIIS Home Affairs Business Grant Opp Guidelines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7066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819F8" w14:textId="77777777" w:rsidR="005A41EE" w:rsidRDefault="005A41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13A5E" w14:textId="77777777" w:rsidR="005A41EE" w:rsidRDefault="005A41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C2173" w14:textId="77777777" w:rsidR="005A41EE" w:rsidRDefault="005A41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5457EC5"/>
    <w:multiLevelType w:val="hybridMultilevel"/>
    <w:tmpl w:val="4798F1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7" w15:restartNumberingAfterBreak="0">
    <w:nsid w:val="393D089C"/>
    <w:multiLevelType w:val="hybridMultilevel"/>
    <w:tmpl w:val="C12A19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3CA687B"/>
    <w:multiLevelType w:val="hybridMultilevel"/>
    <w:tmpl w:val="F68ACA2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2E5DFA"/>
    <w:multiLevelType w:val="hybridMultilevel"/>
    <w:tmpl w:val="019039E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2BF0C31"/>
    <w:multiLevelType w:val="multilevel"/>
    <w:tmpl w:val="4ACC081E"/>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60B1C"/>
    <w:multiLevelType w:val="hybridMultilevel"/>
    <w:tmpl w:val="27CACC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E2B245A"/>
    <w:multiLevelType w:val="hybridMultilevel"/>
    <w:tmpl w:val="9B3497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6"/>
  </w:num>
  <w:num w:numId="4">
    <w:abstractNumId w:val="9"/>
  </w:num>
  <w:num w:numId="5">
    <w:abstractNumId w:val="18"/>
  </w:num>
  <w:num w:numId="6">
    <w:abstractNumId w:val="17"/>
  </w:num>
  <w:num w:numId="7">
    <w:abstractNumId w:val="4"/>
  </w:num>
  <w:num w:numId="8">
    <w:abstractNumId w:val="3"/>
  </w:num>
  <w:num w:numId="9">
    <w:abstractNumId w:val="3"/>
    <w:lvlOverride w:ilvl="0">
      <w:startOverride w:val="1"/>
    </w:lvlOverride>
  </w:num>
  <w:num w:numId="10">
    <w:abstractNumId w:val="4"/>
  </w:num>
  <w:num w:numId="11">
    <w:abstractNumId w:val="3"/>
    <w:lvlOverride w:ilvl="0">
      <w:startOverride w:val="1"/>
    </w:lvlOverride>
  </w:num>
  <w:num w:numId="12">
    <w:abstractNumId w:val="10"/>
  </w:num>
  <w:num w:numId="13">
    <w:abstractNumId w:val="2"/>
  </w:num>
  <w:num w:numId="14">
    <w:abstractNumId w:val="12"/>
  </w:num>
  <w:num w:numId="15">
    <w:abstractNumId w:val="3"/>
    <w:lvlOverride w:ilvl="0">
      <w:startOverride w:val="1"/>
    </w:lvlOverride>
  </w:num>
  <w:num w:numId="16">
    <w:abstractNumId w:val="13"/>
  </w:num>
  <w:num w:numId="17">
    <w:abstractNumId w:val="5"/>
  </w:num>
  <w:num w:numId="18">
    <w:abstractNumId w:val="1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3"/>
    <w:lvlOverride w:ilvl="0">
      <w:startOverride w:val="1"/>
    </w:lvlOverride>
    <w:lvlOverride w:ilvl="1"/>
    <w:lvlOverride w:ilvl="2"/>
    <w:lvlOverride w:ilvl="3"/>
    <w:lvlOverride w:ilvl="4"/>
    <w:lvlOverride w:ilvl="5"/>
    <w:lvlOverride w:ilvl="6"/>
    <w:lvlOverride w:ilvl="7"/>
    <w:lvlOverride w:ilvl="8"/>
  </w:num>
  <w:num w:numId="22">
    <w:abstractNumId w:val="3"/>
    <w:lvlOverride w:ilvl="0">
      <w:startOverride w:val="1"/>
    </w:lvlOverride>
    <w:lvlOverride w:ilvl="1"/>
    <w:lvlOverride w:ilvl="2"/>
    <w:lvlOverride w:ilvl="3"/>
    <w:lvlOverride w:ilvl="4"/>
    <w:lvlOverride w:ilvl="5"/>
    <w:lvlOverride w:ilvl="6"/>
    <w:lvlOverride w:ilvl="7"/>
    <w:lvlOverride w:ilvl="8"/>
  </w:num>
  <w:num w:numId="23">
    <w:abstractNumId w:val="3"/>
    <w:lvlOverride w:ilvl="0">
      <w:startOverride w:val="1"/>
    </w:lvlOverride>
    <w:lvlOverride w:ilvl="1"/>
    <w:lvlOverride w:ilvl="2"/>
    <w:lvlOverride w:ilvl="3"/>
    <w:lvlOverride w:ilvl="4"/>
    <w:lvlOverride w:ilvl="5"/>
    <w:lvlOverride w:ilvl="6"/>
    <w:lvlOverride w:ilvl="7"/>
    <w:lvlOverride w:ilvl="8"/>
  </w:num>
  <w:num w:numId="24">
    <w:abstractNumId w:val="12"/>
  </w:num>
  <w:num w:numId="25">
    <w:abstractNumId w:val="4"/>
  </w:num>
  <w:num w:numId="26">
    <w:abstractNumId w:val="16"/>
  </w:num>
  <w:num w:numId="27">
    <w:abstractNumId w:val="3"/>
  </w:num>
  <w:num w:numId="28">
    <w:abstractNumId w:val="3"/>
  </w:num>
  <w:num w:numId="29">
    <w:abstractNumId w:val="8"/>
  </w:num>
  <w:num w:numId="30">
    <w:abstractNumId w:val="4"/>
  </w:num>
  <w:num w:numId="31">
    <w:abstractNumId w:val="4"/>
  </w:num>
  <w:num w:numId="32">
    <w:abstractNumId w:val="14"/>
  </w:num>
  <w:num w:numId="33">
    <w:abstractNumId w:val="4"/>
  </w:num>
  <w:num w:numId="34">
    <w:abstractNumId w:val="4"/>
  </w:num>
  <w:num w:numId="35">
    <w:abstractNumId w:val="4"/>
  </w:num>
  <w:num w:numId="3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3B7"/>
    <w:rsid w:val="00003577"/>
    <w:rsid w:val="000035D8"/>
    <w:rsid w:val="00003FB9"/>
    <w:rsid w:val="00005E68"/>
    <w:rsid w:val="000062D1"/>
    <w:rsid w:val="000071CC"/>
    <w:rsid w:val="00010CF8"/>
    <w:rsid w:val="00011AA7"/>
    <w:rsid w:val="00012472"/>
    <w:rsid w:val="0001685F"/>
    <w:rsid w:val="00016E51"/>
    <w:rsid w:val="00017238"/>
    <w:rsid w:val="00017503"/>
    <w:rsid w:val="000176B7"/>
    <w:rsid w:val="000207D9"/>
    <w:rsid w:val="000216F2"/>
    <w:rsid w:val="00023115"/>
    <w:rsid w:val="0002331D"/>
    <w:rsid w:val="00024C55"/>
    <w:rsid w:val="00025467"/>
    <w:rsid w:val="00025C72"/>
    <w:rsid w:val="00026672"/>
    <w:rsid w:val="00026A96"/>
    <w:rsid w:val="00027157"/>
    <w:rsid w:val="00027D04"/>
    <w:rsid w:val="000304CF"/>
    <w:rsid w:val="00031075"/>
    <w:rsid w:val="0003165D"/>
    <w:rsid w:val="00036078"/>
    <w:rsid w:val="00036549"/>
    <w:rsid w:val="000365AB"/>
    <w:rsid w:val="000367F6"/>
    <w:rsid w:val="00037556"/>
    <w:rsid w:val="00040A03"/>
    <w:rsid w:val="00040E40"/>
    <w:rsid w:val="00040E5A"/>
    <w:rsid w:val="00041716"/>
    <w:rsid w:val="00042438"/>
    <w:rsid w:val="00044DC0"/>
    <w:rsid w:val="00044EF8"/>
    <w:rsid w:val="00045C87"/>
    <w:rsid w:val="00046334"/>
    <w:rsid w:val="00046DBC"/>
    <w:rsid w:val="0005056A"/>
    <w:rsid w:val="000506FF"/>
    <w:rsid w:val="00052B19"/>
    <w:rsid w:val="00052E3E"/>
    <w:rsid w:val="00055101"/>
    <w:rsid w:val="000553F2"/>
    <w:rsid w:val="000572AB"/>
    <w:rsid w:val="00057E29"/>
    <w:rsid w:val="000608AA"/>
    <w:rsid w:val="00060AD3"/>
    <w:rsid w:val="00060F83"/>
    <w:rsid w:val="00062B2E"/>
    <w:rsid w:val="000635B2"/>
    <w:rsid w:val="0006399E"/>
    <w:rsid w:val="00064C98"/>
    <w:rsid w:val="00064C9D"/>
    <w:rsid w:val="00065F24"/>
    <w:rsid w:val="00065F6D"/>
    <w:rsid w:val="000668C5"/>
    <w:rsid w:val="00066A84"/>
    <w:rsid w:val="000710C0"/>
    <w:rsid w:val="000717E2"/>
    <w:rsid w:val="00071CC0"/>
    <w:rsid w:val="0007220C"/>
    <w:rsid w:val="000726A8"/>
    <w:rsid w:val="0007337F"/>
    <w:rsid w:val="000741DE"/>
    <w:rsid w:val="00075A47"/>
    <w:rsid w:val="00077C3D"/>
    <w:rsid w:val="000805C4"/>
    <w:rsid w:val="00081379"/>
    <w:rsid w:val="0008289E"/>
    <w:rsid w:val="00082C2C"/>
    <w:rsid w:val="000833DF"/>
    <w:rsid w:val="00083CC7"/>
    <w:rsid w:val="0008697C"/>
    <w:rsid w:val="0009133F"/>
    <w:rsid w:val="00093BA1"/>
    <w:rsid w:val="00096575"/>
    <w:rsid w:val="0009683F"/>
    <w:rsid w:val="000A0B46"/>
    <w:rsid w:val="000A19FD"/>
    <w:rsid w:val="000A1FC0"/>
    <w:rsid w:val="000A2011"/>
    <w:rsid w:val="000A2C3C"/>
    <w:rsid w:val="000A4261"/>
    <w:rsid w:val="000A4490"/>
    <w:rsid w:val="000A5A21"/>
    <w:rsid w:val="000A7C8E"/>
    <w:rsid w:val="000B1184"/>
    <w:rsid w:val="000B1991"/>
    <w:rsid w:val="000B2ABF"/>
    <w:rsid w:val="000B2D39"/>
    <w:rsid w:val="000B2DAA"/>
    <w:rsid w:val="000B3A19"/>
    <w:rsid w:val="000B4088"/>
    <w:rsid w:val="000B44F5"/>
    <w:rsid w:val="000B522C"/>
    <w:rsid w:val="000B597B"/>
    <w:rsid w:val="000B5BDD"/>
    <w:rsid w:val="000B70B2"/>
    <w:rsid w:val="000B7C0B"/>
    <w:rsid w:val="000B7CB9"/>
    <w:rsid w:val="000B7DAA"/>
    <w:rsid w:val="000C07C6"/>
    <w:rsid w:val="000C1E9C"/>
    <w:rsid w:val="000C31F3"/>
    <w:rsid w:val="000C34D6"/>
    <w:rsid w:val="000C3B35"/>
    <w:rsid w:val="000C4E64"/>
    <w:rsid w:val="000C5F08"/>
    <w:rsid w:val="000C63AD"/>
    <w:rsid w:val="000C6A52"/>
    <w:rsid w:val="000C6B5E"/>
    <w:rsid w:val="000D0756"/>
    <w:rsid w:val="000D0903"/>
    <w:rsid w:val="000D1619"/>
    <w:rsid w:val="000D1B5E"/>
    <w:rsid w:val="000D1DCF"/>
    <w:rsid w:val="000D1EC7"/>
    <w:rsid w:val="000D1F5F"/>
    <w:rsid w:val="000D3B6E"/>
    <w:rsid w:val="000D3F05"/>
    <w:rsid w:val="000D4257"/>
    <w:rsid w:val="000D452F"/>
    <w:rsid w:val="000D6D35"/>
    <w:rsid w:val="000E0C48"/>
    <w:rsid w:val="000E0C56"/>
    <w:rsid w:val="000E11A2"/>
    <w:rsid w:val="000E192D"/>
    <w:rsid w:val="000E23A5"/>
    <w:rsid w:val="000E3917"/>
    <w:rsid w:val="000E4061"/>
    <w:rsid w:val="000E4CD5"/>
    <w:rsid w:val="000E5C76"/>
    <w:rsid w:val="000E5DCA"/>
    <w:rsid w:val="000E620A"/>
    <w:rsid w:val="000E70D4"/>
    <w:rsid w:val="000F027E"/>
    <w:rsid w:val="000F18DD"/>
    <w:rsid w:val="000F5DEF"/>
    <w:rsid w:val="000F6482"/>
    <w:rsid w:val="000F6CBB"/>
    <w:rsid w:val="000F6F1C"/>
    <w:rsid w:val="000F7174"/>
    <w:rsid w:val="00100216"/>
    <w:rsid w:val="0010030A"/>
    <w:rsid w:val="0010200A"/>
    <w:rsid w:val="00102271"/>
    <w:rsid w:val="00103E5C"/>
    <w:rsid w:val="001045B6"/>
    <w:rsid w:val="00104854"/>
    <w:rsid w:val="0010490E"/>
    <w:rsid w:val="00106980"/>
    <w:rsid w:val="00106B83"/>
    <w:rsid w:val="00106D97"/>
    <w:rsid w:val="00107697"/>
    <w:rsid w:val="00107A22"/>
    <w:rsid w:val="00110DF4"/>
    <w:rsid w:val="00110F7F"/>
    <w:rsid w:val="00111506"/>
    <w:rsid w:val="00111ABB"/>
    <w:rsid w:val="00112457"/>
    <w:rsid w:val="00113AD7"/>
    <w:rsid w:val="00114281"/>
    <w:rsid w:val="00115C6B"/>
    <w:rsid w:val="001161AB"/>
    <w:rsid w:val="0011744A"/>
    <w:rsid w:val="0012305A"/>
    <w:rsid w:val="00123A91"/>
    <w:rsid w:val="00123A99"/>
    <w:rsid w:val="001246FD"/>
    <w:rsid w:val="00125733"/>
    <w:rsid w:val="00125786"/>
    <w:rsid w:val="00127536"/>
    <w:rsid w:val="001279B3"/>
    <w:rsid w:val="001302B7"/>
    <w:rsid w:val="00130493"/>
    <w:rsid w:val="00130554"/>
    <w:rsid w:val="00130F17"/>
    <w:rsid w:val="001315FB"/>
    <w:rsid w:val="00132120"/>
    <w:rsid w:val="00132444"/>
    <w:rsid w:val="00133367"/>
    <w:rsid w:val="001339E8"/>
    <w:rsid w:val="001347F8"/>
    <w:rsid w:val="0013514F"/>
    <w:rsid w:val="0013564A"/>
    <w:rsid w:val="00136F1F"/>
    <w:rsid w:val="00137190"/>
    <w:rsid w:val="0013734A"/>
    <w:rsid w:val="0014016C"/>
    <w:rsid w:val="00141149"/>
    <w:rsid w:val="001424EE"/>
    <w:rsid w:val="0014291D"/>
    <w:rsid w:val="00144380"/>
    <w:rsid w:val="00144ED3"/>
    <w:rsid w:val="001450BD"/>
    <w:rsid w:val="001452A7"/>
    <w:rsid w:val="00145DF4"/>
    <w:rsid w:val="00146445"/>
    <w:rsid w:val="001506A9"/>
    <w:rsid w:val="00151417"/>
    <w:rsid w:val="00152DB1"/>
    <w:rsid w:val="0015405F"/>
    <w:rsid w:val="00155480"/>
    <w:rsid w:val="001560F6"/>
    <w:rsid w:val="001576A0"/>
    <w:rsid w:val="00160DFD"/>
    <w:rsid w:val="00162368"/>
    <w:rsid w:val="00162CF7"/>
    <w:rsid w:val="001642EF"/>
    <w:rsid w:val="001652D6"/>
    <w:rsid w:val="001659C7"/>
    <w:rsid w:val="00165CA8"/>
    <w:rsid w:val="00166584"/>
    <w:rsid w:val="00172328"/>
    <w:rsid w:val="00172BA3"/>
    <w:rsid w:val="00172F7F"/>
    <w:rsid w:val="001737AC"/>
    <w:rsid w:val="00173E07"/>
    <w:rsid w:val="0017423B"/>
    <w:rsid w:val="00176EF8"/>
    <w:rsid w:val="0018067E"/>
    <w:rsid w:val="00180B0E"/>
    <w:rsid w:val="001810C2"/>
    <w:rsid w:val="001817F4"/>
    <w:rsid w:val="001819C7"/>
    <w:rsid w:val="0018250A"/>
    <w:rsid w:val="001844D5"/>
    <w:rsid w:val="0018511E"/>
    <w:rsid w:val="001867EC"/>
    <w:rsid w:val="001875DA"/>
    <w:rsid w:val="00187DCC"/>
    <w:rsid w:val="00190480"/>
    <w:rsid w:val="001907F9"/>
    <w:rsid w:val="00193239"/>
    <w:rsid w:val="00193926"/>
    <w:rsid w:val="0019423A"/>
    <w:rsid w:val="001948A9"/>
    <w:rsid w:val="00194A22"/>
    <w:rsid w:val="00194ACD"/>
    <w:rsid w:val="001956C5"/>
    <w:rsid w:val="001957B1"/>
    <w:rsid w:val="00195BF5"/>
    <w:rsid w:val="00195D42"/>
    <w:rsid w:val="00196194"/>
    <w:rsid w:val="001961C2"/>
    <w:rsid w:val="00196901"/>
    <w:rsid w:val="0019706B"/>
    <w:rsid w:val="0019757D"/>
    <w:rsid w:val="00197A10"/>
    <w:rsid w:val="001A06E1"/>
    <w:rsid w:val="001A1EB1"/>
    <w:rsid w:val="001A20AF"/>
    <w:rsid w:val="001A46FB"/>
    <w:rsid w:val="001A51FA"/>
    <w:rsid w:val="001A5D9B"/>
    <w:rsid w:val="001A6862"/>
    <w:rsid w:val="001B09E8"/>
    <w:rsid w:val="001B1C0B"/>
    <w:rsid w:val="001B2A5D"/>
    <w:rsid w:val="001B3F03"/>
    <w:rsid w:val="001B43D0"/>
    <w:rsid w:val="001B4551"/>
    <w:rsid w:val="001B6C85"/>
    <w:rsid w:val="001B79A9"/>
    <w:rsid w:val="001B7CE1"/>
    <w:rsid w:val="001C02DF"/>
    <w:rsid w:val="001C13E0"/>
    <w:rsid w:val="001C1AC2"/>
    <w:rsid w:val="001C1B5B"/>
    <w:rsid w:val="001C2399"/>
    <w:rsid w:val="001C23D3"/>
    <w:rsid w:val="001C2830"/>
    <w:rsid w:val="001C3976"/>
    <w:rsid w:val="001C53D3"/>
    <w:rsid w:val="001C5DEC"/>
    <w:rsid w:val="001C6603"/>
    <w:rsid w:val="001C6ACC"/>
    <w:rsid w:val="001C7328"/>
    <w:rsid w:val="001C76F1"/>
    <w:rsid w:val="001C7F1A"/>
    <w:rsid w:val="001D0EC9"/>
    <w:rsid w:val="001D1340"/>
    <w:rsid w:val="001D1782"/>
    <w:rsid w:val="001D201F"/>
    <w:rsid w:val="001D27BB"/>
    <w:rsid w:val="001D31A5"/>
    <w:rsid w:val="001D4DA5"/>
    <w:rsid w:val="001D513B"/>
    <w:rsid w:val="001D529F"/>
    <w:rsid w:val="001D78F3"/>
    <w:rsid w:val="001E128E"/>
    <w:rsid w:val="001E1AD4"/>
    <w:rsid w:val="001E282D"/>
    <w:rsid w:val="001E2A46"/>
    <w:rsid w:val="001E42D1"/>
    <w:rsid w:val="001E465D"/>
    <w:rsid w:val="001E5F3E"/>
    <w:rsid w:val="001E659F"/>
    <w:rsid w:val="001E7AFB"/>
    <w:rsid w:val="001F1B51"/>
    <w:rsid w:val="001F215C"/>
    <w:rsid w:val="001F2424"/>
    <w:rsid w:val="001F24BD"/>
    <w:rsid w:val="001F2ED0"/>
    <w:rsid w:val="001F3068"/>
    <w:rsid w:val="001F32A5"/>
    <w:rsid w:val="001F46DC"/>
    <w:rsid w:val="001F7792"/>
    <w:rsid w:val="00200152"/>
    <w:rsid w:val="0020051B"/>
    <w:rsid w:val="00200D9D"/>
    <w:rsid w:val="0020114E"/>
    <w:rsid w:val="00201ACE"/>
    <w:rsid w:val="00202DFC"/>
    <w:rsid w:val="00203F73"/>
    <w:rsid w:val="002056AC"/>
    <w:rsid w:val="00206154"/>
    <w:rsid w:val="002067C9"/>
    <w:rsid w:val="00207A20"/>
    <w:rsid w:val="00207AD6"/>
    <w:rsid w:val="0021021D"/>
    <w:rsid w:val="00211AB8"/>
    <w:rsid w:val="00211D98"/>
    <w:rsid w:val="002137C1"/>
    <w:rsid w:val="0021388B"/>
    <w:rsid w:val="002162FB"/>
    <w:rsid w:val="00217440"/>
    <w:rsid w:val="00220627"/>
    <w:rsid w:val="0022081B"/>
    <w:rsid w:val="00221230"/>
    <w:rsid w:val="00222C72"/>
    <w:rsid w:val="00224160"/>
    <w:rsid w:val="00224E34"/>
    <w:rsid w:val="0022578C"/>
    <w:rsid w:val="00226A9A"/>
    <w:rsid w:val="00226C2F"/>
    <w:rsid w:val="00227043"/>
    <w:rsid w:val="00227080"/>
    <w:rsid w:val="00227D98"/>
    <w:rsid w:val="0023055D"/>
    <w:rsid w:val="00230A2B"/>
    <w:rsid w:val="00231B61"/>
    <w:rsid w:val="00234A47"/>
    <w:rsid w:val="00235894"/>
    <w:rsid w:val="00235CA2"/>
    <w:rsid w:val="00236D85"/>
    <w:rsid w:val="00237F2F"/>
    <w:rsid w:val="00240385"/>
    <w:rsid w:val="002405BE"/>
    <w:rsid w:val="00240AD7"/>
    <w:rsid w:val="00242EEE"/>
    <w:rsid w:val="00243803"/>
    <w:rsid w:val="002442FE"/>
    <w:rsid w:val="00244315"/>
    <w:rsid w:val="00244DC5"/>
    <w:rsid w:val="00245131"/>
    <w:rsid w:val="00245C4E"/>
    <w:rsid w:val="00246B7A"/>
    <w:rsid w:val="00247D27"/>
    <w:rsid w:val="00250C11"/>
    <w:rsid w:val="00250CF5"/>
    <w:rsid w:val="00251541"/>
    <w:rsid w:val="00251F63"/>
    <w:rsid w:val="00251F90"/>
    <w:rsid w:val="00254170"/>
    <w:rsid w:val="00254F96"/>
    <w:rsid w:val="002566AB"/>
    <w:rsid w:val="00260111"/>
    <w:rsid w:val="00260234"/>
    <w:rsid w:val="002611CF"/>
    <w:rsid w:val="002612BF"/>
    <w:rsid w:val="002618D4"/>
    <w:rsid w:val="002619F0"/>
    <w:rsid w:val="00261D7F"/>
    <w:rsid w:val="00262382"/>
    <w:rsid w:val="00262481"/>
    <w:rsid w:val="00264750"/>
    <w:rsid w:val="00265BC2"/>
    <w:rsid w:val="0026600C"/>
    <w:rsid w:val="002662F6"/>
    <w:rsid w:val="00266588"/>
    <w:rsid w:val="002672D0"/>
    <w:rsid w:val="002675DE"/>
    <w:rsid w:val="002675E0"/>
    <w:rsid w:val="00267BA8"/>
    <w:rsid w:val="00270215"/>
    <w:rsid w:val="00270312"/>
    <w:rsid w:val="00271FAE"/>
    <w:rsid w:val="00272F10"/>
    <w:rsid w:val="00276691"/>
    <w:rsid w:val="00276D9D"/>
    <w:rsid w:val="00276DE4"/>
    <w:rsid w:val="00277135"/>
    <w:rsid w:val="002779EE"/>
    <w:rsid w:val="00277A56"/>
    <w:rsid w:val="00281521"/>
    <w:rsid w:val="00282312"/>
    <w:rsid w:val="00283FA0"/>
    <w:rsid w:val="0028417F"/>
    <w:rsid w:val="00285F58"/>
    <w:rsid w:val="002866EB"/>
    <w:rsid w:val="002873F2"/>
    <w:rsid w:val="00287AC7"/>
    <w:rsid w:val="00290CC4"/>
    <w:rsid w:val="00290F12"/>
    <w:rsid w:val="0029287F"/>
    <w:rsid w:val="0029354A"/>
    <w:rsid w:val="00293BED"/>
    <w:rsid w:val="00294019"/>
    <w:rsid w:val="00294F98"/>
    <w:rsid w:val="00295651"/>
    <w:rsid w:val="00295FD6"/>
    <w:rsid w:val="00296AC5"/>
    <w:rsid w:val="00296C7A"/>
    <w:rsid w:val="00297193"/>
    <w:rsid w:val="00297657"/>
    <w:rsid w:val="00297C9D"/>
    <w:rsid w:val="002A0E03"/>
    <w:rsid w:val="002A1C6B"/>
    <w:rsid w:val="002A2DA9"/>
    <w:rsid w:val="002A3E4D"/>
    <w:rsid w:val="002A3E56"/>
    <w:rsid w:val="002A45C1"/>
    <w:rsid w:val="002A4C60"/>
    <w:rsid w:val="002A51EB"/>
    <w:rsid w:val="002A6142"/>
    <w:rsid w:val="002A6C6D"/>
    <w:rsid w:val="002A7660"/>
    <w:rsid w:val="002B0099"/>
    <w:rsid w:val="002B05E0"/>
    <w:rsid w:val="002B0601"/>
    <w:rsid w:val="002B09ED"/>
    <w:rsid w:val="002B1325"/>
    <w:rsid w:val="002B1434"/>
    <w:rsid w:val="002B1C54"/>
    <w:rsid w:val="002B272F"/>
    <w:rsid w:val="002B2742"/>
    <w:rsid w:val="002B29A7"/>
    <w:rsid w:val="002B5660"/>
    <w:rsid w:val="002B5850"/>
    <w:rsid w:val="002B5B15"/>
    <w:rsid w:val="002C00A0"/>
    <w:rsid w:val="002C0A35"/>
    <w:rsid w:val="002C14B0"/>
    <w:rsid w:val="002C1BCD"/>
    <w:rsid w:val="002C1F96"/>
    <w:rsid w:val="002C471C"/>
    <w:rsid w:val="002C4E81"/>
    <w:rsid w:val="002C5AE5"/>
    <w:rsid w:val="002C5FE4"/>
    <w:rsid w:val="002C621C"/>
    <w:rsid w:val="002C70FA"/>
    <w:rsid w:val="002C7A6F"/>
    <w:rsid w:val="002D0429"/>
    <w:rsid w:val="002D0581"/>
    <w:rsid w:val="002D0F24"/>
    <w:rsid w:val="002D2DB6"/>
    <w:rsid w:val="002D2DC7"/>
    <w:rsid w:val="002D4B89"/>
    <w:rsid w:val="002D6748"/>
    <w:rsid w:val="002D696F"/>
    <w:rsid w:val="002D720E"/>
    <w:rsid w:val="002D781F"/>
    <w:rsid w:val="002E18F3"/>
    <w:rsid w:val="002E2BEC"/>
    <w:rsid w:val="002E367A"/>
    <w:rsid w:val="002E3A5A"/>
    <w:rsid w:val="002E3CA8"/>
    <w:rsid w:val="002E5556"/>
    <w:rsid w:val="002E57BF"/>
    <w:rsid w:val="002F1221"/>
    <w:rsid w:val="002F28CA"/>
    <w:rsid w:val="002F2933"/>
    <w:rsid w:val="002F31F0"/>
    <w:rsid w:val="002F3A4F"/>
    <w:rsid w:val="002F65BC"/>
    <w:rsid w:val="002F71EC"/>
    <w:rsid w:val="002F7F38"/>
    <w:rsid w:val="003001C7"/>
    <w:rsid w:val="00300B43"/>
    <w:rsid w:val="00302AF5"/>
    <w:rsid w:val="003038C5"/>
    <w:rsid w:val="00303AD5"/>
    <w:rsid w:val="00304899"/>
    <w:rsid w:val="003051D3"/>
    <w:rsid w:val="00312CB5"/>
    <w:rsid w:val="003133FB"/>
    <w:rsid w:val="00313FA2"/>
    <w:rsid w:val="00314DCA"/>
    <w:rsid w:val="00315F0C"/>
    <w:rsid w:val="00316B58"/>
    <w:rsid w:val="003206C6"/>
    <w:rsid w:val="003211B4"/>
    <w:rsid w:val="0032143E"/>
    <w:rsid w:val="00321B06"/>
    <w:rsid w:val="00322108"/>
    <w:rsid w:val="00322126"/>
    <w:rsid w:val="0032256A"/>
    <w:rsid w:val="0032276F"/>
    <w:rsid w:val="00322829"/>
    <w:rsid w:val="00323280"/>
    <w:rsid w:val="003234D7"/>
    <w:rsid w:val="00325582"/>
    <w:rsid w:val="003259F6"/>
    <w:rsid w:val="00326549"/>
    <w:rsid w:val="0032729D"/>
    <w:rsid w:val="00327808"/>
    <w:rsid w:val="003320F3"/>
    <w:rsid w:val="003322E9"/>
    <w:rsid w:val="00332F58"/>
    <w:rsid w:val="00335B3C"/>
    <w:rsid w:val="003364E6"/>
    <w:rsid w:val="00337021"/>
    <w:rsid w:val="003370B0"/>
    <w:rsid w:val="0033741C"/>
    <w:rsid w:val="0033749C"/>
    <w:rsid w:val="0034027B"/>
    <w:rsid w:val="00342EAD"/>
    <w:rsid w:val="00343643"/>
    <w:rsid w:val="0034447B"/>
    <w:rsid w:val="003446FB"/>
    <w:rsid w:val="00345178"/>
    <w:rsid w:val="00347C88"/>
    <w:rsid w:val="003502CA"/>
    <w:rsid w:val="0035099A"/>
    <w:rsid w:val="00352EA5"/>
    <w:rsid w:val="00353428"/>
    <w:rsid w:val="00353CBF"/>
    <w:rsid w:val="00354604"/>
    <w:rsid w:val="003549A0"/>
    <w:rsid w:val="003552BD"/>
    <w:rsid w:val="00355800"/>
    <w:rsid w:val="003560E1"/>
    <w:rsid w:val="003565D1"/>
    <w:rsid w:val="00356983"/>
    <w:rsid w:val="00356ED2"/>
    <w:rsid w:val="003576AB"/>
    <w:rsid w:val="0036055C"/>
    <w:rsid w:val="00360A9E"/>
    <w:rsid w:val="00363657"/>
    <w:rsid w:val="00363FFC"/>
    <w:rsid w:val="00364C16"/>
    <w:rsid w:val="00365CF4"/>
    <w:rsid w:val="003667F9"/>
    <w:rsid w:val="003703B2"/>
    <w:rsid w:val="00370560"/>
    <w:rsid w:val="00373A04"/>
    <w:rsid w:val="00374A77"/>
    <w:rsid w:val="00380B24"/>
    <w:rsid w:val="00383076"/>
    <w:rsid w:val="00383297"/>
    <w:rsid w:val="003836AF"/>
    <w:rsid w:val="00383A3A"/>
    <w:rsid w:val="0038593E"/>
    <w:rsid w:val="00386902"/>
    <w:rsid w:val="003871B6"/>
    <w:rsid w:val="00387369"/>
    <w:rsid w:val="00387CC7"/>
    <w:rsid w:val="003900DB"/>
    <w:rsid w:val="003903AE"/>
    <w:rsid w:val="00390F32"/>
    <w:rsid w:val="003911CF"/>
    <w:rsid w:val="00394EB3"/>
    <w:rsid w:val="0039610D"/>
    <w:rsid w:val="003A055C"/>
    <w:rsid w:val="003A0BCC"/>
    <w:rsid w:val="003A0F37"/>
    <w:rsid w:val="003A270D"/>
    <w:rsid w:val="003A4706"/>
    <w:rsid w:val="003A48C0"/>
    <w:rsid w:val="003A4A83"/>
    <w:rsid w:val="003A5D94"/>
    <w:rsid w:val="003A79AD"/>
    <w:rsid w:val="003B01F7"/>
    <w:rsid w:val="003B02D8"/>
    <w:rsid w:val="003B0568"/>
    <w:rsid w:val="003B18C7"/>
    <w:rsid w:val="003B209B"/>
    <w:rsid w:val="003B29BA"/>
    <w:rsid w:val="003B46F0"/>
    <w:rsid w:val="003B4A52"/>
    <w:rsid w:val="003B63B7"/>
    <w:rsid w:val="003B6AC4"/>
    <w:rsid w:val="003C001C"/>
    <w:rsid w:val="003C27D7"/>
    <w:rsid w:val="003C280B"/>
    <w:rsid w:val="003C2AB0"/>
    <w:rsid w:val="003C2F23"/>
    <w:rsid w:val="003C30E5"/>
    <w:rsid w:val="003C3144"/>
    <w:rsid w:val="003C451C"/>
    <w:rsid w:val="003C55C5"/>
    <w:rsid w:val="003C6EA3"/>
    <w:rsid w:val="003D061B"/>
    <w:rsid w:val="003D09C5"/>
    <w:rsid w:val="003D2882"/>
    <w:rsid w:val="003D3AE8"/>
    <w:rsid w:val="003D521B"/>
    <w:rsid w:val="003D5C41"/>
    <w:rsid w:val="003D635D"/>
    <w:rsid w:val="003D7548"/>
    <w:rsid w:val="003D7F5C"/>
    <w:rsid w:val="003E0690"/>
    <w:rsid w:val="003E0C6C"/>
    <w:rsid w:val="003E1145"/>
    <w:rsid w:val="003E2735"/>
    <w:rsid w:val="003E2A09"/>
    <w:rsid w:val="003E2C3B"/>
    <w:rsid w:val="003E337F"/>
    <w:rsid w:val="003E339B"/>
    <w:rsid w:val="003E38D5"/>
    <w:rsid w:val="003E4693"/>
    <w:rsid w:val="003E4BF0"/>
    <w:rsid w:val="003E5B2A"/>
    <w:rsid w:val="003E639F"/>
    <w:rsid w:val="003E6E52"/>
    <w:rsid w:val="003F0BEC"/>
    <w:rsid w:val="003F1A84"/>
    <w:rsid w:val="003F3392"/>
    <w:rsid w:val="003F385C"/>
    <w:rsid w:val="003F5453"/>
    <w:rsid w:val="003F7220"/>
    <w:rsid w:val="003F745B"/>
    <w:rsid w:val="003F7751"/>
    <w:rsid w:val="00400624"/>
    <w:rsid w:val="00402CA9"/>
    <w:rsid w:val="00405D85"/>
    <w:rsid w:val="0040627F"/>
    <w:rsid w:val="004063A6"/>
    <w:rsid w:val="004065D8"/>
    <w:rsid w:val="00407403"/>
    <w:rsid w:val="004102B0"/>
    <w:rsid w:val="004108DC"/>
    <w:rsid w:val="004120A4"/>
    <w:rsid w:val="004131DF"/>
    <w:rsid w:val="004131EC"/>
    <w:rsid w:val="00413A54"/>
    <w:rsid w:val="004142C1"/>
    <w:rsid w:val="004149C8"/>
    <w:rsid w:val="00414A64"/>
    <w:rsid w:val="0041593F"/>
    <w:rsid w:val="00420153"/>
    <w:rsid w:val="00421CBC"/>
    <w:rsid w:val="00423435"/>
    <w:rsid w:val="004234A1"/>
    <w:rsid w:val="00423CC4"/>
    <w:rsid w:val="00425052"/>
    <w:rsid w:val="00426877"/>
    <w:rsid w:val="00426E7B"/>
    <w:rsid w:val="0042772F"/>
    <w:rsid w:val="00427819"/>
    <w:rsid w:val="00427AC0"/>
    <w:rsid w:val="004307A1"/>
    <w:rsid w:val="00430ADC"/>
    <w:rsid w:val="00430B77"/>
    <w:rsid w:val="00430D2E"/>
    <w:rsid w:val="00431870"/>
    <w:rsid w:val="00431AA6"/>
    <w:rsid w:val="00437174"/>
    <w:rsid w:val="00437CDA"/>
    <w:rsid w:val="00440C59"/>
    <w:rsid w:val="00441028"/>
    <w:rsid w:val="00441195"/>
    <w:rsid w:val="00442B55"/>
    <w:rsid w:val="004433AD"/>
    <w:rsid w:val="004436AA"/>
    <w:rsid w:val="004452CD"/>
    <w:rsid w:val="00445D92"/>
    <w:rsid w:val="00450F30"/>
    <w:rsid w:val="00451246"/>
    <w:rsid w:val="00451587"/>
    <w:rsid w:val="00452841"/>
    <w:rsid w:val="00453537"/>
    <w:rsid w:val="00453E77"/>
    <w:rsid w:val="00453EFC"/>
    <w:rsid w:val="00453F62"/>
    <w:rsid w:val="004552D7"/>
    <w:rsid w:val="00455994"/>
    <w:rsid w:val="00457007"/>
    <w:rsid w:val="004574EF"/>
    <w:rsid w:val="00457F89"/>
    <w:rsid w:val="00461AAE"/>
    <w:rsid w:val="004634CD"/>
    <w:rsid w:val="004639AD"/>
    <w:rsid w:val="00464E2C"/>
    <w:rsid w:val="00466F9B"/>
    <w:rsid w:val="004678C6"/>
    <w:rsid w:val="004710B7"/>
    <w:rsid w:val="004714FC"/>
    <w:rsid w:val="00471E6D"/>
    <w:rsid w:val="004721FF"/>
    <w:rsid w:val="00472952"/>
    <w:rsid w:val="004748CD"/>
    <w:rsid w:val="00476546"/>
    <w:rsid w:val="004807B5"/>
    <w:rsid w:val="00480CC8"/>
    <w:rsid w:val="0048485A"/>
    <w:rsid w:val="00485542"/>
    <w:rsid w:val="004855A0"/>
    <w:rsid w:val="00485992"/>
    <w:rsid w:val="00486156"/>
    <w:rsid w:val="004862A2"/>
    <w:rsid w:val="004875E4"/>
    <w:rsid w:val="004906BE"/>
    <w:rsid w:val="00490C48"/>
    <w:rsid w:val="00491015"/>
    <w:rsid w:val="004918B1"/>
    <w:rsid w:val="0049193A"/>
    <w:rsid w:val="00492077"/>
    <w:rsid w:val="004927C4"/>
    <w:rsid w:val="00492CD2"/>
    <w:rsid w:val="00492E66"/>
    <w:rsid w:val="004938CD"/>
    <w:rsid w:val="00495971"/>
    <w:rsid w:val="00495B49"/>
    <w:rsid w:val="00495CCB"/>
    <w:rsid w:val="00496465"/>
    <w:rsid w:val="00496FF5"/>
    <w:rsid w:val="0049706D"/>
    <w:rsid w:val="00497929"/>
    <w:rsid w:val="00497AEC"/>
    <w:rsid w:val="004A03DA"/>
    <w:rsid w:val="004A168F"/>
    <w:rsid w:val="004A169C"/>
    <w:rsid w:val="004A16B4"/>
    <w:rsid w:val="004A19A3"/>
    <w:rsid w:val="004A1DC4"/>
    <w:rsid w:val="004A238A"/>
    <w:rsid w:val="004A2CCD"/>
    <w:rsid w:val="004A3439"/>
    <w:rsid w:val="004A500A"/>
    <w:rsid w:val="004A5363"/>
    <w:rsid w:val="004A619D"/>
    <w:rsid w:val="004B0ACE"/>
    <w:rsid w:val="004B1D56"/>
    <w:rsid w:val="004B2070"/>
    <w:rsid w:val="004B2383"/>
    <w:rsid w:val="004B248B"/>
    <w:rsid w:val="004B43E7"/>
    <w:rsid w:val="004B44EC"/>
    <w:rsid w:val="004B5CD7"/>
    <w:rsid w:val="004B5FBE"/>
    <w:rsid w:val="004B7EC5"/>
    <w:rsid w:val="004C0140"/>
    <w:rsid w:val="004C0313"/>
    <w:rsid w:val="004C0867"/>
    <w:rsid w:val="004C0932"/>
    <w:rsid w:val="004C1646"/>
    <w:rsid w:val="004C1795"/>
    <w:rsid w:val="004C1C42"/>
    <w:rsid w:val="004C1FCF"/>
    <w:rsid w:val="004C368D"/>
    <w:rsid w:val="004C37F5"/>
    <w:rsid w:val="004C4D0B"/>
    <w:rsid w:val="004C6F6D"/>
    <w:rsid w:val="004D00B8"/>
    <w:rsid w:val="004D033A"/>
    <w:rsid w:val="004D0CF5"/>
    <w:rsid w:val="004D19FC"/>
    <w:rsid w:val="004D1AC5"/>
    <w:rsid w:val="004D2CBD"/>
    <w:rsid w:val="004D2D22"/>
    <w:rsid w:val="004D410C"/>
    <w:rsid w:val="004D5A91"/>
    <w:rsid w:val="004D5BB6"/>
    <w:rsid w:val="004D61B0"/>
    <w:rsid w:val="004D6A7F"/>
    <w:rsid w:val="004D7B4D"/>
    <w:rsid w:val="004E0184"/>
    <w:rsid w:val="004E0B0A"/>
    <w:rsid w:val="004E17E8"/>
    <w:rsid w:val="004E1DDF"/>
    <w:rsid w:val="004E31D8"/>
    <w:rsid w:val="004E4327"/>
    <w:rsid w:val="004E43BF"/>
    <w:rsid w:val="004E550C"/>
    <w:rsid w:val="004E5976"/>
    <w:rsid w:val="004E6837"/>
    <w:rsid w:val="004E75D4"/>
    <w:rsid w:val="004F0DF5"/>
    <w:rsid w:val="004F0F6D"/>
    <w:rsid w:val="004F264D"/>
    <w:rsid w:val="004F27E9"/>
    <w:rsid w:val="004F2FAF"/>
    <w:rsid w:val="004F3523"/>
    <w:rsid w:val="004F38FB"/>
    <w:rsid w:val="004F3D4A"/>
    <w:rsid w:val="004F3FC9"/>
    <w:rsid w:val="004F4C5B"/>
    <w:rsid w:val="004F75B8"/>
    <w:rsid w:val="004F76AE"/>
    <w:rsid w:val="004F76F0"/>
    <w:rsid w:val="00500467"/>
    <w:rsid w:val="00501068"/>
    <w:rsid w:val="0050156B"/>
    <w:rsid w:val="00501C36"/>
    <w:rsid w:val="00502370"/>
    <w:rsid w:val="00502558"/>
    <w:rsid w:val="00502B43"/>
    <w:rsid w:val="00503D13"/>
    <w:rsid w:val="0050723E"/>
    <w:rsid w:val="00511003"/>
    <w:rsid w:val="00511BDD"/>
    <w:rsid w:val="0051235F"/>
    <w:rsid w:val="00512453"/>
    <w:rsid w:val="00512583"/>
    <w:rsid w:val="0051430B"/>
    <w:rsid w:val="00514D33"/>
    <w:rsid w:val="005158AD"/>
    <w:rsid w:val="005164CD"/>
    <w:rsid w:val="00517162"/>
    <w:rsid w:val="00517A79"/>
    <w:rsid w:val="00517B97"/>
    <w:rsid w:val="00520403"/>
    <w:rsid w:val="0052054C"/>
    <w:rsid w:val="00520830"/>
    <w:rsid w:val="0052084A"/>
    <w:rsid w:val="00520CFC"/>
    <w:rsid w:val="00520F9D"/>
    <w:rsid w:val="00521250"/>
    <w:rsid w:val="005224BF"/>
    <w:rsid w:val="0052269A"/>
    <w:rsid w:val="005242BA"/>
    <w:rsid w:val="00525943"/>
    <w:rsid w:val="005259E8"/>
    <w:rsid w:val="00526928"/>
    <w:rsid w:val="00527224"/>
    <w:rsid w:val="00527787"/>
    <w:rsid w:val="005277BC"/>
    <w:rsid w:val="005304C8"/>
    <w:rsid w:val="00530855"/>
    <w:rsid w:val="00531453"/>
    <w:rsid w:val="0053262C"/>
    <w:rsid w:val="00532CF2"/>
    <w:rsid w:val="00533D06"/>
    <w:rsid w:val="0053412C"/>
    <w:rsid w:val="00534248"/>
    <w:rsid w:val="00534B4C"/>
    <w:rsid w:val="00535184"/>
    <w:rsid w:val="00535695"/>
    <w:rsid w:val="00535DC6"/>
    <w:rsid w:val="0054009F"/>
    <w:rsid w:val="00541B83"/>
    <w:rsid w:val="0054385B"/>
    <w:rsid w:val="00544033"/>
    <w:rsid w:val="0054403B"/>
    <w:rsid w:val="00544300"/>
    <w:rsid w:val="00544899"/>
    <w:rsid w:val="00545737"/>
    <w:rsid w:val="0054620D"/>
    <w:rsid w:val="0054745E"/>
    <w:rsid w:val="00547B94"/>
    <w:rsid w:val="00551817"/>
    <w:rsid w:val="0055197D"/>
    <w:rsid w:val="00551C51"/>
    <w:rsid w:val="00553DBD"/>
    <w:rsid w:val="0055449C"/>
    <w:rsid w:val="00554DF6"/>
    <w:rsid w:val="00555308"/>
    <w:rsid w:val="005565DB"/>
    <w:rsid w:val="00557045"/>
    <w:rsid w:val="00557246"/>
    <w:rsid w:val="005579F8"/>
    <w:rsid w:val="00557E0C"/>
    <w:rsid w:val="0056165C"/>
    <w:rsid w:val="005632D8"/>
    <w:rsid w:val="00564DF1"/>
    <w:rsid w:val="005716C1"/>
    <w:rsid w:val="00571845"/>
    <w:rsid w:val="00572707"/>
    <w:rsid w:val="00572E54"/>
    <w:rsid w:val="0057327E"/>
    <w:rsid w:val="00573821"/>
    <w:rsid w:val="00573925"/>
    <w:rsid w:val="005744C3"/>
    <w:rsid w:val="00575504"/>
    <w:rsid w:val="00577D3F"/>
    <w:rsid w:val="0058001F"/>
    <w:rsid w:val="0058223D"/>
    <w:rsid w:val="00582C64"/>
    <w:rsid w:val="00583750"/>
    <w:rsid w:val="00583D45"/>
    <w:rsid w:val="005842A6"/>
    <w:rsid w:val="00584325"/>
    <w:rsid w:val="005850B0"/>
    <w:rsid w:val="0058635E"/>
    <w:rsid w:val="00587034"/>
    <w:rsid w:val="00587CED"/>
    <w:rsid w:val="00587FEF"/>
    <w:rsid w:val="0059126E"/>
    <w:rsid w:val="0059168E"/>
    <w:rsid w:val="00591C33"/>
    <w:rsid w:val="00591E81"/>
    <w:rsid w:val="00592DF7"/>
    <w:rsid w:val="00592E1B"/>
    <w:rsid w:val="00593911"/>
    <w:rsid w:val="00594E1F"/>
    <w:rsid w:val="005961B4"/>
    <w:rsid w:val="00596607"/>
    <w:rsid w:val="00597491"/>
    <w:rsid w:val="00597881"/>
    <w:rsid w:val="00597B7F"/>
    <w:rsid w:val="005A1091"/>
    <w:rsid w:val="005A38E6"/>
    <w:rsid w:val="005A41EE"/>
    <w:rsid w:val="005A4714"/>
    <w:rsid w:val="005A5E9D"/>
    <w:rsid w:val="005A670D"/>
    <w:rsid w:val="005A6D76"/>
    <w:rsid w:val="005A7550"/>
    <w:rsid w:val="005B04D9"/>
    <w:rsid w:val="005B150A"/>
    <w:rsid w:val="005B1696"/>
    <w:rsid w:val="005B2237"/>
    <w:rsid w:val="005B3206"/>
    <w:rsid w:val="005B45DB"/>
    <w:rsid w:val="005B4ADF"/>
    <w:rsid w:val="005B5B57"/>
    <w:rsid w:val="005B5CC5"/>
    <w:rsid w:val="005B6811"/>
    <w:rsid w:val="005B72F4"/>
    <w:rsid w:val="005B7D70"/>
    <w:rsid w:val="005B7F37"/>
    <w:rsid w:val="005C0699"/>
    <w:rsid w:val="005C06AF"/>
    <w:rsid w:val="005C0971"/>
    <w:rsid w:val="005C09CB"/>
    <w:rsid w:val="005C13AC"/>
    <w:rsid w:val="005C1BFA"/>
    <w:rsid w:val="005C20A0"/>
    <w:rsid w:val="005C2EDB"/>
    <w:rsid w:val="005C3CC7"/>
    <w:rsid w:val="005C4617"/>
    <w:rsid w:val="005C533D"/>
    <w:rsid w:val="005C585A"/>
    <w:rsid w:val="005D11BE"/>
    <w:rsid w:val="005D2418"/>
    <w:rsid w:val="005D2AC3"/>
    <w:rsid w:val="005D3AD3"/>
    <w:rsid w:val="005D3CB0"/>
    <w:rsid w:val="005D4023"/>
    <w:rsid w:val="005D4C93"/>
    <w:rsid w:val="005E3700"/>
    <w:rsid w:val="005E37A8"/>
    <w:rsid w:val="005E5C46"/>
    <w:rsid w:val="005E5E12"/>
    <w:rsid w:val="005E5F2F"/>
    <w:rsid w:val="005E6248"/>
    <w:rsid w:val="005F094E"/>
    <w:rsid w:val="005F1F5A"/>
    <w:rsid w:val="005F2A4B"/>
    <w:rsid w:val="005F2E39"/>
    <w:rsid w:val="005F48E9"/>
    <w:rsid w:val="005F69D2"/>
    <w:rsid w:val="005F7B0F"/>
    <w:rsid w:val="005F7B45"/>
    <w:rsid w:val="00601283"/>
    <w:rsid w:val="0060174A"/>
    <w:rsid w:val="00601F68"/>
    <w:rsid w:val="00602177"/>
    <w:rsid w:val="00602264"/>
    <w:rsid w:val="00602898"/>
    <w:rsid w:val="00603548"/>
    <w:rsid w:val="00603752"/>
    <w:rsid w:val="0060558A"/>
    <w:rsid w:val="006055AF"/>
    <w:rsid w:val="0060580B"/>
    <w:rsid w:val="00605BCD"/>
    <w:rsid w:val="0060644E"/>
    <w:rsid w:val="0060694B"/>
    <w:rsid w:val="006070B5"/>
    <w:rsid w:val="0060722F"/>
    <w:rsid w:val="0060785D"/>
    <w:rsid w:val="00610900"/>
    <w:rsid w:val="00610DAB"/>
    <w:rsid w:val="006110D2"/>
    <w:rsid w:val="0061167C"/>
    <w:rsid w:val="00611C4B"/>
    <w:rsid w:val="00611D8C"/>
    <w:rsid w:val="00611E92"/>
    <w:rsid w:val="0061257A"/>
    <w:rsid w:val="006126D0"/>
    <w:rsid w:val="00612D70"/>
    <w:rsid w:val="00612D8F"/>
    <w:rsid w:val="006132DF"/>
    <w:rsid w:val="0061338A"/>
    <w:rsid w:val="00613CBB"/>
    <w:rsid w:val="00615A61"/>
    <w:rsid w:val="0061673A"/>
    <w:rsid w:val="006171E3"/>
    <w:rsid w:val="00617411"/>
    <w:rsid w:val="00620033"/>
    <w:rsid w:val="00620B81"/>
    <w:rsid w:val="0062275D"/>
    <w:rsid w:val="006253FF"/>
    <w:rsid w:val="00626268"/>
    <w:rsid w:val="00626B4F"/>
    <w:rsid w:val="00626CC1"/>
    <w:rsid w:val="00632295"/>
    <w:rsid w:val="006323DB"/>
    <w:rsid w:val="00634C0A"/>
    <w:rsid w:val="00635E8B"/>
    <w:rsid w:val="00636D9E"/>
    <w:rsid w:val="00636DBE"/>
    <w:rsid w:val="0063779A"/>
    <w:rsid w:val="00637F37"/>
    <w:rsid w:val="006416B1"/>
    <w:rsid w:val="00642D93"/>
    <w:rsid w:val="00643736"/>
    <w:rsid w:val="006448C7"/>
    <w:rsid w:val="00645360"/>
    <w:rsid w:val="00646793"/>
    <w:rsid w:val="00646D7B"/>
    <w:rsid w:val="00646E26"/>
    <w:rsid w:val="00651083"/>
    <w:rsid w:val="00651302"/>
    <w:rsid w:val="00654036"/>
    <w:rsid w:val="006542C7"/>
    <w:rsid w:val="006544BC"/>
    <w:rsid w:val="0065481C"/>
    <w:rsid w:val="00656393"/>
    <w:rsid w:val="00656B60"/>
    <w:rsid w:val="006572E2"/>
    <w:rsid w:val="00660F26"/>
    <w:rsid w:val="006622BE"/>
    <w:rsid w:val="006633EA"/>
    <w:rsid w:val="006633F6"/>
    <w:rsid w:val="006641E8"/>
    <w:rsid w:val="0066445B"/>
    <w:rsid w:val="00664B64"/>
    <w:rsid w:val="00664C5F"/>
    <w:rsid w:val="00665793"/>
    <w:rsid w:val="00665A7A"/>
    <w:rsid w:val="00665FC5"/>
    <w:rsid w:val="00666A5E"/>
    <w:rsid w:val="00667AFC"/>
    <w:rsid w:val="00670C9E"/>
    <w:rsid w:val="00671E17"/>
    <w:rsid w:val="00671F7E"/>
    <w:rsid w:val="0067309B"/>
    <w:rsid w:val="00676423"/>
    <w:rsid w:val="00676A3C"/>
    <w:rsid w:val="00676EF2"/>
    <w:rsid w:val="00680B92"/>
    <w:rsid w:val="006816EA"/>
    <w:rsid w:val="00684E39"/>
    <w:rsid w:val="00685432"/>
    <w:rsid w:val="00686047"/>
    <w:rsid w:val="006908DF"/>
    <w:rsid w:val="00690D15"/>
    <w:rsid w:val="006934C3"/>
    <w:rsid w:val="00694003"/>
    <w:rsid w:val="00694E49"/>
    <w:rsid w:val="00696A50"/>
    <w:rsid w:val="00696B00"/>
    <w:rsid w:val="006972F6"/>
    <w:rsid w:val="006A089A"/>
    <w:rsid w:val="006A12C7"/>
    <w:rsid w:val="006A1491"/>
    <w:rsid w:val="006A2F0A"/>
    <w:rsid w:val="006A35FC"/>
    <w:rsid w:val="006A3ABC"/>
    <w:rsid w:val="006A3D2E"/>
    <w:rsid w:val="006A7824"/>
    <w:rsid w:val="006B0C94"/>
    <w:rsid w:val="006B0D0E"/>
    <w:rsid w:val="006B167D"/>
    <w:rsid w:val="006B1989"/>
    <w:rsid w:val="006B1F62"/>
    <w:rsid w:val="006B2631"/>
    <w:rsid w:val="006B350C"/>
    <w:rsid w:val="006B3737"/>
    <w:rsid w:val="006B3A15"/>
    <w:rsid w:val="006B3CDC"/>
    <w:rsid w:val="006B468C"/>
    <w:rsid w:val="006B518E"/>
    <w:rsid w:val="006B659B"/>
    <w:rsid w:val="006B6AF0"/>
    <w:rsid w:val="006B6AFA"/>
    <w:rsid w:val="006B782A"/>
    <w:rsid w:val="006C095C"/>
    <w:rsid w:val="006C13FD"/>
    <w:rsid w:val="006C27C3"/>
    <w:rsid w:val="006C3A33"/>
    <w:rsid w:val="006C4678"/>
    <w:rsid w:val="006C4CF9"/>
    <w:rsid w:val="006C5F31"/>
    <w:rsid w:val="006C6EDB"/>
    <w:rsid w:val="006C79BB"/>
    <w:rsid w:val="006D29A7"/>
    <w:rsid w:val="006D365C"/>
    <w:rsid w:val="006D3729"/>
    <w:rsid w:val="006D49B3"/>
    <w:rsid w:val="006D4A36"/>
    <w:rsid w:val="006D56D4"/>
    <w:rsid w:val="006D604A"/>
    <w:rsid w:val="006D609D"/>
    <w:rsid w:val="006D660C"/>
    <w:rsid w:val="006D6F93"/>
    <w:rsid w:val="006D6FD7"/>
    <w:rsid w:val="006D71D0"/>
    <w:rsid w:val="006D77A4"/>
    <w:rsid w:val="006D7F9E"/>
    <w:rsid w:val="006E05A8"/>
    <w:rsid w:val="006E0602"/>
    <w:rsid w:val="006E0800"/>
    <w:rsid w:val="006E2818"/>
    <w:rsid w:val="006E42EC"/>
    <w:rsid w:val="006E6377"/>
    <w:rsid w:val="006E641F"/>
    <w:rsid w:val="006E7050"/>
    <w:rsid w:val="006E7694"/>
    <w:rsid w:val="006E7FF6"/>
    <w:rsid w:val="006F1108"/>
    <w:rsid w:val="006F1F74"/>
    <w:rsid w:val="006F2747"/>
    <w:rsid w:val="006F4574"/>
    <w:rsid w:val="006F4968"/>
    <w:rsid w:val="006F4EE0"/>
    <w:rsid w:val="006F50D9"/>
    <w:rsid w:val="006F5BDF"/>
    <w:rsid w:val="006F6426"/>
    <w:rsid w:val="0070068E"/>
    <w:rsid w:val="00701E38"/>
    <w:rsid w:val="007028A9"/>
    <w:rsid w:val="007041F1"/>
    <w:rsid w:val="00704A36"/>
    <w:rsid w:val="00706C60"/>
    <w:rsid w:val="00707565"/>
    <w:rsid w:val="00707880"/>
    <w:rsid w:val="00707A83"/>
    <w:rsid w:val="007107F9"/>
    <w:rsid w:val="00710F12"/>
    <w:rsid w:val="00712F06"/>
    <w:rsid w:val="00714386"/>
    <w:rsid w:val="007152A4"/>
    <w:rsid w:val="00717725"/>
    <w:rsid w:val="007178EC"/>
    <w:rsid w:val="00717E7A"/>
    <w:rsid w:val="00720006"/>
    <w:rsid w:val="007203A0"/>
    <w:rsid w:val="007207AF"/>
    <w:rsid w:val="00720896"/>
    <w:rsid w:val="00722B13"/>
    <w:rsid w:val="00722C48"/>
    <w:rsid w:val="007256F7"/>
    <w:rsid w:val="00727650"/>
    <w:rsid w:val="00727678"/>
    <w:rsid w:val="007279B3"/>
    <w:rsid w:val="00730311"/>
    <w:rsid w:val="0073066C"/>
    <w:rsid w:val="00734646"/>
    <w:rsid w:val="0073485C"/>
    <w:rsid w:val="007354ED"/>
    <w:rsid w:val="00736E53"/>
    <w:rsid w:val="00737DEE"/>
    <w:rsid w:val="00741240"/>
    <w:rsid w:val="00743AC0"/>
    <w:rsid w:val="00743D0A"/>
    <w:rsid w:val="00744DC9"/>
    <w:rsid w:val="007451FC"/>
    <w:rsid w:val="00747060"/>
    <w:rsid w:val="00747674"/>
    <w:rsid w:val="00747B26"/>
    <w:rsid w:val="00750248"/>
    <w:rsid w:val="00750459"/>
    <w:rsid w:val="00751049"/>
    <w:rsid w:val="007512E6"/>
    <w:rsid w:val="00751645"/>
    <w:rsid w:val="00751998"/>
    <w:rsid w:val="00751F59"/>
    <w:rsid w:val="00752E32"/>
    <w:rsid w:val="00753B54"/>
    <w:rsid w:val="00754A60"/>
    <w:rsid w:val="007551F3"/>
    <w:rsid w:val="00755EFE"/>
    <w:rsid w:val="00755F3A"/>
    <w:rsid w:val="00756A64"/>
    <w:rsid w:val="00757E26"/>
    <w:rsid w:val="00760012"/>
    <w:rsid w:val="0076055F"/>
    <w:rsid w:val="007607C6"/>
    <w:rsid w:val="00760D2E"/>
    <w:rsid w:val="007610F4"/>
    <w:rsid w:val="007615E3"/>
    <w:rsid w:val="00761876"/>
    <w:rsid w:val="00762187"/>
    <w:rsid w:val="00762BB3"/>
    <w:rsid w:val="00763925"/>
    <w:rsid w:val="0076590D"/>
    <w:rsid w:val="00765A0D"/>
    <w:rsid w:val="00767028"/>
    <w:rsid w:val="00770559"/>
    <w:rsid w:val="00770AC9"/>
    <w:rsid w:val="00772DF6"/>
    <w:rsid w:val="0077382A"/>
    <w:rsid w:val="00773C8A"/>
    <w:rsid w:val="0077440C"/>
    <w:rsid w:val="00774604"/>
    <w:rsid w:val="0077505B"/>
    <w:rsid w:val="00775837"/>
    <w:rsid w:val="007766DC"/>
    <w:rsid w:val="00776A2B"/>
    <w:rsid w:val="00776E9C"/>
    <w:rsid w:val="007772E4"/>
    <w:rsid w:val="007779C9"/>
    <w:rsid w:val="00777D23"/>
    <w:rsid w:val="0078039D"/>
    <w:rsid w:val="007808E4"/>
    <w:rsid w:val="00781643"/>
    <w:rsid w:val="0078224A"/>
    <w:rsid w:val="00783422"/>
    <w:rsid w:val="00783481"/>
    <w:rsid w:val="00783EC3"/>
    <w:rsid w:val="007848C1"/>
    <w:rsid w:val="00784EA4"/>
    <w:rsid w:val="0078566A"/>
    <w:rsid w:val="00786734"/>
    <w:rsid w:val="007867AB"/>
    <w:rsid w:val="007867C0"/>
    <w:rsid w:val="00790516"/>
    <w:rsid w:val="0079092D"/>
    <w:rsid w:val="00791684"/>
    <w:rsid w:val="007916C6"/>
    <w:rsid w:val="00793B5B"/>
    <w:rsid w:val="00794952"/>
    <w:rsid w:val="00795995"/>
    <w:rsid w:val="00797720"/>
    <w:rsid w:val="0079793D"/>
    <w:rsid w:val="00797EB2"/>
    <w:rsid w:val="007A102A"/>
    <w:rsid w:val="007A1BD6"/>
    <w:rsid w:val="007A1C41"/>
    <w:rsid w:val="007A2076"/>
    <w:rsid w:val="007A217F"/>
    <w:rsid w:val="007A239B"/>
    <w:rsid w:val="007A2795"/>
    <w:rsid w:val="007A2BC8"/>
    <w:rsid w:val="007A4B6D"/>
    <w:rsid w:val="007A7711"/>
    <w:rsid w:val="007B1A28"/>
    <w:rsid w:val="007B1AE7"/>
    <w:rsid w:val="007B4083"/>
    <w:rsid w:val="007B6464"/>
    <w:rsid w:val="007B6D47"/>
    <w:rsid w:val="007B6EED"/>
    <w:rsid w:val="007B7538"/>
    <w:rsid w:val="007C0282"/>
    <w:rsid w:val="007C05FC"/>
    <w:rsid w:val="007C0720"/>
    <w:rsid w:val="007C52E8"/>
    <w:rsid w:val="007C6027"/>
    <w:rsid w:val="007C6875"/>
    <w:rsid w:val="007D2796"/>
    <w:rsid w:val="007D363A"/>
    <w:rsid w:val="007D4984"/>
    <w:rsid w:val="007D59A6"/>
    <w:rsid w:val="007D715A"/>
    <w:rsid w:val="007D71FE"/>
    <w:rsid w:val="007E27EC"/>
    <w:rsid w:val="007E2C74"/>
    <w:rsid w:val="007E2FE1"/>
    <w:rsid w:val="007E568E"/>
    <w:rsid w:val="007E67B8"/>
    <w:rsid w:val="007E6992"/>
    <w:rsid w:val="007E69E8"/>
    <w:rsid w:val="007E6F62"/>
    <w:rsid w:val="007E735B"/>
    <w:rsid w:val="007E7B16"/>
    <w:rsid w:val="007E7CEF"/>
    <w:rsid w:val="007E7F16"/>
    <w:rsid w:val="007F013E"/>
    <w:rsid w:val="007F0324"/>
    <w:rsid w:val="007F079B"/>
    <w:rsid w:val="007F0CDE"/>
    <w:rsid w:val="007F1DF4"/>
    <w:rsid w:val="007F2FB3"/>
    <w:rsid w:val="007F4549"/>
    <w:rsid w:val="007F4CA5"/>
    <w:rsid w:val="007F57C6"/>
    <w:rsid w:val="007F5BD1"/>
    <w:rsid w:val="007F6708"/>
    <w:rsid w:val="007F749D"/>
    <w:rsid w:val="007F7E0C"/>
    <w:rsid w:val="0080138B"/>
    <w:rsid w:val="0080207B"/>
    <w:rsid w:val="00802265"/>
    <w:rsid w:val="0080232A"/>
    <w:rsid w:val="00802E9B"/>
    <w:rsid w:val="0080321D"/>
    <w:rsid w:val="00803E02"/>
    <w:rsid w:val="008043C1"/>
    <w:rsid w:val="008045BB"/>
    <w:rsid w:val="00804FBF"/>
    <w:rsid w:val="0080597E"/>
    <w:rsid w:val="0080599F"/>
    <w:rsid w:val="00805F6E"/>
    <w:rsid w:val="00807290"/>
    <w:rsid w:val="00810414"/>
    <w:rsid w:val="008112C1"/>
    <w:rsid w:val="00811E36"/>
    <w:rsid w:val="00812A2F"/>
    <w:rsid w:val="00812A90"/>
    <w:rsid w:val="00813C7B"/>
    <w:rsid w:val="00814343"/>
    <w:rsid w:val="008159FE"/>
    <w:rsid w:val="00821D5F"/>
    <w:rsid w:val="00824B45"/>
    <w:rsid w:val="00825941"/>
    <w:rsid w:val="00826BA9"/>
    <w:rsid w:val="0082724F"/>
    <w:rsid w:val="008274BA"/>
    <w:rsid w:val="008278B9"/>
    <w:rsid w:val="00831451"/>
    <w:rsid w:val="008314DD"/>
    <w:rsid w:val="008334C2"/>
    <w:rsid w:val="008355B7"/>
    <w:rsid w:val="00835746"/>
    <w:rsid w:val="0084009C"/>
    <w:rsid w:val="00842140"/>
    <w:rsid w:val="0084226A"/>
    <w:rsid w:val="008436AA"/>
    <w:rsid w:val="0084513A"/>
    <w:rsid w:val="008454F0"/>
    <w:rsid w:val="00847491"/>
    <w:rsid w:val="00847B44"/>
    <w:rsid w:val="00847CA7"/>
    <w:rsid w:val="00847F23"/>
    <w:rsid w:val="00850A22"/>
    <w:rsid w:val="00851674"/>
    <w:rsid w:val="0085313E"/>
    <w:rsid w:val="008539BF"/>
    <w:rsid w:val="00853EB9"/>
    <w:rsid w:val="0085511E"/>
    <w:rsid w:val="00855366"/>
    <w:rsid w:val="00856020"/>
    <w:rsid w:val="008561B5"/>
    <w:rsid w:val="0086014A"/>
    <w:rsid w:val="00861ABF"/>
    <w:rsid w:val="008622A4"/>
    <w:rsid w:val="00862339"/>
    <w:rsid w:val="00863232"/>
    <w:rsid w:val="00863265"/>
    <w:rsid w:val="00863DF9"/>
    <w:rsid w:val="00864C31"/>
    <w:rsid w:val="00864E12"/>
    <w:rsid w:val="008666A5"/>
    <w:rsid w:val="00867EAA"/>
    <w:rsid w:val="00870579"/>
    <w:rsid w:val="008705F3"/>
    <w:rsid w:val="00870894"/>
    <w:rsid w:val="008718E5"/>
    <w:rsid w:val="008744C5"/>
    <w:rsid w:val="00875229"/>
    <w:rsid w:val="00877D77"/>
    <w:rsid w:val="00880356"/>
    <w:rsid w:val="008815E1"/>
    <w:rsid w:val="0088169D"/>
    <w:rsid w:val="0088287A"/>
    <w:rsid w:val="0088307E"/>
    <w:rsid w:val="00883F2E"/>
    <w:rsid w:val="008854FE"/>
    <w:rsid w:val="00885CA2"/>
    <w:rsid w:val="008863EB"/>
    <w:rsid w:val="008900FD"/>
    <w:rsid w:val="00890421"/>
    <w:rsid w:val="0089043E"/>
    <w:rsid w:val="008917E8"/>
    <w:rsid w:val="008922D3"/>
    <w:rsid w:val="00892698"/>
    <w:rsid w:val="008940F7"/>
    <w:rsid w:val="00894461"/>
    <w:rsid w:val="00895FD7"/>
    <w:rsid w:val="008974DE"/>
    <w:rsid w:val="0089753F"/>
    <w:rsid w:val="00897B48"/>
    <w:rsid w:val="008A010C"/>
    <w:rsid w:val="008A01E3"/>
    <w:rsid w:val="008A0771"/>
    <w:rsid w:val="008A18B2"/>
    <w:rsid w:val="008A1AF9"/>
    <w:rsid w:val="008A34DB"/>
    <w:rsid w:val="008A4010"/>
    <w:rsid w:val="008A405F"/>
    <w:rsid w:val="008A468C"/>
    <w:rsid w:val="008A5CD2"/>
    <w:rsid w:val="008A6130"/>
    <w:rsid w:val="008A650B"/>
    <w:rsid w:val="008A6CA5"/>
    <w:rsid w:val="008B07C1"/>
    <w:rsid w:val="008B0887"/>
    <w:rsid w:val="008B0BAD"/>
    <w:rsid w:val="008B1810"/>
    <w:rsid w:val="008B2184"/>
    <w:rsid w:val="008B21BE"/>
    <w:rsid w:val="008B2E02"/>
    <w:rsid w:val="008B5EE4"/>
    <w:rsid w:val="008B6764"/>
    <w:rsid w:val="008B7895"/>
    <w:rsid w:val="008C0647"/>
    <w:rsid w:val="008C06F9"/>
    <w:rsid w:val="008C119E"/>
    <w:rsid w:val="008C11EE"/>
    <w:rsid w:val="008C180E"/>
    <w:rsid w:val="008C2492"/>
    <w:rsid w:val="008C2578"/>
    <w:rsid w:val="008C2AD3"/>
    <w:rsid w:val="008C2AD5"/>
    <w:rsid w:val="008C3B2B"/>
    <w:rsid w:val="008C3F33"/>
    <w:rsid w:val="008C5560"/>
    <w:rsid w:val="008C5680"/>
    <w:rsid w:val="008C6462"/>
    <w:rsid w:val="008C7276"/>
    <w:rsid w:val="008D0294"/>
    <w:rsid w:val="008D333D"/>
    <w:rsid w:val="008D426C"/>
    <w:rsid w:val="008D433F"/>
    <w:rsid w:val="008D4AED"/>
    <w:rsid w:val="008D554D"/>
    <w:rsid w:val="008D5C33"/>
    <w:rsid w:val="008D7225"/>
    <w:rsid w:val="008E04C9"/>
    <w:rsid w:val="008E10A8"/>
    <w:rsid w:val="008E1654"/>
    <w:rsid w:val="008E215B"/>
    <w:rsid w:val="008E2958"/>
    <w:rsid w:val="008E3209"/>
    <w:rsid w:val="008E4722"/>
    <w:rsid w:val="008E4D86"/>
    <w:rsid w:val="008E567E"/>
    <w:rsid w:val="008E5BB6"/>
    <w:rsid w:val="008E79CA"/>
    <w:rsid w:val="008F09BF"/>
    <w:rsid w:val="008F2C03"/>
    <w:rsid w:val="008F4F41"/>
    <w:rsid w:val="008F61B1"/>
    <w:rsid w:val="008F62F9"/>
    <w:rsid w:val="008F74E2"/>
    <w:rsid w:val="00901F31"/>
    <w:rsid w:val="00903AB8"/>
    <w:rsid w:val="00904953"/>
    <w:rsid w:val="00906BA9"/>
    <w:rsid w:val="0090775F"/>
    <w:rsid w:val="00907E0D"/>
    <w:rsid w:val="00910BB8"/>
    <w:rsid w:val="00910CAE"/>
    <w:rsid w:val="0091362B"/>
    <w:rsid w:val="0091403C"/>
    <w:rsid w:val="00914E04"/>
    <w:rsid w:val="00915E73"/>
    <w:rsid w:val="0091651F"/>
    <w:rsid w:val="0091660A"/>
    <w:rsid w:val="0091685B"/>
    <w:rsid w:val="00916C21"/>
    <w:rsid w:val="00917A23"/>
    <w:rsid w:val="009203ED"/>
    <w:rsid w:val="00920448"/>
    <w:rsid w:val="009206D4"/>
    <w:rsid w:val="00920ACC"/>
    <w:rsid w:val="00920C72"/>
    <w:rsid w:val="00922390"/>
    <w:rsid w:val="0092390C"/>
    <w:rsid w:val="00924419"/>
    <w:rsid w:val="00924F90"/>
    <w:rsid w:val="00925A1B"/>
    <w:rsid w:val="00925B33"/>
    <w:rsid w:val="00925EDA"/>
    <w:rsid w:val="00926ACC"/>
    <w:rsid w:val="00927481"/>
    <w:rsid w:val="00927598"/>
    <w:rsid w:val="00927BA1"/>
    <w:rsid w:val="00927CC4"/>
    <w:rsid w:val="00927CC5"/>
    <w:rsid w:val="009304F4"/>
    <w:rsid w:val="0093122C"/>
    <w:rsid w:val="00931F5C"/>
    <w:rsid w:val="00932037"/>
    <w:rsid w:val="00932796"/>
    <w:rsid w:val="00932DED"/>
    <w:rsid w:val="0093309F"/>
    <w:rsid w:val="0093356A"/>
    <w:rsid w:val="00935B14"/>
    <w:rsid w:val="0093646D"/>
    <w:rsid w:val="00936819"/>
    <w:rsid w:val="00936DAA"/>
    <w:rsid w:val="009374D6"/>
    <w:rsid w:val="009379A7"/>
    <w:rsid w:val="00940134"/>
    <w:rsid w:val="0094135B"/>
    <w:rsid w:val="00941E10"/>
    <w:rsid w:val="009429C7"/>
    <w:rsid w:val="00944130"/>
    <w:rsid w:val="00946D8E"/>
    <w:rsid w:val="00950A1B"/>
    <w:rsid w:val="00950E19"/>
    <w:rsid w:val="009534A2"/>
    <w:rsid w:val="0095404C"/>
    <w:rsid w:val="0095427F"/>
    <w:rsid w:val="00954932"/>
    <w:rsid w:val="00954F32"/>
    <w:rsid w:val="009557AD"/>
    <w:rsid w:val="00956979"/>
    <w:rsid w:val="00957E8C"/>
    <w:rsid w:val="00961414"/>
    <w:rsid w:val="009627CE"/>
    <w:rsid w:val="009630DC"/>
    <w:rsid w:val="00964D6D"/>
    <w:rsid w:val="00966811"/>
    <w:rsid w:val="00966DD6"/>
    <w:rsid w:val="00966F25"/>
    <w:rsid w:val="009677F8"/>
    <w:rsid w:val="009679A9"/>
    <w:rsid w:val="00967DF7"/>
    <w:rsid w:val="009712B1"/>
    <w:rsid w:val="00971AA6"/>
    <w:rsid w:val="009746E2"/>
    <w:rsid w:val="009748C6"/>
    <w:rsid w:val="00975F29"/>
    <w:rsid w:val="009760E2"/>
    <w:rsid w:val="009767F2"/>
    <w:rsid w:val="00977334"/>
    <w:rsid w:val="0097736B"/>
    <w:rsid w:val="009820BB"/>
    <w:rsid w:val="009823AA"/>
    <w:rsid w:val="009824E3"/>
    <w:rsid w:val="00982D45"/>
    <w:rsid w:val="00982D64"/>
    <w:rsid w:val="00983E4A"/>
    <w:rsid w:val="00985BEF"/>
    <w:rsid w:val="0098645C"/>
    <w:rsid w:val="009879CC"/>
    <w:rsid w:val="00987A7F"/>
    <w:rsid w:val="0099035D"/>
    <w:rsid w:val="009904D7"/>
    <w:rsid w:val="00992C4C"/>
    <w:rsid w:val="00993B6E"/>
    <w:rsid w:val="00996D67"/>
    <w:rsid w:val="009974F3"/>
    <w:rsid w:val="00997DEE"/>
    <w:rsid w:val="009A014B"/>
    <w:rsid w:val="009A0990"/>
    <w:rsid w:val="009A0B0E"/>
    <w:rsid w:val="009A0D24"/>
    <w:rsid w:val="009A4319"/>
    <w:rsid w:val="009A4524"/>
    <w:rsid w:val="009A51AE"/>
    <w:rsid w:val="009A52BE"/>
    <w:rsid w:val="009A6162"/>
    <w:rsid w:val="009A6CC5"/>
    <w:rsid w:val="009B0082"/>
    <w:rsid w:val="009B1EB3"/>
    <w:rsid w:val="009B20C6"/>
    <w:rsid w:val="009B241B"/>
    <w:rsid w:val="009B3C90"/>
    <w:rsid w:val="009B4329"/>
    <w:rsid w:val="009B449D"/>
    <w:rsid w:val="009B58E1"/>
    <w:rsid w:val="009B6938"/>
    <w:rsid w:val="009C0190"/>
    <w:rsid w:val="009C047C"/>
    <w:rsid w:val="009C115B"/>
    <w:rsid w:val="009C3C88"/>
    <w:rsid w:val="009C3F2F"/>
    <w:rsid w:val="009C61F3"/>
    <w:rsid w:val="009C7D9F"/>
    <w:rsid w:val="009D11E3"/>
    <w:rsid w:val="009D20BA"/>
    <w:rsid w:val="009D2A43"/>
    <w:rsid w:val="009D2B88"/>
    <w:rsid w:val="009D33F3"/>
    <w:rsid w:val="009D3692"/>
    <w:rsid w:val="009D7A94"/>
    <w:rsid w:val="009E06DB"/>
    <w:rsid w:val="009E0C1C"/>
    <w:rsid w:val="009E14B3"/>
    <w:rsid w:val="009E1EB3"/>
    <w:rsid w:val="009E3860"/>
    <w:rsid w:val="009E3CD9"/>
    <w:rsid w:val="009E45B8"/>
    <w:rsid w:val="009E55D8"/>
    <w:rsid w:val="009E7919"/>
    <w:rsid w:val="009F0323"/>
    <w:rsid w:val="009F1030"/>
    <w:rsid w:val="009F1C65"/>
    <w:rsid w:val="009F26A6"/>
    <w:rsid w:val="009F3447"/>
    <w:rsid w:val="009F540E"/>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12251"/>
    <w:rsid w:val="00A12913"/>
    <w:rsid w:val="00A12E1C"/>
    <w:rsid w:val="00A14812"/>
    <w:rsid w:val="00A14BA0"/>
    <w:rsid w:val="00A14D4B"/>
    <w:rsid w:val="00A15AC7"/>
    <w:rsid w:val="00A15E6B"/>
    <w:rsid w:val="00A16576"/>
    <w:rsid w:val="00A17624"/>
    <w:rsid w:val="00A2004F"/>
    <w:rsid w:val="00A20382"/>
    <w:rsid w:val="00A21EC1"/>
    <w:rsid w:val="00A229B7"/>
    <w:rsid w:val="00A23FC9"/>
    <w:rsid w:val="00A24554"/>
    <w:rsid w:val="00A246C4"/>
    <w:rsid w:val="00A2711B"/>
    <w:rsid w:val="00A27E3A"/>
    <w:rsid w:val="00A30B20"/>
    <w:rsid w:val="00A30CD6"/>
    <w:rsid w:val="00A318C7"/>
    <w:rsid w:val="00A31FCA"/>
    <w:rsid w:val="00A32896"/>
    <w:rsid w:val="00A33B32"/>
    <w:rsid w:val="00A3437C"/>
    <w:rsid w:val="00A35DB3"/>
    <w:rsid w:val="00A35EF5"/>
    <w:rsid w:val="00A35F51"/>
    <w:rsid w:val="00A41035"/>
    <w:rsid w:val="00A428B0"/>
    <w:rsid w:val="00A4324A"/>
    <w:rsid w:val="00A439FB"/>
    <w:rsid w:val="00A43CC8"/>
    <w:rsid w:val="00A448BA"/>
    <w:rsid w:val="00A463C2"/>
    <w:rsid w:val="00A46AEA"/>
    <w:rsid w:val="00A46CF3"/>
    <w:rsid w:val="00A473DA"/>
    <w:rsid w:val="00A47491"/>
    <w:rsid w:val="00A47BCC"/>
    <w:rsid w:val="00A502F7"/>
    <w:rsid w:val="00A5049E"/>
    <w:rsid w:val="00A50607"/>
    <w:rsid w:val="00A506FB"/>
    <w:rsid w:val="00A50E7D"/>
    <w:rsid w:val="00A50ED4"/>
    <w:rsid w:val="00A5354C"/>
    <w:rsid w:val="00A546B0"/>
    <w:rsid w:val="00A5557D"/>
    <w:rsid w:val="00A56FF8"/>
    <w:rsid w:val="00A572EB"/>
    <w:rsid w:val="00A57B72"/>
    <w:rsid w:val="00A62D20"/>
    <w:rsid w:val="00A6379E"/>
    <w:rsid w:val="00A64E07"/>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778B4"/>
    <w:rsid w:val="00A80296"/>
    <w:rsid w:val="00A80E36"/>
    <w:rsid w:val="00A82234"/>
    <w:rsid w:val="00A8299A"/>
    <w:rsid w:val="00A83393"/>
    <w:rsid w:val="00A83F48"/>
    <w:rsid w:val="00A84734"/>
    <w:rsid w:val="00A86209"/>
    <w:rsid w:val="00A8668D"/>
    <w:rsid w:val="00A8754E"/>
    <w:rsid w:val="00A87569"/>
    <w:rsid w:val="00A87758"/>
    <w:rsid w:val="00A9087E"/>
    <w:rsid w:val="00A90C8A"/>
    <w:rsid w:val="00A90DDC"/>
    <w:rsid w:val="00A920EF"/>
    <w:rsid w:val="00A92BEB"/>
    <w:rsid w:val="00A93901"/>
    <w:rsid w:val="00A945AD"/>
    <w:rsid w:val="00A94625"/>
    <w:rsid w:val="00A952FF"/>
    <w:rsid w:val="00A953C8"/>
    <w:rsid w:val="00A95AC8"/>
    <w:rsid w:val="00A96AE0"/>
    <w:rsid w:val="00AA0145"/>
    <w:rsid w:val="00AA082D"/>
    <w:rsid w:val="00AA0EFA"/>
    <w:rsid w:val="00AA1213"/>
    <w:rsid w:val="00AA2197"/>
    <w:rsid w:val="00AA2DD3"/>
    <w:rsid w:val="00AA3110"/>
    <w:rsid w:val="00AA59BE"/>
    <w:rsid w:val="00AA5B34"/>
    <w:rsid w:val="00AA6599"/>
    <w:rsid w:val="00AA6B64"/>
    <w:rsid w:val="00AA7A87"/>
    <w:rsid w:val="00AB0259"/>
    <w:rsid w:val="00AB11EB"/>
    <w:rsid w:val="00AB1646"/>
    <w:rsid w:val="00AB1A2B"/>
    <w:rsid w:val="00AB1D77"/>
    <w:rsid w:val="00AB2245"/>
    <w:rsid w:val="00AB3499"/>
    <w:rsid w:val="00AB415C"/>
    <w:rsid w:val="00AB46C4"/>
    <w:rsid w:val="00AB4977"/>
    <w:rsid w:val="00AB7D85"/>
    <w:rsid w:val="00AC1D76"/>
    <w:rsid w:val="00AC3A64"/>
    <w:rsid w:val="00AC498F"/>
    <w:rsid w:val="00AC51E9"/>
    <w:rsid w:val="00AC5737"/>
    <w:rsid w:val="00AD0896"/>
    <w:rsid w:val="00AD2074"/>
    <w:rsid w:val="00AD24B5"/>
    <w:rsid w:val="00AD31F2"/>
    <w:rsid w:val="00AD742E"/>
    <w:rsid w:val="00AE037B"/>
    <w:rsid w:val="00AE0706"/>
    <w:rsid w:val="00AE09C1"/>
    <w:rsid w:val="00AE291F"/>
    <w:rsid w:val="00AE2DD9"/>
    <w:rsid w:val="00AE3063"/>
    <w:rsid w:val="00AE474A"/>
    <w:rsid w:val="00AE498B"/>
    <w:rsid w:val="00AE6176"/>
    <w:rsid w:val="00AE62D8"/>
    <w:rsid w:val="00AE68D1"/>
    <w:rsid w:val="00AE78D4"/>
    <w:rsid w:val="00AE7FA5"/>
    <w:rsid w:val="00AF0142"/>
    <w:rsid w:val="00AF05EF"/>
    <w:rsid w:val="00AF0858"/>
    <w:rsid w:val="00AF0CBC"/>
    <w:rsid w:val="00AF0FE5"/>
    <w:rsid w:val="00AF1D9D"/>
    <w:rsid w:val="00AF24BF"/>
    <w:rsid w:val="00AF367E"/>
    <w:rsid w:val="00AF405F"/>
    <w:rsid w:val="00AF5606"/>
    <w:rsid w:val="00AF587F"/>
    <w:rsid w:val="00AF74BF"/>
    <w:rsid w:val="00AF758E"/>
    <w:rsid w:val="00B019CB"/>
    <w:rsid w:val="00B01F98"/>
    <w:rsid w:val="00B051A1"/>
    <w:rsid w:val="00B060CE"/>
    <w:rsid w:val="00B060EE"/>
    <w:rsid w:val="00B0761F"/>
    <w:rsid w:val="00B10A26"/>
    <w:rsid w:val="00B10D58"/>
    <w:rsid w:val="00B117A9"/>
    <w:rsid w:val="00B149A3"/>
    <w:rsid w:val="00B14B16"/>
    <w:rsid w:val="00B17C0C"/>
    <w:rsid w:val="00B20351"/>
    <w:rsid w:val="00B2101F"/>
    <w:rsid w:val="00B2190D"/>
    <w:rsid w:val="00B224B3"/>
    <w:rsid w:val="00B23AF1"/>
    <w:rsid w:val="00B23F4C"/>
    <w:rsid w:val="00B23FBA"/>
    <w:rsid w:val="00B247C1"/>
    <w:rsid w:val="00B24CFF"/>
    <w:rsid w:val="00B27335"/>
    <w:rsid w:val="00B273E0"/>
    <w:rsid w:val="00B31015"/>
    <w:rsid w:val="00B3170B"/>
    <w:rsid w:val="00B31ABF"/>
    <w:rsid w:val="00B321C1"/>
    <w:rsid w:val="00B33793"/>
    <w:rsid w:val="00B351C1"/>
    <w:rsid w:val="00B352F1"/>
    <w:rsid w:val="00B35D58"/>
    <w:rsid w:val="00B37459"/>
    <w:rsid w:val="00B37885"/>
    <w:rsid w:val="00B37D10"/>
    <w:rsid w:val="00B400E6"/>
    <w:rsid w:val="00B42860"/>
    <w:rsid w:val="00B42B6E"/>
    <w:rsid w:val="00B4323A"/>
    <w:rsid w:val="00B448E5"/>
    <w:rsid w:val="00B44D6E"/>
    <w:rsid w:val="00B4509C"/>
    <w:rsid w:val="00B45117"/>
    <w:rsid w:val="00B45B39"/>
    <w:rsid w:val="00B46B9A"/>
    <w:rsid w:val="00B50288"/>
    <w:rsid w:val="00B50A70"/>
    <w:rsid w:val="00B54759"/>
    <w:rsid w:val="00B54BD6"/>
    <w:rsid w:val="00B54D23"/>
    <w:rsid w:val="00B54F94"/>
    <w:rsid w:val="00B551C4"/>
    <w:rsid w:val="00B552F2"/>
    <w:rsid w:val="00B565AE"/>
    <w:rsid w:val="00B568C6"/>
    <w:rsid w:val="00B57017"/>
    <w:rsid w:val="00B57155"/>
    <w:rsid w:val="00B57775"/>
    <w:rsid w:val="00B602AA"/>
    <w:rsid w:val="00B617C2"/>
    <w:rsid w:val="00B61DC3"/>
    <w:rsid w:val="00B62101"/>
    <w:rsid w:val="00B62EA7"/>
    <w:rsid w:val="00B6306B"/>
    <w:rsid w:val="00B63114"/>
    <w:rsid w:val="00B6591E"/>
    <w:rsid w:val="00B65936"/>
    <w:rsid w:val="00B65D62"/>
    <w:rsid w:val="00B65DC6"/>
    <w:rsid w:val="00B65FAD"/>
    <w:rsid w:val="00B673CC"/>
    <w:rsid w:val="00B7103B"/>
    <w:rsid w:val="00B7178E"/>
    <w:rsid w:val="00B71DA0"/>
    <w:rsid w:val="00B72EBB"/>
    <w:rsid w:val="00B73185"/>
    <w:rsid w:val="00B737FE"/>
    <w:rsid w:val="00B74E51"/>
    <w:rsid w:val="00B75720"/>
    <w:rsid w:val="00B7628B"/>
    <w:rsid w:val="00B767AA"/>
    <w:rsid w:val="00B7786C"/>
    <w:rsid w:val="00B802F8"/>
    <w:rsid w:val="00B80A92"/>
    <w:rsid w:val="00B815A5"/>
    <w:rsid w:val="00B81DBB"/>
    <w:rsid w:val="00B81DFB"/>
    <w:rsid w:val="00B82734"/>
    <w:rsid w:val="00B828F7"/>
    <w:rsid w:val="00B82FF9"/>
    <w:rsid w:val="00B83CD5"/>
    <w:rsid w:val="00B8451B"/>
    <w:rsid w:val="00B85676"/>
    <w:rsid w:val="00B85896"/>
    <w:rsid w:val="00B859B3"/>
    <w:rsid w:val="00B86B8C"/>
    <w:rsid w:val="00B90D14"/>
    <w:rsid w:val="00B94CE2"/>
    <w:rsid w:val="00B9695E"/>
    <w:rsid w:val="00BA0B99"/>
    <w:rsid w:val="00BA272B"/>
    <w:rsid w:val="00BA4B75"/>
    <w:rsid w:val="00BA53C3"/>
    <w:rsid w:val="00BA5756"/>
    <w:rsid w:val="00BA60DC"/>
    <w:rsid w:val="00BA62F5"/>
    <w:rsid w:val="00BA6872"/>
    <w:rsid w:val="00BA6D16"/>
    <w:rsid w:val="00BA7DEA"/>
    <w:rsid w:val="00BA7DF4"/>
    <w:rsid w:val="00BB29F6"/>
    <w:rsid w:val="00BB30F0"/>
    <w:rsid w:val="00BB37A8"/>
    <w:rsid w:val="00BB3854"/>
    <w:rsid w:val="00BB3A85"/>
    <w:rsid w:val="00BB45EB"/>
    <w:rsid w:val="00BB54E0"/>
    <w:rsid w:val="00BB69A7"/>
    <w:rsid w:val="00BB6B5E"/>
    <w:rsid w:val="00BB708D"/>
    <w:rsid w:val="00BB785B"/>
    <w:rsid w:val="00BB7DD5"/>
    <w:rsid w:val="00BC0412"/>
    <w:rsid w:val="00BC1F24"/>
    <w:rsid w:val="00BC4CF6"/>
    <w:rsid w:val="00BC7279"/>
    <w:rsid w:val="00BC7285"/>
    <w:rsid w:val="00BC7631"/>
    <w:rsid w:val="00BC76AF"/>
    <w:rsid w:val="00BD046B"/>
    <w:rsid w:val="00BD0E31"/>
    <w:rsid w:val="00BD0ECE"/>
    <w:rsid w:val="00BD0FD5"/>
    <w:rsid w:val="00BD20AF"/>
    <w:rsid w:val="00BD286B"/>
    <w:rsid w:val="00BD39BE"/>
    <w:rsid w:val="00BD3A35"/>
    <w:rsid w:val="00BD48E4"/>
    <w:rsid w:val="00BD49E2"/>
    <w:rsid w:val="00BD6430"/>
    <w:rsid w:val="00BD6C2C"/>
    <w:rsid w:val="00BD7087"/>
    <w:rsid w:val="00BD7B7E"/>
    <w:rsid w:val="00BE01DE"/>
    <w:rsid w:val="00BE0724"/>
    <w:rsid w:val="00BE2107"/>
    <w:rsid w:val="00BE279E"/>
    <w:rsid w:val="00BE27CA"/>
    <w:rsid w:val="00BE3005"/>
    <w:rsid w:val="00BE3786"/>
    <w:rsid w:val="00BE4CFA"/>
    <w:rsid w:val="00BE4D6B"/>
    <w:rsid w:val="00BE5AD5"/>
    <w:rsid w:val="00BE6423"/>
    <w:rsid w:val="00BE67A7"/>
    <w:rsid w:val="00BE7DED"/>
    <w:rsid w:val="00BF0BFC"/>
    <w:rsid w:val="00BF0D05"/>
    <w:rsid w:val="00BF37AE"/>
    <w:rsid w:val="00BF382B"/>
    <w:rsid w:val="00BF4C2A"/>
    <w:rsid w:val="00BF5118"/>
    <w:rsid w:val="00BF5228"/>
    <w:rsid w:val="00BF59DF"/>
    <w:rsid w:val="00BF7504"/>
    <w:rsid w:val="00C004CC"/>
    <w:rsid w:val="00C03D6D"/>
    <w:rsid w:val="00C043C0"/>
    <w:rsid w:val="00C044E8"/>
    <w:rsid w:val="00C06276"/>
    <w:rsid w:val="00C06B9E"/>
    <w:rsid w:val="00C07D29"/>
    <w:rsid w:val="00C108BC"/>
    <w:rsid w:val="00C1129A"/>
    <w:rsid w:val="00C11475"/>
    <w:rsid w:val="00C116D9"/>
    <w:rsid w:val="00C124EC"/>
    <w:rsid w:val="00C128FE"/>
    <w:rsid w:val="00C12EDE"/>
    <w:rsid w:val="00C14117"/>
    <w:rsid w:val="00C14C3E"/>
    <w:rsid w:val="00C155CE"/>
    <w:rsid w:val="00C15AD1"/>
    <w:rsid w:val="00C166EB"/>
    <w:rsid w:val="00C169A2"/>
    <w:rsid w:val="00C16FDA"/>
    <w:rsid w:val="00C17209"/>
    <w:rsid w:val="00C175DB"/>
    <w:rsid w:val="00C17647"/>
    <w:rsid w:val="00C177CA"/>
    <w:rsid w:val="00C17D03"/>
    <w:rsid w:val="00C17E72"/>
    <w:rsid w:val="00C20F83"/>
    <w:rsid w:val="00C211E6"/>
    <w:rsid w:val="00C2211B"/>
    <w:rsid w:val="00C2338A"/>
    <w:rsid w:val="00C246E0"/>
    <w:rsid w:val="00C24973"/>
    <w:rsid w:val="00C25891"/>
    <w:rsid w:val="00C2590B"/>
    <w:rsid w:val="00C25AE9"/>
    <w:rsid w:val="00C265CF"/>
    <w:rsid w:val="00C267B3"/>
    <w:rsid w:val="00C31952"/>
    <w:rsid w:val="00C31FE6"/>
    <w:rsid w:val="00C32131"/>
    <w:rsid w:val="00C32673"/>
    <w:rsid w:val="00C32C6B"/>
    <w:rsid w:val="00C32D87"/>
    <w:rsid w:val="00C330AE"/>
    <w:rsid w:val="00C333D6"/>
    <w:rsid w:val="00C3390D"/>
    <w:rsid w:val="00C35268"/>
    <w:rsid w:val="00C355B1"/>
    <w:rsid w:val="00C359EE"/>
    <w:rsid w:val="00C36527"/>
    <w:rsid w:val="00C36899"/>
    <w:rsid w:val="00C36E6C"/>
    <w:rsid w:val="00C3745C"/>
    <w:rsid w:val="00C37CC4"/>
    <w:rsid w:val="00C401DA"/>
    <w:rsid w:val="00C411DB"/>
    <w:rsid w:val="00C42FBE"/>
    <w:rsid w:val="00C43785"/>
    <w:rsid w:val="00C43A43"/>
    <w:rsid w:val="00C44DAD"/>
    <w:rsid w:val="00C44E18"/>
    <w:rsid w:val="00C44E78"/>
    <w:rsid w:val="00C46F57"/>
    <w:rsid w:val="00C50364"/>
    <w:rsid w:val="00C504F3"/>
    <w:rsid w:val="00C511F7"/>
    <w:rsid w:val="00C51968"/>
    <w:rsid w:val="00C52233"/>
    <w:rsid w:val="00C52B50"/>
    <w:rsid w:val="00C52BA3"/>
    <w:rsid w:val="00C5336F"/>
    <w:rsid w:val="00C53D03"/>
    <w:rsid w:val="00C53FC4"/>
    <w:rsid w:val="00C5423A"/>
    <w:rsid w:val="00C546FD"/>
    <w:rsid w:val="00C551FB"/>
    <w:rsid w:val="00C56F6A"/>
    <w:rsid w:val="00C572BF"/>
    <w:rsid w:val="00C57831"/>
    <w:rsid w:val="00C603E8"/>
    <w:rsid w:val="00C60DED"/>
    <w:rsid w:val="00C60E0F"/>
    <w:rsid w:val="00C60EB2"/>
    <w:rsid w:val="00C6103E"/>
    <w:rsid w:val="00C628C6"/>
    <w:rsid w:val="00C62C59"/>
    <w:rsid w:val="00C62F29"/>
    <w:rsid w:val="00C63EB5"/>
    <w:rsid w:val="00C64890"/>
    <w:rsid w:val="00C649B9"/>
    <w:rsid w:val="00C659C4"/>
    <w:rsid w:val="00C65E74"/>
    <w:rsid w:val="00C6715A"/>
    <w:rsid w:val="00C67749"/>
    <w:rsid w:val="00C67C57"/>
    <w:rsid w:val="00C702A9"/>
    <w:rsid w:val="00C717C1"/>
    <w:rsid w:val="00C72054"/>
    <w:rsid w:val="00C72083"/>
    <w:rsid w:val="00C72990"/>
    <w:rsid w:val="00C729AB"/>
    <w:rsid w:val="00C72FE9"/>
    <w:rsid w:val="00C7441C"/>
    <w:rsid w:val="00C74911"/>
    <w:rsid w:val="00C74F21"/>
    <w:rsid w:val="00C7593F"/>
    <w:rsid w:val="00C76B04"/>
    <w:rsid w:val="00C77A0D"/>
    <w:rsid w:val="00C80C05"/>
    <w:rsid w:val="00C815CB"/>
    <w:rsid w:val="00C826F3"/>
    <w:rsid w:val="00C836BF"/>
    <w:rsid w:val="00C838FD"/>
    <w:rsid w:val="00C83E93"/>
    <w:rsid w:val="00C84490"/>
    <w:rsid w:val="00C8466C"/>
    <w:rsid w:val="00C84E84"/>
    <w:rsid w:val="00C86224"/>
    <w:rsid w:val="00C86E8A"/>
    <w:rsid w:val="00C878B0"/>
    <w:rsid w:val="00C903C6"/>
    <w:rsid w:val="00C92BE0"/>
    <w:rsid w:val="00C93561"/>
    <w:rsid w:val="00C94785"/>
    <w:rsid w:val="00C956E4"/>
    <w:rsid w:val="00C96B24"/>
    <w:rsid w:val="00C96D1E"/>
    <w:rsid w:val="00CA1CFF"/>
    <w:rsid w:val="00CA37FE"/>
    <w:rsid w:val="00CA4ADF"/>
    <w:rsid w:val="00CA5C20"/>
    <w:rsid w:val="00CA6FBA"/>
    <w:rsid w:val="00CB09CD"/>
    <w:rsid w:val="00CB2374"/>
    <w:rsid w:val="00CB2888"/>
    <w:rsid w:val="00CB3A14"/>
    <w:rsid w:val="00CB454C"/>
    <w:rsid w:val="00CB484B"/>
    <w:rsid w:val="00CB4EC9"/>
    <w:rsid w:val="00CB58C7"/>
    <w:rsid w:val="00CB6D41"/>
    <w:rsid w:val="00CC0269"/>
    <w:rsid w:val="00CC084C"/>
    <w:rsid w:val="00CC1475"/>
    <w:rsid w:val="00CC1AB9"/>
    <w:rsid w:val="00CC25AB"/>
    <w:rsid w:val="00CC3253"/>
    <w:rsid w:val="00CC3AA3"/>
    <w:rsid w:val="00CC4422"/>
    <w:rsid w:val="00CC4F78"/>
    <w:rsid w:val="00CC5332"/>
    <w:rsid w:val="00CC5634"/>
    <w:rsid w:val="00CC5F62"/>
    <w:rsid w:val="00CC6169"/>
    <w:rsid w:val="00CC71F2"/>
    <w:rsid w:val="00CC767D"/>
    <w:rsid w:val="00CD0A0F"/>
    <w:rsid w:val="00CD0B22"/>
    <w:rsid w:val="00CD1376"/>
    <w:rsid w:val="00CD140C"/>
    <w:rsid w:val="00CD1F17"/>
    <w:rsid w:val="00CD2CCD"/>
    <w:rsid w:val="00CD42AF"/>
    <w:rsid w:val="00CD4BB5"/>
    <w:rsid w:val="00CD527E"/>
    <w:rsid w:val="00CD6A48"/>
    <w:rsid w:val="00CD6DC1"/>
    <w:rsid w:val="00CD71F9"/>
    <w:rsid w:val="00CD75B8"/>
    <w:rsid w:val="00CE056C"/>
    <w:rsid w:val="00CE1A20"/>
    <w:rsid w:val="00CE252A"/>
    <w:rsid w:val="00CE2B88"/>
    <w:rsid w:val="00CE3A98"/>
    <w:rsid w:val="00CE49AD"/>
    <w:rsid w:val="00CE5163"/>
    <w:rsid w:val="00CE538B"/>
    <w:rsid w:val="00CE5824"/>
    <w:rsid w:val="00CE5841"/>
    <w:rsid w:val="00CE670E"/>
    <w:rsid w:val="00CE6A1F"/>
    <w:rsid w:val="00CE6D9D"/>
    <w:rsid w:val="00CE6DAD"/>
    <w:rsid w:val="00CE700D"/>
    <w:rsid w:val="00CF0361"/>
    <w:rsid w:val="00CF0D54"/>
    <w:rsid w:val="00CF1A0A"/>
    <w:rsid w:val="00CF1B21"/>
    <w:rsid w:val="00CF1CCA"/>
    <w:rsid w:val="00CF2906"/>
    <w:rsid w:val="00CF2C96"/>
    <w:rsid w:val="00CF57F4"/>
    <w:rsid w:val="00CF58BD"/>
    <w:rsid w:val="00CF71E3"/>
    <w:rsid w:val="00CF7284"/>
    <w:rsid w:val="00CF7E22"/>
    <w:rsid w:val="00D01699"/>
    <w:rsid w:val="00D01FA7"/>
    <w:rsid w:val="00D032AF"/>
    <w:rsid w:val="00D03CEC"/>
    <w:rsid w:val="00D04839"/>
    <w:rsid w:val="00D057B9"/>
    <w:rsid w:val="00D0596C"/>
    <w:rsid w:val="00D05B6B"/>
    <w:rsid w:val="00D05DB4"/>
    <w:rsid w:val="00D066B5"/>
    <w:rsid w:val="00D0671C"/>
    <w:rsid w:val="00D070AB"/>
    <w:rsid w:val="00D072AE"/>
    <w:rsid w:val="00D0744A"/>
    <w:rsid w:val="00D074CB"/>
    <w:rsid w:val="00D076E8"/>
    <w:rsid w:val="00D100A1"/>
    <w:rsid w:val="00D117BC"/>
    <w:rsid w:val="00D121FB"/>
    <w:rsid w:val="00D12BAF"/>
    <w:rsid w:val="00D12DFC"/>
    <w:rsid w:val="00D13CBB"/>
    <w:rsid w:val="00D15F68"/>
    <w:rsid w:val="00D1736A"/>
    <w:rsid w:val="00D175CD"/>
    <w:rsid w:val="00D20E87"/>
    <w:rsid w:val="00D22267"/>
    <w:rsid w:val="00D22700"/>
    <w:rsid w:val="00D22898"/>
    <w:rsid w:val="00D230B6"/>
    <w:rsid w:val="00D23CB8"/>
    <w:rsid w:val="00D23FD7"/>
    <w:rsid w:val="00D2428E"/>
    <w:rsid w:val="00D2437A"/>
    <w:rsid w:val="00D255E2"/>
    <w:rsid w:val="00D25948"/>
    <w:rsid w:val="00D26B94"/>
    <w:rsid w:val="00D27332"/>
    <w:rsid w:val="00D307C7"/>
    <w:rsid w:val="00D30C1B"/>
    <w:rsid w:val="00D30E9D"/>
    <w:rsid w:val="00D3117F"/>
    <w:rsid w:val="00D31BA1"/>
    <w:rsid w:val="00D32D37"/>
    <w:rsid w:val="00D33D33"/>
    <w:rsid w:val="00D34CAE"/>
    <w:rsid w:val="00D3634D"/>
    <w:rsid w:val="00D36DA9"/>
    <w:rsid w:val="00D37595"/>
    <w:rsid w:val="00D40CAA"/>
    <w:rsid w:val="00D42E57"/>
    <w:rsid w:val="00D4349F"/>
    <w:rsid w:val="00D4387F"/>
    <w:rsid w:val="00D44386"/>
    <w:rsid w:val="00D4478D"/>
    <w:rsid w:val="00D44C83"/>
    <w:rsid w:val="00D4528C"/>
    <w:rsid w:val="00D465D0"/>
    <w:rsid w:val="00D46886"/>
    <w:rsid w:val="00D51281"/>
    <w:rsid w:val="00D537D5"/>
    <w:rsid w:val="00D53C64"/>
    <w:rsid w:val="00D54FEB"/>
    <w:rsid w:val="00D55D7C"/>
    <w:rsid w:val="00D607CA"/>
    <w:rsid w:val="00D60AB8"/>
    <w:rsid w:val="00D61C1D"/>
    <w:rsid w:val="00D61CB2"/>
    <w:rsid w:val="00D62055"/>
    <w:rsid w:val="00D62A67"/>
    <w:rsid w:val="00D6389C"/>
    <w:rsid w:val="00D63A1C"/>
    <w:rsid w:val="00D63C18"/>
    <w:rsid w:val="00D646D5"/>
    <w:rsid w:val="00D67F7B"/>
    <w:rsid w:val="00D71FE9"/>
    <w:rsid w:val="00D72470"/>
    <w:rsid w:val="00D725C0"/>
    <w:rsid w:val="00D727E7"/>
    <w:rsid w:val="00D72A5F"/>
    <w:rsid w:val="00D7345F"/>
    <w:rsid w:val="00D75C27"/>
    <w:rsid w:val="00D77D54"/>
    <w:rsid w:val="00D81A38"/>
    <w:rsid w:val="00D83EC2"/>
    <w:rsid w:val="00D83F8C"/>
    <w:rsid w:val="00D84E34"/>
    <w:rsid w:val="00D86179"/>
    <w:rsid w:val="00D8714D"/>
    <w:rsid w:val="00D87689"/>
    <w:rsid w:val="00D924C5"/>
    <w:rsid w:val="00D92B92"/>
    <w:rsid w:val="00D9367D"/>
    <w:rsid w:val="00D94719"/>
    <w:rsid w:val="00D94F47"/>
    <w:rsid w:val="00D954FC"/>
    <w:rsid w:val="00D96394"/>
    <w:rsid w:val="00D96462"/>
    <w:rsid w:val="00D96747"/>
    <w:rsid w:val="00D96ACA"/>
    <w:rsid w:val="00D96D08"/>
    <w:rsid w:val="00DA100A"/>
    <w:rsid w:val="00DA1030"/>
    <w:rsid w:val="00DA182E"/>
    <w:rsid w:val="00DA21F6"/>
    <w:rsid w:val="00DA310C"/>
    <w:rsid w:val="00DA3BA1"/>
    <w:rsid w:val="00DA6108"/>
    <w:rsid w:val="00DA6C40"/>
    <w:rsid w:val="00DB1F2B"/>
    <w:rsid w:val="00DB20D2"/>
    <w:rsid w:val="00DB237B"/>
    <w:rsid w:val="00DB4913"/>
    <w:rsid w:val="00DB5CDD"/>
    <w:rsid w:val="00DB7F40"/>
    <w:rsid w:val="00DC19AF"/>
    <w:rsid w:val="00DC1BCD"/>
    <w:rsid w:val="00DC2578"/>
    <w:rsid w:val="00DC2AA6"/>
    <w:rsid w:val="00DC2F4E"/>
    <w:rsid w:val="00DC39EE"/>
    <w:rsid w:val="00DC55D6"/>
    <w:rsid w:val="00DC6409"/>
    <w:rsid w:val="00DD05D1"/>
    <w:rsid w:val="00DD0810"/>
    <w:rsid w:val="00DD092D"/>
    <w:rsid w:val="00DD0AC3"/>
    <w:rsid w:val="00DD2218"/>
    <w:rsid w:val="00DD38DB"/>
    <w:rsid w:val="00DD3C0D"/>
    <w:rsid w:val="00DD3FD5"/>
    <w:rsid w:val="00DD4F8A"/>
    <w:rsid w:val="00DD5A96"/>
    <w:rsid w:val="00DD5E84"/>
    <w:rsid w:val="00DD60E3"/>
    <w:rsid w:val="00DD670E"/>
    <w:rsid w:val="00DD6F66"/>
    <w:rsid w:val="00DD793E"/>
    <w:rsid w:val="00DD7B43"/>
    <w:rsid w:val="00DE0303"/>
    <w:rsid w:val="00DE12D7"/>
    <w:rsid w:val="00DE16A5"/>
    <w:rsid w:val="00DE2094"/>
    <w:rsid w:val="00DE2868"/>
    <w:rsid w:val="00DE445A"/>
    <w:rsid w:val="00DE4C18"/>
    <w:rsid w:val="00DE60BA"/>
    <w:rsid w:val="00DE7D99"/>
    <w:rsid w:val="00DF1A74"/>
    <w:rsid w:val="00DF2012"/>
    <w:rsid w:val="00DF38B2"/>
    <w:rsid w:val="00DF4295"/>
    <w:rsid w:val="00DF4CC5"/>
    <w:rsid w:val="00DF5CED"/>
    <w:rsid w:val="00DF637B"/>
    <w:rsid w:val="00DF6AF1"/>
    <w:rsid w:val="00DF71FC"/>
    <w:rsid w:val="00DF72B5"/>
    <w:rsid w:val="00DF7959"/>
    <w:rsid w:val="00E0057A"/>
    <w:rsid w:val="00E008C0"/>
    <w:rsid w:val="00E00D3D"/>
    <w:rsid w:val="00E02B27"/>
    <w:rsid w:val="00E03219"/>
    <w:rsid w:val="00E04460"/>
    <w:rsid w:val="00E04C95"/>
    <w:rsid w:val="00E04E9B"/>
    <w:rsid w:val="00E0741E"/>
    <w:rsid w:val="00E101CA"/>
    <w:rsid w:val="00E11D45"/>
    <w:rsid w:val="00E11EEE"/>
    <w:rsid w:val="00E12065"/>
    <w:rsid w:val="00E124D7"/>
    <w:rsid w:val="00E12BEC"/>
    <w:rsid w:val="00E13DA7"/>
    <w:rsid w:val="00E142D2"/>
    <w:rsid w:val="00E146F2"/>
    <w:rsid w:val="00E14C92"/>
    <w:rsid w:val="00E15BED"/>
    <w:rsid w:val="00E162FF"/>
    <w:rsid w:val="00E169A8"/>
    <w:rsid w:val="00E22834"/>
    <w:rsid w:val="00E22AF5"/>
    <w:rsid w:val="00E235CB"/>
    <w:rsid w:val="00E24081"/>
    <w:rsid w:val="00E240EB"/>
    <w:rsid w:val="00E2412C"/>
    <w:rsid w:val="00E242E3"/>
    <w:rsid w:val="00E24AAB"/>
    <w:rsid w:val="00E24D67"/>
    <w:rsid w:val="00E253EF"/>
    <w:rsid w:val="00E25E4F"/>
    <w:rsid w:val="00E27755"/>
    <w:rsid w:val="00E3085F"/>
    <w:rsid w:val="00E31F9B"/>
    <w:rsid w:val="00E32BD7"/>
    <w:rsid w:val="00E34548"/>
    <w:rsid w:val="00E3522D"/>
    <w:rsid w:val="00E368A8"/>
    <w:rsid w:val="00E37729"/>
    <w:rsid w:val="00E4076C"/>
    <w:rsid w:val="00E42016"/>
    <w:rsid w:val="00E42771"/>
    <w:rsid w:val="00E433DC"/>
    <w:rsid w:val="00E43780"/>
    <w:rsid w:val="00E44568"/>
    <w:rsid w:val="00E45419"/>
    <w:rsid w:val="00E456FA"/>
    <w:rsid w:val="00E462A3"/>
    <w:rsid w:val="00E46675"/>
    <w:rsid w:val="00E472B5"/>
    <w:rsid w:val="00E50F98"/>
    <w:rsid w:val="00E52139"/>
    <w:rsid w:val="00E53CE2"/>
    <w:rsid w:val="00E545FE"/>
    <w:rsid w:val="00E551A8"/>
    <w:rsid w:val="00E55FCC"/>
    <w:rsid w:val="00E56300"/>
    <w:rsid w:val="00E56798"/>
    <w:rsid w:val="00E601CC"/>
    <w:rsid w:val="00E62F87"/>
    <w:rsid w:val="00E640A5"/>
    <w:rsid w:val="00E6414F"/>
    <w:rsid w:val="00E651DA"/>
    <w:rsid w:val="00E66352"/>
    <w:rsid w:val="00E67ACA"/>
    <w:rsid w:val="00E67FC6"/>
    <w:rsid w:val="00E70243"/>
    <w:rsid w:val="00E71DAA"/>
    <w:rsid w:val="00E72A99"/>
    <w:rsid w:val="00E733ED"/>
    <w:rsid w:val="00E737D8"/>
    <w:rsid w:val="00E73A04"/>
    <w:rsid w:val="00E74887"/>
    <w:rsid w:val="00E75866"/>
    <w:rsid w:val="00E75B0B"/>
    <w:rsid w:val="00E75C7B"/>
    <w:rsid w:val="00E80192"/>
    <w:rsid w:val="00E81672"/>
    <w:rsid w:val="00E81678"/>
    <w:rsid w:val="00E816D9"/>
    <w:rsid w:val="00E819ED"/>
    <w:rsid w:val="00E839E8"/>
    <w:rsid w:val="00E84B46"/>
    <w:rsid w:val="00E8569F"/>
    <w:rsid w:val="00E85FA2"/>
    <w:rsid w:val="00E8602B"/>
    <w:rsid w:val="00E874EB"/>
    <w:rsid w:val="00E87A6C"/>
    <w:rsid w:val="00E9075D"/>
    <w:rsid w:val="00E91163"/>
    <w:rsid w:val="00E915F2"/>
    <w:rsid w:val="00E924EA"/>
    <w:rsid w:val="00E92882"/>
    <w:rsid w:val="00E92CA6"/>
    <w:rsid w:val="00E93C2E"/>
    <w:rsid w:val="00E93EBD"/>
    <w:rsid w:val="00E950A8"/>
    <w:rsid w:val="00E952E8"/>
    <w:rsid w:val="00E95540"/>
    <w:rsid w:val="00E95D50"/>
    <w:rsid w:val="00E96431"/>
    <w:rsid w:val="00EA02B4"/>
    <w:rsid w:val="00EA1186"/>
    <w:rsid w:val="00EA1417"/>
    <w:rsid w:val="00EA2180"/>
    <w:rsid w:val="00EA275F"/>
    <w:rsid w:val="00EA33C2"/>
    <w:rsid w:val="00EA3552"/>
    <w:rsid w:val="00EA37E4"/>
    <w:rsid w:val="00EA45FB"/>
    <w:rsid w:val="00EA4E3E"/>
    <w:rsid w:val="00EA58A9"/>
    <w:rsid w:val="00EA599F"/>
    <w:rsid w:val="00EA719A"/>
    <w:rsid w:val="00EB05E7"/>
    <w:rsid w:val="00EB08F2"/>
    <w:rsid w:val="00EB0B8E"/>
    <w:rsid w:val="00EB2820"/>
    <w:rsid w:val="00EB38EC"/>
    <w:rsid w:val="00EB3BED"/>
    <w:rsid w:val="00EB3EF4"/>
    <w:rsid w:val="00EB4357"/>
    <w:rsid w:val="00EB43F9"/>
    <w:rsid w:val="00EB4AD1"/>
    <w:rsid w:val="00EB4BDD"/>
    <w:rsid w:val="00EB7255"/>
    <w:rsid w:val="00EC0208"/>
    <w:rsid w:val="00EC106D"/>
    <w:rsid w:val="00EC16AF"/>
    <w:rsid w:val="00EC1DAB"/>
    <w:rsid w:val="00EC4044"/>
    <w:rsid w:val="00EC4365"/>
    <w:rsid w:val="00EC58D5"/>
    <w:rsid w:val="00EC59E6"/>
    <w:rsid w:val="00EC61D9"/>
    <w:rsid w:val="00EC6D84"/>
    <w:rsid w:val="00EC6D91"/>
    <w:rsid w:val="00ED0A58"/>
    <w:rsid w:val="00ED2E1A"/>
    <w:rsid w:val="00ED339D"/>
    <w:rsid w:val="00ED369B"/>
    <w:rsid w:val="00ED4DE9"/>
    <w:rsid w:val="00ED53C7"/>
    <w:rsid w:val="00ED5EB4"/>
    <w:rsid w:val="00EE10AF"/>
    <w:rsid w:val="00EE14D1"/>
    <w:rsid w:val="00EE1A20"/>
    <w:rsid w:val="00EE1B49"/>
    <w:rsid w:val="00EE1EA4"/>
    <w:rsid w:val="00EE21BD"/>
    <w:rsid w:val="00EE3158"/>
    <w:rsid w:val="00EE34B8"/>
    <w:rsid w:val="00EE39C8"/>
    <w:rsid w:val="00EE4E88"/>
    <w:rsid w:val="00EE50C7"/>
    <w:rsid w:val="00EE77AC"/>
    <w:rsid w:val="00EF066F"/>
    <w:rsid w:val="00EF079A"/>
    <w:rsid w:val="00EF0872"/>
    <w:rsid w:val="00EF0D82"/>
    <w:rsid w:val="00EF0E33"/>
    <w:rsid w:val="00EF1129"/>
    <w:rsid w:val="00EF126B"/>
    <w:rsid w:val="00EF248C"/>
    <w:rsid w:val="00EF25CA"/>
    <w:rsid w:val="00EF2798"/>
    <w:rsid w:val="00EF2E8A"/>
    <w:rsid w:val="00EF53D9"/>
    <w:rsid w:val="00EF5513"/>
    <w:rsid w:val="00EF599B"/>
    <w:rsid w:val="00EF6FD3"/>
    <w:rsid w:val="00EF7358"/>
    <w:rsid w:val="00F0194C"/>
    <w:rsid w:val="00F01B33"/>
    <w:rsid w:val="00F01C31"/>
    <w:rsid w:val="00F02A17"/>
    <w:rsid w:val="00F032F6"/>
    <w:rsid w:val="00F04B89"/>
    <w:rsid w:val="00F05983"/>
    <w:rsid w:val="00F06248"/>
    <w:rsid w:val="00F069A0"/>
    <w:rsid w:val="00F06FDE"/>
    <w:rsid w:val="00F0734D"/>
    <w:rsid w:val="00F07612"/>
    <w:rsid w:val="00F10033"/>
    <w:rsid w:val="00F10900"/>
    <w:rsid w:val="00F11248"/>
    <w:rsid w:val="00F1168B"/>
    <w:rsid w:val="00F12335"/>
    <w:rsid w:val="00F12F63"/>
    <w:rsid w:val="00F13000"/>
    <w:rsid w:val="00F13C01"/>
    <w:rsid w:val="00F20494"/>
    <w:rsid w:val="00F2057A"/>
    <w:rsid w:val="00F20797"/>
    <w:rsid w:val="00F21EE5"/>
    <w:rsid w:val="00F22A92"/>
    <w:rsid w:val="00F22E66"/>
    <w:rsid w:val="00F2323C"/>
    <w:rsid w:val="00F25D44"/>
    <w:rsid w:val="00F25DC9"/>
    <w:rsid w:val="00F26C3A"/>
    <w:rsid w:val="00F27C1B"/>
    <w:rsid w:val="00F27E47"/>
    <w:rsid w:val="00F30123"/>
    <w:rsid w:val="00F316C0"/>
    <w:rsid w:val="00F32B29"/>
    <w:rsid w:val="00F3368A"/>
    <w:rsid w:val="00F34E3C"/>
    <w:rsid w:val="00F354C8"/>
    <w:rsid w:val="00F35977"/>
    <w:rsid w:val="00F359DD"/>
    <w:rsid w:val="00F3602C"/>
    <w:rsid w:val="00F37040"/>
    <w:rsid w:val="00F37EA2"/>
    <w:rsid w:val="00F40975"/>
    <w:rsid w:val="00F421FB"/>
    <w:rsid w:val="00F43DB6"/>
    <w:rsid w:val="00F454C2"/>
    <w:rsid w:val="00F4729F"/>
    <w:rsid w:val="00F479A9"/>
    <w:rsid w:val="00F50694"/>
    <w:rsid w:val="00F525C6"/>
    <w:rsid w:val="00F52BC9"/>
    <w:rsid w:val="00F52E3B"/>
    <w:rsid w:val="00F52FEE"/>
    <w:rsid w:val="00F54561"/>
    <w:rsid w:val="00F54BD4"/>
    <w:rsid w:val="00F5522D"/>
    <w:rsid w:val="00F55CBB"/>
    <w:rsid w:val="00F608BE"/>
    <w:rsid w:val="00F619A2"/>
    <w:rsid w:val="00F61D4E"/>
    <w:rsid w:val="00F6297A"/>
    <w:rsid w:val="00F635AA"/>
    <w:rsid w:val="00F636D5"/>
    <w:rsid w:val="00F63B70"/>
    <w:rsid w:val="00F667BB"/>
    <w:rsid w:val="00F7040C"/>
    <w:rsid w:val="00F716A4"/>
    <w:rsid w:val="00F7246B"/>
    <w:rsid w:val="00F733E0"/>
    <w:rsid w:val="00F73AC7"/>
    <w:rsid w:val="00F74AB5"/>
    <w:rsid w:val="00F77513"/>
    <w:rsid w:val="00F81D8A"/>
    <w:rsid w:val="00F81E4F"/>
    <w:rsid w:val="00F8397F"/>
    <w:rsid w:val="00F842FB"/>
    <w:rsid w:val="00F85DE5"/>
    <w:rsid w:val="00F86212"/>
    <w:rsid w:val="00F8674A"/>
    <w:rsid w:val="00F87AB4"/>
    <w:rsid w:val="00F87B83"/>
    <w:rsid w:val="00F92161"/>
    <w:rsid w:val="00F92F8E"/>
    <w:rsid w:val="00F937BB"/>
    <w:rsid w:val="00F941B4"/>
    <w:rsid w:val="00F958A6"/>
    <w:rsid w:val="00F959E0"/>
    <w:rsid w:val="00F95C1B"/>
    <w:rsid w:val="00F963D9"/>
    <w:rsid w:val="00F9786A"/>
    <w:rsid w:val="00F97FF6"/>
    <w:rsid w:val="00FA169E"/>
    <w:rsid w:val="00FA1D00"/>
    <w:rsid w:val="00FA2A64"/>
    <w:rsid w:val="00FA3454"/>
    <w:rsid w:val="00FA51C3"/>
    <w:rsid w:val="00FA5299"/>
    <w:rsid w:val="00FA59FB"/>
    <w:rsid w:val="00FA6512"/>
    <w:rsid w:val="00FA699C"/>
    <w:rsid w:val="00FA6AB5"/>
    <w:rsid w:val="00FA6CA5"/>
    <w:rsid w:val="00FB0358"/>
    <w:rsid w:val="00FB0B07"/>
    <w:rsid w:val="00FB12AC"/>
    <w:rsid w:val="00FB1B17"/>
    <w:rsid w:val="00FB1C0B"/>
    <w:rsid w:val="00FB1F46"/>
    <w:rsid w:val="00FB2CBF"/>
    <w:rsid w:val="00FB4C6F"/>
    <w:rsid w:val="00FB7C14"/>
    <w:rsid w:val="00FC1826"/>
    <w:rsid w:val="00FC279F"/>
    <w:rsid w:val="00FC2923"/>
    <w:rsid w:val="00FC37DC"/>
    <w:rsid w:val="00FC3B8C"/>
    <w:rsid w:val="00FC4091"/>
    <w:rsid w:val="00FC40EC"/>
    <w:rsid w:val="00FC48E1"/>
    <w:rsid w:val="00FC4CDD"/>
    <w:rsid w:val="00FD0011"/>
    <w:rsid w:val="00FD08EE"/>
    <w:rsid w:val="00FD34AD"/>
    <w:rsid w:val="00FD35B3"/>
    <w:rsid w:val="00FD3E4E"/>
    <w:rsid w:val="00FD4678"/>
    <w:rsid w:val="00FD5352"/>
    <w:rsid w:val="00FD6665"/>
    <w:rsid w:val="00FD6DCB"/>
    <w:rsid w:val="00FD707F"/>
    <w:rsid w:val="00FD7468"/>
    <w:rsid w:val="00FD7B9F"/>
    <w:rsid w:val="00FD7C21"/>
    <w:rsid w:val="00FE0716"/>
    <w:rsid w:val="00FE13BB"/>
    <w:rsid w:val="00FE1A01"/>
    <w:rsid w:val="00FE2398"/>
    <w:rsid w:val="00FE25AB"/>
    <w:rsid w:val="00FE351D"/>
    <w:rsid w:val="00FE3CA6"/>
    <w:rsid w:val="00FE3EB2"/>
    <w:rsid w:val="00FE4BCF"/>
    <w:rsid w:val="00FE5322"/>
    <w:rsid w:val="00FE5602"/>
    <w:rsid w:val="00FE5C98"/>
    <w:rsid w:val="00FE5E78"/>
    <w:rsid w:val="00FE62AF"/>
    <w:rsid w:val="00FE7257"/>
    <w:rsid w:val="00FF16C1"/>
    <w:rsid w:val="00FF231B"/>
    <w:rsid w:val="00FF2B82"/>
    <w:rsid w:val="00FF3731"/>
    <w:rsid w:val="00FF49F0"/>
    <w:rsid w:val="00FF5F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536D01A"/>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F2A4B"/>
    <w:pPr>
      <w:spacing w:before="360" w:after="360"/>
      <w:outlineLvl w:val="0"/>
    </w:pPr>
    <w:rPr>
      <w:b/>
      <w:color w:val="264F90"/>
      <w:sz w:val="56"/>
      <w:szCs w:val="56"/>
    </w:rPr>
  </w:style>
  <w:style w:type="paragraph" w:styleId="Heading2">
    <w:name w:val="heading 2"/>
    <w:basedOn w:val="Normal"/>
    <w:next w:val="Normal"/>
    <w:link w:val="Heading2Char"/>
    <w:autoRedefine/>
    <w:qFormat/>
    <w:rsid w:val="00810414"/>
    <w:pPr>
      <w:keepNext/>
      <w:numPr>
        <w:numId w:val="14"/>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1844D5"/>
    <w:pPr>
      <w:numPr>
        <w:ilvl w:val="1"/>
      </w:numPr>
      <w:ind w:left="1134" w:hanging="1134"/>
      <w:outlineLvl w:val="2"/>
    </w:pPr>
    <w:rPr>
      <w:rFonts w:cs="Arial"/>
      <w:b w:val="0"/>
      <w:sz w:val="24"/>
    </w:rPr>
  </w:style>
  <w:style w:type="paragraph" w:styleId="Heading4">
    <w:name w:val="heading 4"/>
    <w:basedOn w:val="Heading3"/>
    <w:next w:val="Normal"/>
    <w:link w:val="Heading4Char"/>
    <w:autoRedefine/>
    <w:qFormat/>
    <w:rsid w:val="007D4984"/>
    <w:pPr>
      <w:ind w:left="1080" w:hanging="1080"/>
      <w:outlineLvl w:val="3"/>
    </w:pPr>
    <w:rPr>
      <w:rFonts w:eastAsia="MS Mincho" w:cs="TimesNewRoman"/>
      <w:sz w:val="22"/>
      <w:szCs w:val="20"/>
    </w:rPr>
  </w:style>
  <w:style w:type="paragraph" w:styleId="Heading5">
    <w:name w:val="heading 5"/>
    <w:basedOn w:val="Heading4"/>
    <w:next w:val="Normal"/>
    <w:link w:val="Heading5Char"/>
    <w:qFormat/>
    <w:rsid w:val="00430D2E"/>
    <w:pPr>
      <w:tabs>
        <w:tab w:val="left" w:pos="1985"/>
      </w:tabs>
      <w:ind w:left="1440" w:hanging="306"/>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F2A4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810414"/>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uiPriority w:val="99"/>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1844D5"/>
    <w:rPr>
      <w:rFonts w:ascii="Arial" w:hAnsi="Arial" w:cs="Arial"/>
      <w:bCs/>
      <w:color w:val="264F90"/>
      <w:sz w:val="24"/>
      <w:szCs w:val="32"/>
    </w:rPr>
  </w:style>
  <w:style w:type="character" w:customStyle="1" w:styleId="Heading4Char">
    <w:name w:val="Heading 4 Char"/>
    <w:basedOn w:val="Heading3Char"/>
    <w:link w:val="Heading4"/>
    <w:rsid w:val="007D4984"/>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ind w:left="360" w:hanging="36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1">
    <w:name w:val="Body Text1"/>
    <w:basedOn w:val="Normal"/>
    <w:qFormat/>
    <w:rsid w:val="00C043C0"/>
    <w:pPr>
      <w:spacing w:before="0" w:after="200" w:line="276" w:lineRule="auto"/>
    </w:pPr>
    <w:rPr>
      <w:rFonts w:asciiTheme="minorHAnsi" w:eastAsiaTheme="minorHAnsi" w:hAnsiTheme="minorHAnsi" w:cstheme="minorBidi"/>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88987632">
      <w:bodyDiv w:val="1"/>
      <w:marLeft w:val="0"/>
      <w:marRight w:val="0"/>
      <w:marTop w:val="0"/>
      <w:marBottom w:val="0"/>
      <w:divBdr>
        <w:top w:val="none" w:sz="0" w:space="0" w:color="auto"/>
        <w:left w:val="none" w:sz="0" w:space="0" w:color="auto"/>
        <w:bottom w:val="none" w:sz="0" w:space="0" w:color="auto"/>
        <w:right w:val="none" w:sz="0" w:space="0" w:color="auto"/>
      </w:divBdr>
    </w:div>
    <w:div w:id="764960683">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788727">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56614585">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84660067">
      <w:bodyDiv w:val="1"/>
      <w:marLeft w:val="0"/>
      <w:marRight w:val="0"/>
      <w:marTop w:val="0"/>
      <w:marBottom w:val="0"/>
      <w:divBdr>
        <w:top w:val="none" w:sz="0" w:space="0" w:color="auto"/>
        <w:left w:val="none" w:sz="0" w:space="0" w:color="auto"/>
        <w:bottom w:val="none" w:sz="0" w:space="0" w:color="auto"/>
        <w:right w:val="none" w:sz="0" w:space="0" w:color="auto"/>
      </w:divBdr>
    </w:div>
    <w:div w:id="1517887834">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4230526">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41839071">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31292884">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10314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www.dpmc.gov.au/resource-centre/data/australian-government-public-data-policy-statement" TargetMode="External"/><Relationship Id="rId3" Type="http://schemas.openxmlformats.org/officeDocument/2006/relationships/customXml" Target="../customXml/item3.xml"/><Relationship Id="rId21" Type="http://schemas.openxmlformats.org/officeDocument/2006/relationships/hyperlink" Target="https://www.business.gov.au/contact-us"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industry.gov.au/Pages/PrivacyPolicy.aspx"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finance.gov.au/sites/default/files/commonwealth-grants-rules-and-guidelines-July2014.pdf" TargetMode="External"/><Relationship Id="rId29" Type="http://schemas.openxmlformats.org/officeDocument/2006/relationships/hyperlink" Target="https://www.business.gov.au/about/customer-service-chart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industry.gov.au/AboutUs/InformationPublicationScheme/Ourpolicies/Documents/Conflict-of-Interest-and-Inside-Trade-Expectations-Policy.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ato.gov.au/" TargetMode="External"/><Relationship Id="rId28" Type="http://schemas.openxmlformats.org/officeDocument/2006/relationships/hyperlink" Target="https://www.business.gov.au/contact-us"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www.ombudsman.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file://prod.protected.ind/User/user03/LLau2/insert%20link%20here" TargetMode="External"/><Relationship Id="rId27" Type="http://schemas.openxmlformats.org/officeDocument/2006/relationships/hyperlink" Target="https://www.business.gov.au/contact-us" TargetMode="External"/><Relationship Id="rId30" Type="http://schemas.openxmlformats.org/officeDocument/2006/relationships/hyperlink" Target="http://www.business.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bcc.gov.au/" TargetMode="External"/><Relationship Id="rId1" Type="http://schemas.openxmlformats.org/officeDocument/2006/relationships/hyperlink" Target="https://www.finance.gov.au/sites/default/files/commonwealth-grants-rules-and-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1BE3"/>
    <w:rsid w:val="00003A31"/>
    <w:rsid w:val="0001223F"/>
    <w:rsid w:val="000159F7"/>
    <w:rsid w:val="0001606D"/>
    <w:rsid w:val="00022E10"/>
    <w:rsid w:val="00036CA1"/>
    <w:rsid w:val="00053D39"/>
    <w:rsid w:val="00065B5C"/>
    <w:rsid w:val="00070F8B"/>
    <w:rsid w:val="0007740B"/>
    <w:rsid w:val="000927B0"/>
    <w:rsid w:val="000A2499"/>
    <w:rsid w:val="000A35DD"/>
    <w:rsid w:val="000A36D8"/>
    <w:rsid w:val="000A6F5A"/>
    <w:rsid w:val="000A7DB6"/>
    <w:rsid w:val="000C2B32"/>
    <w:rsid w:val="000E30E4"/>
    <w:rsid w:val="000F772A"/>
    <w:rsid w:val="000F79D2"/>
    <w:rsid w:val="00102082"/>
    <w:rsid w:val="001034C6"/>
    <w:rsid w:val="0011541E"/>
    <w:rsid w:val="00131C76"/>
    <w:rsid w:val="00142CA2"/>
    <w:rsid w:val="001671B2"/>
    <w:rsid w:val="00174CF0"/>
    <w:rsid w:val="00193347"/>
    <w:rsid w:val="001D19C2"/>
    <w:rsid w:val="001D6595"/>
    <w:rsid w:val="00204D02"/>
    <w:rsid w:val="0023060B"/>
    <w:rsid w:val="00255B9E"/>
    <w:rsid w:val="00256378"/>
    <w:rsid w:val="00267D81"/>
    <w:rsid w:val="00283FA7"/>
    <w:rsid w:val="002C04B3"/>
    <w:rsid w:val="002D17AB"/>
    <w:rsid w:val="002D31BB"/>
    <w:rsid w:val="002D5EF6"/>
    <w:rsid w:val="003075AB"/>
    <w:rsid w:val="00321CC6"/>
    <w:rsid w:val="003270C3"/>
    <w:rsid w:val="00333E70"/>
    <w:rsid w:val="003778F1"/>
    <w:rsid w:val="003969DB"/>
    <w:rsid w:val="003C54C0"/>
    <w:rsid w:val="003D103F"/>
    <w:rsid w:val="003D1F7D"/>
    <w:rsid w:val="003E650C"/>
    <w:rsid w:val="00402658"/>
    <w:rsid w:val="00420B2B"/>
    <w:rsid w:val="0045165D"/>
    <w:rsid w:val="00463D45"/>
    <w:rsid w:val="004917E4"/>
    <w:rsid w:val="00491EAB"/>
    <w:rsid w:val="004B58FC"/>
    <w:rsid w:val="004C009D"/>
    <w:rsid w:val="004E2075"/>
    <w:rsid w:val="004E7CAB"/>
    <w:rsid w:val="005023B3"/>
    <w:rsid w:val="00507096"/>
    <w:rsid w:val="00516B70"/>
    <w:rsid w:val="00520CEB"/>
    <w:rsid w:val="005255EF"/>
    <w:rsid w:val="00533CA6"/>
    <w:rsid w:val="00553CDE"/>
    <w:rsid w:val="0056781E"/>
    <w:rsid w:val="00573B84"/>
    <w:rsid w:val="005A07E5"/>
    <w:rsid w:val="005A7688"/>
    <w:rsid w:val="005A7C1E"/>
    <w:rsid w:val="005D05B6"/>
    <w:rsid w:val="005D6751"/>
    <w:rsid w:val="005D770A"/>
    <w:rsid w:val="005E32D3"/>
    <w:rsid w:val="005F2C75"/>
    <w:rsid w:val="00617C4F"/>
    <w:rsid w:val="00626C0A"/>
    <w:rsid w:val="00633E9E"/>
    <w:rsid w:val="00642D3B"/>
    <w:rsid w:val="00695C4F"/>
    <w:rsid w:val="006C3ADA"/>
    <w:rsid w:val="006C6952"/>
    <w:rsid w:val="006E2652"/>
    <w:rsid w:val="006F1D58"/>
    <w:rsid w:val="0070249A"/>
    <w:rsid w:val="00745610"/>
    <w:rsid w:val="007C7E0D"/>
    <w:rsid w:val="007E1D73"/>
    <w:rsid w:val="007E1FB5"/>
    <w:rsid w:val="007F7244"/>
    <w:rsid w:val="008125DB"/>
    <w:rsid w:val="008465EA"/>
    <w:rsid w:val="008B5A41"/>
    <w:rsid w:val="008C35DF"/>
    <w:rsid w:val="008D1530"/>
    <w:rsid w:val="008D32AC"/>
    <w:rsid w:val="00901F89"/>
    <w:rsid w:val="00926C29"/>
    <w:rsid w:val="00940252"/>
    <w:rsid w:val="00944698"/>
    <w:rsid w:val="00955C19"/>
    <w:rsid w:val="00973CC8"/>
    <w:rsid w:val="009761D1"/>
    <w:rsid w:val="0098301B"/>
    <w:rsid w:val="00985B10"/>
    <w:rsid w:val="009860B9"/>
    <w:rsid w:val="00994045"/>
    <w:rsid w:val="00996588"/>
    <w:rsid w:val="009C10EE"/>
    <w:rsid w:val="009D37A0"/>
    <w:rsid w:val="00A12344"/>
    <w:rsid w:val="00A1591D"/>
    <w:rsid w:val="00A17C8D"/>
    <w:rsid w:val="00A462C4"/>
    <w:rsid w:val="00A46DD0"/>
    <w:rsid w:val="00A52D16"/>
    <w:rsid w:val="00A814F2"/>
    <w:rsid w:val="00A81594"/>
    <w:rsid w:val="00A82A0F"/>
    <w:rsid w:val="00A8492E"/>
    <w:rsid w:val="00AD1382"/>
    <w:rsid w:val="00AF29F7"/>
    <w:rsid w:val="00AF62FF"/>
    <w:rsid w:val="00B038A6"/>
    <w:rsid w:val="00B22075"/>
    <w:rsid w:val="00B23635"/>
    <w:rsid w:val="00B75A32"/>
    <w:rsid w:val="00B821C1"/>
    <w:rsid w:val="00BC18C5"/>
    <w:rsid w:val="00BC2F01"/>
    <w:rsid w:val="00BC62FA"/>
    <w:rsid w:val="00BF0741"/>
    <w:rsid w:val="00BF10FB"/>
    <w:rsid w:val="00C214D0"/>
    <w:rsid w:val="00C24B73"/>
    <w:rsid w:val="00C262DE"/>
    <w:rsid w:val="00C2738A"/>
    <w:rsid w:val="00C315CB"/>
    <w:rsid w:val="00C34FA5"/>
    <w:rsid w:val="00C612DC"/>
    <w:rsid w:val="00C63EE7"/>
    <w:rsid w:val="00C6409C"/>
    <w:rsid w:val="00C7481E"/>
    <w:rsid w:val="00C8774C"/>
    <w:rsid w:val="00C93610"/>
    <w:rsid w:val="00CD0A1F"/>
    <w:rsid w:val="00CE2EBB"/>
    <w:rsid w:val="00CF3EAA"/>
    <w:rsid w:val="00CF7F43"/>
    <w:rsid w:val="00D21BA9"/>
    <w:rsid w:val="00D66323"/>
    <w:rsid w:val="00D76D0A"/>
    <w:rsid w:val="00D85307"/>
    <w:rsid w:val="00D96834"/>
    <w:rsid w:val="00DA47B3"/>
    <w:rsid w:val="00DF3458"/>
    <w:rsid w:val="00E013E9"/>
    <w:rsid w:val="00E10DC5"/>
    <w:rsid w:val="00E75E70"/>
    <w:rsid w:val="00E84049"/>
    <w:rsid w:val="00E937F8"/>
    <w:rsid w:val="00E97256"/>
    <w:rsid w:val="00ED004A"/>
    <w:rsid w:val="00ED3CA3"/>
    <w:rsid w:val="00EE161C"/>
    <w:rsid w:val="00F11230"/>
    <w:rsid w:val="00F33836"/>
    <w:rsid w:val="00F35B4D"/>
    <w:rsid w:val="00F45440"/>
    <w:rsid w:val="00F504ED"/>
    <w:rsid w:val="00F54F37"/>
    <w:rsid w:val="00F63180"/>
    <w:rsid w:val="00FA6517"/>
    <w:rsid w:val="00FB540A"/>
    <w:rsid w:val="00FC1994"/>
    <w:rsid w:val="00FF0D5D"/>
    <w:rsid w:val="00FF56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D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b7f3f697-63b0-4a64-a581-540e55f3baef</TermId>
        </TermInfo>
      </Terms>
    </n99e4c9942c6404eb103464a00e6097b>
    <TaxCatchAll xmlns="2a251b7e-61e4-4816-a71f-b295a9ad20fb">
      <Value>96</Value>
      <Value>221</Value>
      <Value>3</Value>
      <Value>218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Grants Management</TermName>
          <TermId xmlns="http://schemas.microsoft.com/office/infopath/2007/PartnerControls">ae56a7d0-9b4a-44c9-bf29-30efe76361d1</TermId>
        </TermInfo>
      </Terms>
    </g7bcb40ba23249a78edca7d43a67c1c9>
    <Comments xmlns="http://schemas.microsoft.com/sharepoint/v3" xsi:nil="true"/>
    <_dlc_DocId xmlns="2a251b7e-61e4-4816-a71f-b295a9ad20fb">YZXQVS7QACYM-1815941416-353</_dlc_DocId>
    <_dlc_DocIdUrl xmlns="2a251b7e-61e4-4816-a71f-b295a9ad20fb">
      <Url>https://dochub/div/ausindustry/businessfunctions/programmedesign/onboarding/_layouts/15/DocIdRedir.aspx?ID=YZXQVS7QACYM-1815941416-353</Url>
      <Description>YZXQVS7QACYM-1815941416-353</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5" ma:contentTypeDescription="Create a new document." ma:contentTypeScope="" ma:versionID="e2f21124c2ecf8b979e6ba60cbc1dd8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ef2da32ea8a0db6dcd976f7ba9479d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purl.org/dc/elements/1.1/"/>
    <ds:schemaRef ds:uri="http://schemas.microsoft.com/office/2006/metadata/properties"/>
    <ds:schemaRef ds:uri="http://schemas.microsoft.com/office/2006/documentManagement/types"/>
    <ds:schemaRef ds:uri="http://schemas.microsoft.com/sharepoint/v4"/>
    <ds:schemaRef ds:uri="http://schemas.microsoft.com/sharepoint/v3"/>
    <ds:schemaRef ds:uri="2a251b7e-61e4-4816-a71f-b295a9ad20fb"/>
    <ds:schemaRef ds:uri="http://purl.org/dc/term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685C3499-528F-4ED4-929C-5227C01F4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06B1ED80-8519-46B8-8205-4A6D6593D75D}">
  <ds:schemaRefs>
    <ds:schemaRef ds:uri="http://schemas.microsoft.com/sharepoint/events"/>
  </ds:schemaRefs>
</ds:datastoreItem>
</file>

<file path=customXml/itemProps6.xml><?xml version="1.0" encoding="utf-8"?>
<ds:datastoreItem xmlns:ds="http://schemas.openxmlformats.org/officeDocument/2006/customXml" ds:itemID="{E2B1B329-5FBA-4D97-AAE4-BF36311E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5755</Words>
  <Characters>32805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Grant opportunity guidelines - Regional Airport Security Screening Fund</vt:lpstr>
    </vt:vector>
  </TitlesOfParts>
  <Company>Industry</Company>
  <LinksUpToDate>false</LinksUpToDate>
  <CharactersWithSpaces>38484</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 - Regional Airport Security Screening Fund</dc:title>
  <dc:subject/>
  <dc:creator>Industry</dc:creator>
  <cp:keywords/>
  <dc:description/>
  <cp:lastModifiedBy>Milanja, Jelena</cp:lastModifiedBy>
  <cp:revision>2</cp:revision>
  <cp:lastPrinted>2018-10-15T01:35:00Z</cp:lastPrinted>
  <dcterms:created xsi:type="dcterms:W3CDTF">2019-03-14T02:01:00Z</dcterms:created>
  <dcterms:modified xsi:type="dcterms:W3CDTF">2019-03-14T02:01:00Z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0x010100CC5EC49C0A70E54C835C37C879B9A997</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16a1bfbc-f7d5-4f90-b3b0-b1b76796ec33</vt:lpwstr>
  </property>
  <property fmtid="{D5CDD505-2E9C-101B-9397-08002B2CF9AE}" pid="13" name="DocHub_Year">
    <vt:lpwstr>221;#2017-18|b7f3f697-63b0-4a64-a581-540e55f3baef</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
  </property>
  <property fmtid="{D5CDD505-2E9C-101B-9397-08002B2CF9AE}" pid="17" name="DocHub_WorkActivity">
    <vt:lpwstr>218;#Grants Management|ae56a7d0-9b4a-44c9-bf29-30efe76361d1</vt:lpwstr>
  </property>
  <property fmtid="{D5CDD505-2E9C-101B-9397-08002B2CF9AE}" pid="18" name="DocHub_ProgrammeName">
    <vt:lpwstr>19287;#Regional Airport Security Screening Fund (RASSF)|7f4d523b-6b51-45ca-b064-758c46af38d7</vt:lpwstr>
  </property>
  <property fmtid="{D5CDD505-2E9C-101B-9397-08002B2CF9AE}" pid="19" name="DocHub_GovernmentEntities">
    <vt:lpwstr/>
  </property>
</Properties>
</file>